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Pr>
          <w:i/>
          <w:sz w:val="24"/>
        </w:rPr>
        <w:t>Padova,</w:t>
      </w:r>
      <w:r>
        <w:rPr>
          <w:i/>
          <w:spacing w:val="-1"/>
          <w:sz w:val="24"/>
        </w:rPr>
        <w:t xml:space="preserve"> </w:t>
      </w:r>
      <w:r w:rsidR="00923F00">
        <w:rPr>
          <w:i/>
          <w:sz w:val="24"/>
        </w:rPr>
        <w:t>14</w:t>
      </w:r>
      <w:r w:rsidR="00ED75C2">
        <w:rPr>
          <w:i/>
          <w:sz w:val="24"/>
        </w:rPr>
        <w:t xml:space="preserve"> giugno</w:t>
      </w:r>
      <w:r>
        <w:rPr>
          <w:i/>
          <w:spacing w:val="-2"/>
          <w:sz w:val="24"/>
        </w:rPr>
        <w:t xml:space="preserve"> </w:t>
      </w:r>
      <w:r>
        <w:rPr>
          <w:i/>
          <w:sz w:val="24"/>
        </w:rPr>
        <w:t>2022</w:t>
      </w:r>
    </w:p>
    <w:p w:rsidR="00F46BDF" w:rsidRDefault="00F46BDF">
      <w:pPr>
        <w:pStyle w:val="Corpodeltesto"/>
        <w:spacing w:before="12"/>
        <w:rPr>
          <w:i/>
          <w:sz w:val="23"/>
        </w:rPr>
      </w:pPr>
    </w:p>
    <w:p w:rsidR="00F46BDF" w:rsidRDefault="00224822" w:rsidP="0055640E">
      <w:pPr>
        <w:pStyle w:val="Heading2"/>
        <w:ind w:right="395"/>
        <w:jc w:val="both"/>
      </w:pPr>
      <w:r>
        <w:t xml:space="preserve">Giugno </w:t>
      </w:r>
      <w:proofErr w:type="spellStart"/>
      <w:r>
        <w:t>Antoniano</w:t>
      </w:r>
      <w:proofErr w:type="spellEnd"/>
      <w:r>
        <w:t xml:space="preserve"> 2022, </w:t>
      </w:r>
      <w:r w:rsidR="00ED3C17">
        <w:t>gli eventi dal</w:t>
      </w:r>
      <w:r w:rsidR="00923F00">
        <w:t xml:space="preserve"> 16</w:t>
      </w:r>
      <w:r w:rsidR="00AB2585">
        <w:t xml:space="preserve"> all’1</w:t>
      </w:r>
      <w:r w:rsidR="00923F00">
        <w:t>9</w:t>
      </w:r>
      <w:r w:rsidR="00AB2585">
        <w:t xml:space="preserve"> </w:t>
      </w:r>
      <w:r w:rsidR="00ED3C17">
        <w:t>giugno</w:t>
      </w:r>
      <w:r>
        <w:t xml:space="preserve"> </w:t>
      </w:r>
      <w:r w:rsidR="00AB2585">
        <w:t>a Padova</w:t>
      </w:r>
      <w:r w:rsidR="00923F00">
        <w:t xml:space="preserve"> e Piazzola sul Brenta, un fine settimana all’insegna dell’arte ispirata ad Antonio</w:t>
      </w:r>
    </w:p>
    <w:p w:rsidR="0013057A" w:rsidRDefault="00923F00" w:rsidP="0013057A">
      <w:pPr>
        <w:spacing w:before="1"/>
        <w:ind w:left="140"/>
        <w:jc w:val="both"/>
        <w:rPr>
          <w:b/>
          <w:i/>
        </w:rPr>
      </w:pPr>
      <w:r>
        <w:rPr>
          <w:b/>
          <w:i/>
        </w:rPr>
        <w:t xml:space="preserve">Dalla visita guidata gratuita alla </w:t>
      </w:r>
      <w:proofErr w:type="spellStart"/>
      <w:r>
        <w:rPr>
          <w:b/>
          <w:i/>
        </w:rPr>
        <w:t>Scoletta</w:t>
      </w:r>
      <w:proofErr w:type="spellEnd"/>
      <w:r>
        <w:rPr>
          <w:b/>
          <w:i/>
        </w:rPr>
        <w:t xml:space="preserve"> del Santo a quel</w:t>
      </w:r>
      <w:r w:rsidR="008D6614">
        <w:rPr>
          <w:b/>
          <w:i/>
        </w:rPr>
        <w:t xml:space="preserve">la per non vedenti ai siti </w:t>
      </w:r>
      <w:proofErr w:type="spellStart"/>
      <w:r w:rsidR="008D6614">
        <w:rPr>
          <w:b/>
          <w:i/>
        </w:rPr>
        <w:t>antoniani</w:t>
      </w:r>
      <w:proofErr w:type="spellEnd"/>
      <w:r w:rsidR="008D6614">
        <w:rPr>
          <w:b/>
          <w:i/>
        </w:rPr>
        <w:t xml:space="preserve"> patrimonio UNESCO, dalla conferenza-racconto sul legame tra artigiani e la Basilica del Santo alla diffusione dei modelli </w:t>
      </w:r>
      <w:proofErr w:type="spellStart"/>
      <w:r w:rsidR="008D6614">
        <w:rPr>
          <w:b/>
          <w:i/>
        </w:rPr>
        <w:t>donatelleschi</w:t>
      </w:r>
      <w:proofErr w:type="spellEnd"/>
      <w:r w:rsidR="008D6614">
        <w:rPr>
          <w:b/>
          <w:i/>
        </w:rPr>
        <w:t xml:space="preserve"> a Piazzola sul Brenta, fino agli eventi organizzati dalla Diocesi di Padova inseriti nel circuito Liberamente per gli 800 anni dell’ateneo patavino</w:t>
      </w:r>
    </w:p>
    <w:p w:rsidR="00AB2585" w:rsidRDefault="00AB2585" w:rsidP="0013057A">
      <w:pPr>
        <w:spacing w:before="1"/>
        <w:ind w:left="140"/>
        <w:jc w:val="both"/>
        <w:rPr>
          <w:b/>
          <w:i/>
        </w:rPr>
      </w:pPr>
    </w:p>
    <w:p w:rsidR="00923F00" w:rsidRDefault="004C7C32" w:rsidP="00923F00">
      <w:pPr>
        <w:spacing w:before="1"/>
        <w:ind w:left="140"/>
        <w:jc w:val="both"/>
        <w:rPr>
          <w:sz w:val="20"/>
          <w:szCs w:val="20"/>
        </w:rPr>
      </w:pPr>
      <w:r>
        <w:rPr>
          <w:sz w:val="20"/>
          <w:szCs w:val="20"/>
        </w:rPr>
        <w:t>Quello dal 16 al 19 giugno s</w:t>
      </w:r>
      <w:r w:rsidR="008D6614">
        <w:rPr>
          <w:sz w:val="20"/>
          <w:szCs w:val="20"/>
        </w:rPr>
        <w:t>arà un fine settimana all’insegna dell’</w:t>
      </w:r>
      <w:r>
        <w:rPr>
          <w:sz w:val="20"/>
          <w:szCs w:val="20"/>
        </w:rPr>
        <w:t>arte ispirata ad Antonio</w:t>
      </w:r>
      <w:r w:rsidR="008D6614">
        <w:rPr>
          <w:sz w:val="20"/>
          <w:szCs w:val="20"/>
        </w:rPr>
        <w:t xml:space="preserve">. </w:t>
      </w:r>
      <w:r w:rsidR="00BE5BF0" w:rsidRPr="00BE5BF0">
        <w:rPr>
          <w:sz w:val="20"/>
          <w:szCs w:val="20"/>
        </w:rPr>
        <w:t>Di seguito il calendario</w:t>
      </w:r>
      <w:r w:rsidR="004A7108">
        <w:rPr>
          <w:sz w:val="20"/>
          <w:szCs w:val="20"/>
        </w:rPr>
        <w:t xml:space="preserve"> degli eventi che sono tutti a ingresso gratuito</w:t>
      </w:r>
      <w:r w:rsidR="00BE5BF0" w:rsidRPr="00BE5BF0">
        <w:rPr>
          <w:sz w:val="20"/>
          <w:szCs w:val="20"/>
        </w:rPr>
        <w:t>.</w:t>
      </w:r>
    </w:p>
    <w:p w:rsidR="00923F00" w:rsidRDefault="00923F00" w:rsidP="00923F00">
      <w:pPr>
        <w:spacing w:before="1"/>
        <w:ind w:left="140"/>
        <w:jc w:val="both"/>
        <w:rPr>
          <w:sz w:val="20"/>
          <w:szCs w:val="20"/>
        </w:rPr>
      </w:pPr>
    </w:p>
    <w:p w:rsidR="00923F00" w:rsidRPr="006545EA" w:rsidRDefault="00923F00" w:rsidP="00923F00">
      <w:pPr>
        <w:ind w:left="140"/>
        <w:jc w:val="both"/>
        <w:rPr>
          <w:b/>
          <w:w w:val="105"/>
          <w:sz w:val="20"/>
        </w:rPr>
      </w:pPr>
      <w:r w:rsidRPr="006545EA">
        <w:rPr>
          <w:b/>
          <w:w w:val="105"/>
          <w:sz w:val="20"/>
        </w:rPr>
        <w:t xml:space="preserve">Sabato </w:t>
      </w:r>
      <w:r>
        <w:rPr>
          <w:b/>
          <w:w w:val="105"/>
          <w:sz w:val="20"/>
        </w:rPr>
        <w:t>18</w:t>
      </w:r>
      <w:r w:rsidRPr="006545EA">
        <w:rPr>
          <w:b/>
          <w:w w:val="105"/>
          <w:sz w:val="20"/>
        </w:rPr>
        <w:t xml:space="preserve"> giugno, apertura ore 9.30 - 12.30, visita guidata ore 11.00</w:t>
      </w:r>
    </w:p>
    <w:p w:rsidR="00923F00" w:rsidRPr="006545EA" w:rsidRDefault="00923F00" w:rsidP="00923F00">
      <w:pPr>
        <w:ind w:left="140"/>
        <w:jc w:val="both"/>
        <w:rPr>
          <w:b/>
          <w:w w:val="105"/>
          <w:sz w:val="20"/>
        </w:rPr>
      </w:pPr>
      <w:r w:rsidRPr="006545EA">
        <w:rPr>
          <w:b/>
          <w:w w:val="105"/>
          <w:sz w:val="20"/>
        </w:rPr>
        <w:t xml:space="preserve">Padova, Oratorio dei Colombini (via dei </w:t>
      </w:r>
      <w:proofErr w:type="spellStart"/>
      <w:r w:rsidRPr="006545EA">
        <w:rPr>
          <w:b/>
          <w:w w:val="105"/>
          <w:sz w:val="20"/>
        </w:rPr>
        <w:t>Papafava</w:t>
      </w:r>
      <w:proofErr w:type="spellEnd"/>
      <w:r w:rsidRPr="006545EA">
        <w:rPr>
          <w:b/>
          <w:w w:val="105"/>
          <w:sz w:val="20"/>
        </w:rPr>
        <w:t>)</w:t>
      </w:r>
    </w:p>
    <w:p w:rsidR="00923F00" w:rsidRDefault="00923F00" w:rsidP="00923F00">
      <w:pPr>
        <w:spacing w:line="229" w:lineRule="exact"/>
        <w:ind w:left="140"/>
        <w:rPr>
          <w:b/>
          <w:i/>
          <w:color w:val="FF0000"/>
          <w:sz w:val="24"/>
          <w:szCs w:val="24"/>
        </w:rPr>
      </w:pPr>
      <w:r>
        <w:rPr>
          <w:b/>
          <w:i/>
          <w:color w:val="FF0000"/>
          <w:sz w:val="24"/>
          <w:szCs w:val="24"/>
        </w:rPr>
        <w:t>Alla scoperta dell’Oratorio dei Colombini</w:t>
      </w:r>
    </w:p>
    <w:p w:rsidR="00923F00" w:rsidRPr="006545EA" w:rsidRDefault="00923F00" w:rsidP="00923F00">
      <w:pPr>
        <w:ind w:left="142"/>
        <w:jc w:val="both"/>
        <w:rPr>
          <w:w w:val="105"/>
          <w:sz w:val="20"/>
          <w:szCs w:val="20"/>
        </w:rPr>
      </w:pPr>
      <w:r>
        <w:rPr>
          <w:w w:val="105"/>
          <w:sz w:val="20"/>
          <w:szCs w:val="20"/>
        </w:rPr>
        <w:t>Proseguono s</w:t>
      </w:r>
      <w:r w:rsidRPr="006545EA">
        <w:rPr>
          <w:w w:val="105"/>
          <w:sz w:val="20"/>
          <w:szCs w:val="20"/>
        </w:rPr>
        <w:t xml:space="preserve">abato </w:t>
      </w:r>
      <w:r w:rsidR="008D6614">
        <w:rPr>
          <w:w w:val="105"/>
          <w:sz w:val="20"/>
          <w:szCs w:val="20"/>
        </w:rPr>
        <w:t>18</w:t>
      </w:r>
      <w:r w:rsidRPr="006545EA">
        <w:rPr>
          <w:w w:val="105"/>
          <w:sz w:val="20"/>
          <w:szCs w:val="20"/>
        </w:rPr>
        <w:t xml:space="preserve"> giugno le riaperture straordinarie con visita guidata dell'antico Oratorio </w:t>
      </w:r>
      <w:proofErr w:type="spellStart"/>
      <w:r w:rsidRPr="006545EA">
        <w:rPr>
          <w:w w:val="105"/>
          <w:sz w:val="20"/>
          <w:szCs w:val="20"/>
        </w:rPr>
        <w:t>antoniano</w:t>
      </w:r>
      <w:proofErr w:type="spellEnd"/>
      <w:r w:rsidRPr="006545EA">
        <w:rPr>
          <w:w w:val="105"/>
          <w:sz w:val="20"/>
          <w:szCs w:val="20"/>
        </w:rPr>
        <w:t xml:space="preserve"> di S. Maria del Pianto detto dei Colombini, </w:t>
      </w:r>
      <w:r w:rsidRPr="006545EA">
        <w:rPr>
          <w:sz w:val="20"/>
          <w:szCs w:val="20"/>
        </w:rPr>
        <w:t xml:space="preserve">proprietà dal 1810 della Famiglia </w:t>
      </w:r>
      <w:proofErr w:type="spellStart"/>
      <w:r w:rsidRPr="006545EA">
        <w:rPr>
          <w:sz w:val="20"/>
          <w:szCs w:val="20"/>
        </w:rPr>
        <w:t>Papafava</w:t>
      </w:r>
      <w:proofErr w:type="spellEnd"/>
      <w:r w:rsidRPr="006545EA">
        <w:rPr>
          <w:sz w:val="20"/>
          <w:szCs w:val="20"/>
        </w:rPr>
        <w:t xml:space="preserve"> de Carraresi, </w:t>
      </w:r>
      <w:r w:rsidRPr="006545EA">
        <w:rPr>
          <w:w w:val="105"/>
          <w:sz w:val="20"/>
          <w:szCs w:val="20"/>
        </w:rPr>
        <w:t xml:space="preserve">con le sue reliquie </w:t>
      </w:r>
      <w:proofErr w:type="spellStart"/>
      <w:r w:rsidRPr="006545EA">
        <w:rPr>
          <w:w w:val="105"/>
          <w:sz w:val="20"/>
          <w:szCs w:val="20"/>
        </w:rPr>
        <w:t>antoniane</w:t>
      </w:r>
      <w:proofErr w:type="spellEnd"/>
      <w:r w:rsidRPr="006545EA">
        <w:rPr>
          <w:w w:val="105"/>
          <w:sz w:val="20"/>
          <w:szCs w:val="20"/>
        </w:rPr>
        <w:t xml:space="preserve">, il pozzo del miracolo del breviario e con la possibilità di visitare, per la prima volta, anche l’attiguo giardino con il secolare platano </w:t>
      </w:r>
      <w:proofErr w:type="spellStart"/>
      <w:r w:rsidRPr="006545EA">
        <w:rPr>
          <w:w w:val="105"/>
          <w:sz w:val="20"/>
          <w:szCs w:val="20"/>
        </w:rPr>
        <w:t>Papafava</w:t>
      </w:r>
      <w:proofErr w:type="spellEnd"/>
      <w:r w:rsidRPr="006545EA">
        <w:rPr>
          <w:w w:val="105"/>
          <w:sz w:val="20"/>
          <w:szCs w:val="20"/>
        </w:rPr>
        <w:t>.</w:t>
      </w:r>
      <w:r w:rsidR="004A7108" w:rsidRPr="004A7108">
        <w:rPr>
          <w:w w:val="105"/>
          <w:sz w:val="20"/>
          <w:szCs w:val="20"/>
        </w:rPr>
        <w:t xml:space="preserve"> </w:t>
      </w:r>
      <w:r w:rsidR="004A7108" w:rsidRPr="006545EA">
        <w:rPr>
          <w:w w:val="105"/>
          <w:sz w:val="20"/>
          <w:szCs w:val="20"/>
        </w:rPr>
        <w:t>L</w:t>
      </w:r>
      <w:r w:rsidR="004A7108">
        <w:rPr>
          <w:w w:val="105"/>
          <w:sz w:val="20"/>
          <w:szCs w:val="20"/>
        </w:rPr>
        <w:t>a</w:t>
      </w:r>
      <w:r w:rsidR="004A7108" w:rsidRPr="006545EA">
        <w:rPr>
          <w:w w:val="105"/>
          <w:sz w:val="20"/>
          <w:szCs w:val="20"/>
        </w:rPr>
        <w:t xml:space="preserve"> visit</w:t>
      </w:r>
      <w:r w:rsidR="004A7108">
        <w:rPr>
          <w:w w:val="105"/>
          <w:sz w:val="20"/>
          <w:szCs w:val="20"/>
        </w:rPr>
        <w:t>a</w:t>
      </w:r>
      <w:r w:rsidR="004A7108" w:rsidRPr="006545EA">
        <w:rPr>
          <w:w w:val="105"/>
          <w:sz w:val="20"/>
          <w:szCs w:val="20"/>
        </w:rPr>
        <w:t xml:space="preserve"> </w:t>
      </w:r>
      <w:r w:rsidR="004A7108">
        <w:rPr>
          <w:w w:val="105"/>
          <w:sz w:val="20"/>
          <w:szCs w:val="20"/>
        </w:rPr>
        <w:t>sarà</w:t>
      </w:r>
      <w:r w:rsidR="004A7108" w:rsidRPr="006545EA">
        <w:rPr>
          <w:w w:val="105"/>
          <w:sz w:val="20"/>
          <w:szCs w:val="20"/>
        </w:rPr>
        <w:t xml:space="preserve"> ripropost</w:t>
      </w:r>
      <w:r w:rsidR="004A7108">
        <w:rPr>
          <w:w w:val="105"/>
          <w:sz w:val="20"/>
          <w:szCs w:val="20"/>
        </w:rPr>
        <w:t>a</w:t>
      </w:r>
      <w:r w:rsidR="004A7108" w:rsidRPr="006545EA">
        <w:rPr>
          <w:w w:val="105"/>
          <w:sz w:val="20"/>
          <w:szCs w:val="20"/>
        </w:rPr>
        <w:t xml:space="preserve"> anche </w:t>
      </w:r>
      <w:r w:rsidR="004A7108">
        <w:rPr>
          <w:w w:val="105"/>
          <w:sz w:val="20"/>
          <w:szCs w:val="20"/>
        </w:rPr>
        <w:t>sabato</w:t>
      </w:r>
      <w:r w:rsidR="004A7108" w:rsidRPr="006545EA">
        <w:rPr>
          <w:w w:val="105"/>
          <w:sz w:val="20"/>
          <w:szCs w:val="20"/>
        </w:rPr>
        <w:t xml:space="preserve"> 25 giugno.</w:t>
      </w:r>
    </w:p>
    <w:p w:rsidR="00923F00" w:rsidRPr="006545EA" w:rsidRDefault="00923F00" w:rsidP="00923F00">
      <w:pPr>
        <w:ind w:left="142"/>
        <w:jc w:val="both"/>
        <w:rPr>
          <w:w w:val="105"/>
          <w:sz w:val="20"/>
          <w:szCs w:val="20"/>
        </w:rPr>
      </w:pPr>
      <w:r w:rsidRPr="006545EA">
        <w:rPr>
          <w:w w:val="105"/>
          <w:sz w:val="20"/>
          <w:szCs w:val="20"/>
        </w:rPr>
        <w:t>L</w:t>
      </w:r>
      <w:r w:rsidR="004A7108">
        <w:rPr>
          <w:w w:val="105"/>
          <w:sz w:val="20"/>
          <w:szCs w:val="20"/>
        </w:rPr>
        <w:t xml:space="preserve">e </w:t>
      </w:r>
      <w:r w:rsidRPr="006545EA">
        <w:rPr>
          <w:w w:val="105"/>
          <w:sz w:val="20"/>
          <w:szCs w:val="20"/>
        </w:rPr>
        <w:t xml:space="preserve">aperture e le visite sono promosse dall’Arciconfraternita di Sant’Antonio di Padova, </w:t>
      </w:r>
      <w:r w:rsidRPr="006545EA">
        <w:rPr>
          <w:sz w:val="20"/>
          <w:szCs w:val="20"/>
        </w:rPr>
        <w:t xml:space="preserve">che se ne prende cura </w:t>
      </w:r>
      <w:r w:rsidRPr="006545EA">
        <w:rPr>
          <w:w w:val="105"/>
          <w:sz w:val="20"/>
          <w:szCs w:val="20"/>
        </w:rPr>
        <w:t xml:space="preserve">dal 2017, in collaborazione con </w:t>
      </w:r>
      <w:r w:rsidR="004C7C32">
        <w:rPr>
          <w:w w:val="105"/>
          <w:sz w:val="20"/>
          <w:szCs w:val="20"/>
        </w:rPr>
        <w:t>l’</w:t>
      </w:r>
      <w:r w:rsidRPr="006545EA">
        <w:rPr>
          <w:w w:val="105"/>
          <w:sz w:val="20"/>
          <w:szCs w:val="20"/>
        </w:rPr>
        <w:t xml:space="preserve">Associazione </w:t>
      </w:r>
      <w:proofErr w:type="spellStart"/>
      <w:r w:rsidRPr="006545EA">
        <w:rPr>
          <w:w w:val="105"/>
          <w:sz w:val="20"/>
          <w:szCs w:val="20"/>
        </w:rPr>
        <w:t>Vecia</w:t>
      </w:r>
      <w:proofErr w:type="spellEnd"/>
      <w:r w:rsidRPr="006545EA">
        <w:rPr>
          <w:w w:val="105"/>
          <w:sz w:val="20"/>
          <w:szCs w:val="20"/>
        </w:rPr>
        <w:t xml:space="preserve"> Padova. </w:t>
      </w:r>
    </w:p>
    <w:p w:rsidR="00923F00" w:rsidRDefault="00923F00" w:rsidP="00923F00">
      <w:pPr>
        <w:spacing w:before="1"/>
        <w:ind w:left="140"/>
        <w:jc w:val="both"/>
        <w:rPr>
          <w:sz w:val="20"/>
          <w:szCs w:val="20"/>
        </w:rPr>
      </w:pPr>
    </w:p>
    <w:p w:rsidR="00923F00" w:rsidRDefault="00923F00" w:rsidP="00923F00">
      <w:pPr>
        <w:spacing w:before="43" w:line="243" w:lineRule="exact"/>
        <w:ind w:left="140"/>
        <w:rPr>
          <w:b/>
          <w:sz w:val="20"/>
        </w:rPr>
      </w:pPr>
      <w:r>
        <w:rPr>
          <w:b/>
          <w:w w:val="105"/>
          <w:sz w:val="20"/>
        </w:rPr>
        <w:t>Sabato</w:t>
      </w:r>
      <w:r>
        <w:rPr>
          <w:b/>
          <w:spacing w:val="-3"/>
          <w:w w:val="105"/>
          <w:sz w:val="20"/>
        </w:rPr>
        <w:t xml:space="preserve"> </w:t>
      </w:r>
      <w:r>
        <w:rPr>
          <w:b/>
          <w:w w:val="105"/>
          <w:sz w:val="20"/>
        </w:rPr>
        <w:t>18</w:t>
      </w:r>
      <w:r>
        <w:rPr>
          <w:b/>
          <w:spacing w:val="-1"/>
          <w:w w:val="105"/>
          <w:sz w:val="20"/>
        </w:rPr>
        <w:t xml:space="preserve"> </w:t>
      </w:r>
      <w:r>
        <w:rPr>
          <w:b/>
          <w:w w:val="105"/>
          <w:sz w:val="20"/>
        </w:rPr>
        <w:t>giugno,</w:t>
      </w:r>
      <w:r>
        <w:rPr>
          <w:b/>
          <w:spacing w:val="-5"/>
          <w:w w:val="105"/>
          <w:sz w:val="20"/>
        </w:rPr>
        <w:t xml:space="preserve"> </w:t>
      </w:r>
      <w:r>
        <w:rPr>
          <w:b/>
          <w:w w:val="105"/>
          <w:sz w:val="20"/>
        </w:rPr>
        <w:t>ore</w:t>
      </w:r>
      <w:r>
        <w:rPr>
          <w:b/>
          <w:spacing w:val="-2"/>
          <w:w w:val="105"/>
          <w:sz w:val="20"/>
        </w:rPr>
        <w:t xml:space="preserve"> </w:t>
      </w:r>
      <w:r>
        <w:rPr>
          <w:b/>
          <w:w w:val="105"/>
          <w:sz w:val="20"/>
        </w:rPr>
        <w:t>10.00</w:t>
      </w:r>
    </w:p>
    <w:p w:rsidR="00923F00" w:rsidRDefault="00923F00" w:rsidP="00923F00">
      <w:pPr>
        <w:spacing w:line="243" w:lineRule="exact"/>
        <w:ind w:left="140"/>
        <w:rPr>
          <w:b/>
          <w:sz w:val="20"/>
        </w:rPr>
      </w:pPr>
      <w:r>
        <w:rPr>
          <w:b/>
          <w:w w:val="105"/>
          <w:sz w:val="20"/>
        </w:rPr>
        <w:t>Basilica</w:t>
      </w:r>
      <w:r>
        <w:rPr>
          <w:b/>
          <w:spacing w:val="-3"/>
          <w:w w:val="105"/>
          <w:sz w:val="20"/>
        </w:rPr>
        <w:t xml:space="preserve"> </w:t>
      </w:r>
      <w:r>
        <w:rPr>
          <w:b/>
          <w:w w:val="105"/>
          <w:sz w:val="20"/>
        </w:rPr>
        <w:t>di</w:t>
      </w:r>
      <w:r>
        <w:rPr>
          <w:b/>
          <w:spacing w:val="-4"/>
          <w:w w:val="105"/>
          <w:sz w:val="20"/>
        </w:rPr>
        <w:t xml:space="preserve"> </w:t>
      </w:r>
      <w:r>
        <w:rPr>
          <w:b/>
          <w:w w:val="105"/>
          <w:sz w:val="20"/>
        </w:rPr>
        <w:t>S.</w:t>
      </w:r>
      <w:r>
        <w:rPr>
          <w:b/>
          <w:spacing w:val="-2"/>
          <w:w w:val="105"/>
          <w:sz w:val="20"/>
        </w:rPr>
        <w:t xml:space="preserve"> </w:t>
      </w:r>
      <w:r>
        <w:rPr>
          <w:b/>
          <w:w w:val="105"/>
          <w:sz w:val="20"/>
        </w:rPr>
        <w:t>Antonio,</w:t>
      </w:r>
      <w:r>
        <w:rPr>
          <w:b/>
          <w:spacing w:val="-5"/>
          <w:w w:val="105"/>
          <w:sz w:val="20"/>
        </w:rPr>
        <w:t xml:space="preserve"> </w:t>
      </w:r>
      <w:r>
        <w:rPr>
          <w:b/>
          <w:w w:val="105"/>
          <w:sz w:val="20"/>
        </w:rPr>
        <w:t>Sala</w:t>
      </w:r>
      <w:r>
        <w:rPr>
          <w:b/>
          <w:spacing w:val="-2"/>
          <w:w w:val="105"/>
          <w:sz w:val="20"/>
        </w:rPr>
        <w:t xml:space="preserve"> </w:t>
      </w:r>
      <w:r>
        <w:rPr>
          <w:b/>
          <w:w w:val="105"/>
          <w:sz w:val="20"/>
        </w:rPr>
        <w:t>dello</w:t>
      </w:r>
      <w:r>
        <w:rPr>
          <w:b/>
          <w:spacing w:val="-3"/>
          <w:w w:val="105"/>
          <w:sz w:val="20"/>
        </w:rPr>
        <w:t xml:space="preserve"> </w:t>
      </w:r>
      <w:r>
        <w:rPr>
          <w:b/>
          <w:w w:val="105"/>
          <w:sz w:val="20"/>
        </w:rPr>
        <w:t>Studio</w:t>
      </w:r>
      <w:r>
        <w:rPr>
          <w:b/>
          <w:spacing w:val="-2"/>
          <w:w w:val="105"/>
          <w:sz w:val="20"/>
        </w:rPr>
        <w:t xml:space="preserve"> </w:t>
      </w:r>
      <w:r>
        <w:rPr>
          <w:b/>
          <w:w w:val="105"/>
          <w:sz w:val="20"/>
        </w:rPr>
        <w:t>Teologico</w:t>
      </w:r>
    </w:p>
    <w:p w:rsidR="00923F00" w:rsidRPr="00923F00" w:rsidRDefault="00923F00" w:rsidP="00923F00">
      <w:pPr>
        <w:spacing w:line="229" w:lineRule="exact"/>
        <w:ind w:left="140"/>
        <w:rPr>
          <w:b/>
          <w:i/>
          <w:color w:val="FF0000"/>
          <w:sz w:val="24"/>
          <w:szCs w:val="24"/>
        </w:rPr>
      </w:pPr>
      <w:r w:rsidRPr="00923F00">
        <w:rPr>
          <w:b/>
          <w:i/>
          <w:color w:val="FF0000"/>
          <w:sz w:val="24"/>
          <w:szCs w:val="24"/>
        </w:rPr>
        <w:t>Arte e artigianato al servizio del Santo</w:t>
      </w:r>
    </w:p>
    <w:p w:rsidR="00F23BDD" w:rsidRDefault="0054323A" w:rsidP="006D570F">
      <w:pPr>
        <w:spacing w:line="230" w:lineRule="exact"/>
        <w:ind w:left="140"/>
        <w:jc w:val="both"/>
        <w:rPr>
          <w:w w:val="105"/>
          <w:sz w:val="20"/>
        </w:rPr>
      </w:pPr>
      <w:r>
        <w:t>Artigianato e città: un binomio indissolubile per molti secoli, fin da quando nel tardo Medio Evo, la rinascita dei centri urbani fu segnata e promossa proprio dalle botteghe artigianali impegnate nella lavorazione del ferro, dei tessuti, delle ceramiche</w:t>
      </w:r>
      <w:r w:rsidR="006D570F">
        <w:t xml:space="preserve">, del legno, e non solo. </w:t>
      </w:r>
      <w:r>
        <w:t>Una</w:t>
      </w:r>
      <w:r w:rsidR="006D570F">
        <w:t xml:space="preserve"> storia, questa, che ha caratterizzato </w:t>
      </w:r>
      <w:r>
        <w:t>tante città italiane</w:t>
      </w:r>
      <w:r w:rsidR="006D570F">
        <w:t xml:space="preserve">, tra cui Padova, e molti luoghi di spiritualità, tra cui la Basilica del Santo, che si avvalse fin da subito delle maestranze artigiane per abbellire e </w:t>
      </w:r>
      <w:proofErr w:type="spellStart"/>
      <w:r w:rsidR="006D570F">
        <w:t>manutentare</w:t>
      </w:r>
      <w:proofErr w:type="spellEnd"/>
      <w:r w:rsidR="006D570F">
        <w:t xml:space="preserve"> santuario, cappelle, altari</w:t>
      </w:r>
      <w:r w:rsidR="00F23BDD">
        <w:t>, creazioni artistiche e manufatti lignei</w:t>
      </w:r>
      <w:r w:rsidR="006D570F">
        <w:t>. E ci s</w:t>
      </w:r>
      <w:r w:rsidR="00C05868" w:rsidRPr="00C05868">
        <w:rPr>
          <w:w w:val="105"/>
          <w:sz w:val="20"/>
        </w:rPr>
        <w:t xml:space="preserve">ono </w:t>
      </w:r>
      <w:r w:rsidR="006D570F">
        <w:rPr>
          <w:w w:val="105"/>
          <w:sz w:val="20"/>
        </w:rPr>
        <w:t xml:space="preserve">artigiani che ancora oggi </w:t>
      </w:r>
      <w:r w:rsidR="00C05868" w:rsidRPr="00C05868">
        <w:rPr>
          <w:w w:val="105"/>
          <w:sz w:val="20"/>
        </w:rPr>
        <w:t>dedicano il loro talento</w:t>
      </w:r>
      <w:r w:rsidR="00C05868">
        <w:rPr>
          <w:w w:val="105"/>
          <w:sz w:val="20"/>
        </w:rPr>
        <w:t xml:space="preserve"> </w:t>
      </w:r>
      <w:r w:rsidR="00C05868" w:rsidRPr="00C05868">
        <w:rPr>
          <w:w w:val="105"/>
          <w:sz w:val="20"/>
        </w:rPr>
        <w:t xml:space="preserve">per mantenere vive le opere </w:t>
      </w:r>
      <w:r w:rsidR="00F23BDD">
        <w:rPr>
          <w:w w:val="105"/>
          <w:sz w:val="20"/>
        </w:rPr>
        <w:t xml:space="preserve">e gli arredi </w:t>
      </w:r>
      <w:r w:rsidR="00C05868" w:rsidRPr="00C05868">
        <w:rPr>
          <w:w w:val="105"/>
          <w:sz w:val="20"/>
        </w:rPr>
        <w:t xml:space="preserve">presenti </w:t>
      </w:r>
      <w:r w:rsidR="00F23BDD">
        <w:rPr>
          <w:w w:val="105"/>
          <w:sz w:val="20"/>
        </w:rPr>
        <w:t>in basilica.</w:t>
      </w:r>
    </w:p>
    <w:p w:rsidR="006D570F" w:rsidRDefault="006D570F" w:rsidP="006D570F">
      <w:pPr>
        <w:spacing w:line="230" w:lineRule="exact"/>
        <w:ind w:left="140"/>
        <w:jc w:val="both"/>
        <w:rPr>
          <w:w w:val="105"/>
          <w:sz w:val="20"/>
        </w:rPr>
      </w:pPr>
      <w:r>
        <w:rPr>
          <w:w w:val="105"/>
          <w:sz w:val="20"/>
        </w:rPr>
        <w:t>Sabato 18 giugno alle ore 10.00 in Sala dell</w:t>
      </w:r>
      <w:r w:rsidR="00F23BDD">
        <w:rPr>
          <w:w w:val="105"/>
          <w:sz w:val="20"/>
        </w:rPr>
        <w:t>o</w:t>
      </w:r>
      <w:r>
        <w:rPr>
          <w:w w:val="105"/>
          <w:sz w:val="20"/>
        </w:rPr>
        <w:t xml:space="preserve"> Studio Teologico del Santo si terrà una conferenza</w:t>
      </w:r>
      <w:r w:rsidRPr="00A1211D">
        <w:rPr>
          <w:w w:val="105"/>
          <w:sz w:val="20"/>
        </w:rPr>
        <w:t xml:space="preserve"> </w:t>
      </w:r>
      <w:r>
        <w:rPr>
          <w:w w:val="105"/>
          <w:sz w:val="20"/>
        </w:rPr>
        <w:t>sul</w:t>
      </w:r>
      <w:r w:rsidRPr="00A1211D">
        <w:rPr>
          <w:w w:val="105"/>
          <w:sz w:val="20"/>
        </w:rPr>
        <w:t xml:space="preserve"> </w:t>
      </w:r>
      <w:r>
        <w:rPr>
          <w:w w:val="105"/>
          <w:sz w:val="20"/>
        </w:rPr>
        <w:t>legame</w:t>
      </w:r>
      <w:r w:rsidRPr="00A1211D">
        <w:rPr>
          <w:w w:val="105"/>
          <w:sz w:val="20"/>
        </w:rPr>
        <w:t xml:space="preserve"> </w:t>
      </w:r>
      <w:r>
        <w:rPr>
          <w:w w:val="105"/>
          <w:sz w:val="20"/>
        </w:rPr>
        <w:t>storico-culturale</w:t>
      </w:r>
      <w:r w:rsidRPr="00A1211D">
        <w:rPr>
          <w:w w:val="105"/>
          <w:sz w:val="20"/>
        </w:rPr>
        <w:t xml:space="preserve"> </w:t>
      </w:r>
      <w:r>
        <w:rPr>
          <w:w w:val="105"/>
          <w:sz w:val="20"/>
        </w:rPr>
        <w:t>tra</w:t>
      </w:r>
      <w:r w:rsidRPr="00A1211D">
        <w:rPr>
          <w:w w:val="105"/>
          <w:sz w:val="20"/>
        </w:rPr>
        <w:t xml:space="preserve"> </w:t>
      </w:r>
      <w:r>
        <w:rPr>
          <w:w w:val="105"/>
          <w:sz w:val="20"/>
        </w:rPr>
        <w:t>gli</w:t>
      </w:r>
      <w:r w:rsidRPr="00A1211D">
        <w:rPr>
          <w:w w:val="105"/>
          <w:sz w:val="20"/>
        </w:rPr>
        <w:t xml:space="preserve"> </w:t>
      </w:r>
      <w:r>
        <w:rPr>
          <w:w w:val="105"/>
          <w:sz w:val="20"/>
        </w:rPr>
        <w:t>artigiani</w:t>
      </w:r>
      <w:r w:rsidRPr="00A1211D">
        <w:rPr>
          <w:w w:val="105"/>
          <w:sz w:val="20"/>
        </w:rPr>
        <w:t xml:space="preserve"> </w:t>
      </w:r>
      <w:r>
        <w:rPr>
          <w:w w:val="105"/>
          <w:sz w:val="20"/>
        </w:rPr>
        <w:t>e</w:t>
      </w:r>
      <w:r w:rsidRPr="00A1211D">
        <w:rPr>
          <w:w w:val="105"/>
          <w:sz w:val="20"/>
        </w:rPr>
        <w:t xml:space="preserve"> </w:t>
      </w:r>
      <w:r>
        <w:rPr>
          <w:w w:val="105"/>
          <w:sz w:val="20"/>
        </w:rPr>
        <w:t>il</w:t>
      </w:r>
      <w:r w:rsidRPr="00A1211D">
        <w:rPr>
          <w:w w:val="105"/>
          <w:sz w:val="20"/>
        </w:rPr>
        <w:t xml:space="preserve"> </w:t>
      </w:r>
      <w:r>
        <w:rPr>
          <w:w w:val="105"/>
          <w:sz w:val="20"/>
        </w:rPr>
        <w:t>mondo</w:t>
      </w:r>
      <w:r w:rsidRPr="00A1211D">
        <w:rPr>
          <w:w w:val="105"/>
          <w:sz w:val="20"/>
        </w:rPr>
        <w:t xml:space="preserve"> </w:t>
      </w:r>
      <w:r>
        <w:rPr>
          <w:w w:val="105"/>
          <w:sz w:val="20"/>
        </w:rPr>
        <w:t>del</w:t>
      </w:r>
      <w:r w:rsidRPr="00A1211D">
        <w:rPr>
          <w:w w:val="105"/>
          <w:sz w:val="20"/>
        </w:rPr>
        <w:t xml:space="preserve"> </w:t>
      </w:r>
      <w:r>
        <w:rPr>
          <w:w w:val="105"/>
          <w:sz w:val="20"/>
        </w:rPr>
        <w:t>Sacro</w:t>
      </w:r>
      <w:r w:rsidRPr="00A1211D">
        <w:rPr>
          <w:w w:val="105"/>
          <w:sz w:val="20"/>
        </w:rPr>
        <w:t xml:space="preserve"> </w:t>
      </w:r>
      <w:r>
        <w:rPr>
          <w:w w:val="105"/>
          <w:sz w:val="20"/>
        </w:rPr>
        <w:t>nella</w:t>
      </w:r>
      <w:r w:rsidRPr="00A1211D">
        <w:rPr>
          <w:w w:val="105"/>
          <w:sz w:val="20"/>
        </w:rPr>
        <w:t xml:space="preserve"> </w:t>
      </w:r>
      <w:r>
        <w:rPr>
          <w:w w:val="105"/>
          <w:sz w:val="20"/>
        </w:rPr>
        <w:t>salvaguardia</w:t>
      </w:r>
      <w:r w:rsidRPr="00A1211D">
        <w:rPr>
          <w:w w:val="105"/>
          <w:sz w:val="20"/>
        </w:rPr>
        <w:t xml:space="preserve"> </w:t>
      </w:r>
      <w:r>
        <w:rPr>
          <w:w w:val="105"/>
          <w:sz w:val="20"/>
        </w:rPr>
        <w:t>delle</w:t>
      </w:r>
      <w:r w:rsidRPr="00A1211D">
        <w:rPr>
          <w:w w:val="105"/>
          <w:sz w:val="20"/>
        </w:rPr>
        <w:t xml:space="preserve"> </w:t>
      </w:r>
      <w:r>
        <w:rPr>
          <w:w w:val="105"/>
          <w:sz w:val="20"/>
        </w:rPr>
        <w:t>opere</w:t>
      </w:r>
      <w:r w:rsidRPr="00A1211D">
        <w:rPr>
          <w:w w:val="105"/>
          <w:sz w:val="20"/>
        </w:rPr>
        <w:t xml:space="preserve"> </w:t>
      </w:r>
      <w:r w:rsidR="00F23BDD">
        <w:rPr>
          <w:w w:val="105"/>
          <w:sz w:val="20"/>
        </w:rPr>
        <w:t>e dei manufatti</w:t>
      </w:r>
      <w:r>
        <w:rPr>
          <w:w w:val="105"/>
          <w:sz w:val="20"/>
        </w:rPr>
        <w:t>, in particolare</w:t>
      </w:r>
      <w:r w:rsidRPr="00A1211D">
        <w:rPr>
          <w:w w:val="105"/>
          <w:sz w:val="20"/>
        </w:rPr>
        <w:t xml:space="preserve"> </w:t>
      </w:r>
      <w:r w:rsidR="00F23BDD">
        <w:rPr>
          <w:w w:val="105"/>
          <w:sz w:val="20"/>
        </w:rPr>
        <w:t>della b</w:t>
      </w:r>
      <w:r>
        <w:rPr>
          <w:w w:val="105"/>
          <w:sz w:val="20"/>
        </w:rPr>
        <w:t>asilica.</w:t>
      </w:r>
      <w:r w:rsidR="00F23BDD">
        <w:rPr>
          <w:w w:val="105"/>
          <w:sz w:val="20"/>
        </w:rPr>
        <w:t xml:space="preserve"> Saranno presenti i maestri artigiani </w:t>
      </w:r>
      <w:r w:rsidR="00F23BDD" w:rsidRPr="00C05868">
        <w:rPr>
          <w:w w:val="105"/>
          <w:sz w:val="20"/>
        </w:rPr>
        <w:t xml:space="preserve">Lisa </w:t>
      </w:r>
      <w:proofErr w:type="spellStart"/>
      <w:r w:rsidR="00F23BDD" w:rsidRPr="00C05868">
        <w:rPr>
          <w:w w:val="105"/>
          <w:sz w:val="20"/>
        </w:rPr>
        <w:t>Tordini</w:t>
      </w:r>
      <w:proofErr w:type="spellEnd"/>
      <w:r w:rsidR="00F23BDD">
        <w:rPr>
          <w:w w:val="105"/>
          <w:sz w:val="20"/>
        </w:rPr>
        <w:t xml:space="preserve"> (</w:t>
      </w:r>
      <w:r w:rsidR="00F23BDD" w:rsidRPr="00C05868">
        <w:rPr>
          <w:w w:val="105"/>
          <w:sz w:val="20"/>
        </w:rPr>
        <w:t>Restauro Beni Artistici</w:t>
      </w:r>
      <w:r w:rsidR="00F23BDD">
        <w:rPr>
          <w:w w:val="105"/>
          <w:sz w:val="20"/>
        </w:rPr>
        <w:t xml:space="preserve">), </w:t>
      </w:r>
      <w:r w:rsidR="00F23BDD" w:rsidRPr="00C05868">
        <w:rPr>
          <w:w w:val="105"/>
          <w:sz w:val="20"/>
        </w:rPr>
        <w:t xml:space="preserve">Enzo </w:t>
      </w:r>
      <w:proofErr w:type="spellStart"/>
      <w:r w:rsidR="00F23BDD" w:rsidRPr="00C05868">
        <w:rPr>
          <w:w w:val="105"/>
          <w:sz w:val="20"/>
        </w:rPr>
        <w:t>Danieletto</w:t>
      </w:r>
      <w:proofErr w:type="spellEnd"/>
      <w:r w:rsidR="00F23BDD">
        <w:rPr>
          <w:w w:val="105"/>
          <w:sz w:val="20"/>
        </w:rPr>
        <w:t xml:space="preserve"> (</w:t>
      </w:r>
      <w:proofErr w:type="spellStart"/>
      <w:r w:rsidR="00F23BDD" w:rsidRPr="00C05868">
        <w:rPr>
          <w:w w:val="105"/>
          <w:sz w:val="20"/>
        </w:rPr>
        <w:t>Elettrocampane</w:t>
      </w:r>
      <w:proofErr w:type="spellEnd"/>
      <w:r w:rsidR="00F23BDD">
        <w:rPr>
          <w:w w:val="105"/>
          <w:sz w:val="20"/>
        </w:rPr>
        <w:t xml:space="preserve">), </w:t>
      </w:r>
      <w:r w:rsidR="00F23BDD" w:rsidRPr="00C05868">
        <w:rPr>
          <w:w w:val="105"/>
          <w:sz w:val="20"/>
        </w:rPr>
        <w:t xml:space="preserve">Francesco </w:t>
      </w:r>
      <w:proofErr w:type="spellStart"/>
      <w:r w:rsidR="00F23BDD" w:rsidRPr="00C05868">
        <w:rPr>
          <w:w w:val="105"/>
          <w:sz w:val="20"/>
        </w:rPr>
        <w:t>Ruffatti</w:t>
      </w:r>
      <w:proofErr w:type="spellEnd"/>
      <w:r w:rsidR="00F23BDD">
        <w:rPr>
          <w:w w:val="105"/>
          <w:sz w:val="20"/>
        </w:rPr>
        <w:t xml:space="preserve"> (</w:t>
      </w:r>
      <w:r w:rsidR="00F23BDD" w:rsidRPr="00C05868">
        <w:rPr>
          <w:w w:val="105"/>
          <w:sz w:val="20"/>
        </w:rPr>
        <w:t xml:space="preserve">Famiglia Artigiana Fratelli </w:t>
      </w:r>
      <w:proofErr w:type="spellStart"/>
      <w:r w:rsidR="00F23BDD" w:rsidRPr="00C05868">
        <w:rPr>
          <w:w w:val="105"/>
          <w:sz w:val="20"/>
        </w:rPr>
        <w:t>Ruffatti</w:t>
      </w:r>
      <w:proofErr w:type="spellEnd"/>
      <w:r w:rsidR="00F23BDD">
        <w:rPr>
          <w:w w:val="105"/>
          <w:sz w:val="20"/>
        </w:rPr>
        <w:t xml:space="preserve">), </w:t>
      </w:r>
      <w:r w:rsidR="00F23BDD" w:rsidRPr="00C05868">
        <w:rPr>
          <w:w w:val="105"/>
          <w:sz w:val="20"/>
        </w:rPr>
        <w:t xml:space="preserve">Michele </w:t>
      </w:r>
      <w:proofErr w:type="spellStart"/>
      <w:r w:rsidR="00F23BDD" w:rsidRPr="00C05868">
        <w:rPr>
          <w:w w:val="105"/>
          <w:sz w:val="20"/>
        </w:rPr>
        <w:t>Mastellaro</w:t>
      </w:r>
      <w:proofErr w:type="spellEnd"/>
      <w:r w:rsidR="00F23BDD">
        <w:rPr>
          <w:w w:val="105"/>
          <w:sz w:val="20"/>
        </w:rPr>
        <w:t xml:space="preserve"> (R</w:t>
      </w:r>
      <w:r w:rsidR="00F23BDD" w:rsidRPr="00C05868">
        <w:rPr>
          <w:w w:val="105"/>
          <w:sz w:val="20"/>
        </w:rPr>
        <w:t>estauro Mobili</w:t>
      </w:r>
      <w:r w:rsidR="00F23BDD">
        <w:rPr>
          <w:w w:val="105"/>
          <w:sz w:val="20"/>
        </w:rPr>
        <w:t xml:space="preserve">), con </w:t>
      </w:r>
      <w:r w:rsidR="00F23BDD" w:rsidRPr="00C05868">
        <w:rPr>
          <w:w w:val="105"/>
          <w:sz w:val="20"/>
        </w:rPr>
        <w:t xml:space="preserve">Luciano </w:t>
      </w:r>
      <w:proofErr w:type="spellStart"/>
      <w:r w:rsidR="00F23BDD" w:rsidRPr="00C05868">
        <w:rPr>
          <w:w w:val="105"/>
          <w:sz w:val="20"/>
        </w:rPr>
        <w:t>Favaron</w:t>
      </w:r>
      <w:proofErr w:type="spellEnd"/>
      <w:r w:rsidR="00F23BDD">
        <w:rPr>
          <w:w w:val="105"/>
          <w:sz w:val="20"/>
        </w:rPr>
        <w:t xml:space="preserve">, </w:t>
      </w:r>
      <w:r w:rsidR="00F23BDD" w:rsidRPr="00C05868">
        <w:rPr>
          <w:w w:val="105"/>
          <w:sz w:val="20"/>
        </w:rPr>
        <w:t xml:space="preserve">presidente onorario </w:t>
      </w:r>
      <w:r w:rsidR="00F23BDD">
        <w:rPr>
          <w:w w:val="105"/>
          <w:sz w:val="20"/>
        </w:rPr>
        <w:t>dell’associazione</w:t>
      </w:r>
      <w:r w:rsidR="00F23BDD" w:rsidRPr="00C05868">
        <w:rPr>
          <w:w w:val="105"/>
          <w:sz w:val="20"/>
        </w:rPr>
        <w:t xml:space="preserve"> Antichi Mestieri</w:t>
      </w:r>
      <w:r w:rsidR="00F23BDD">
        <w:rPr>
          <w:w w:val="105"/>
          <w:sz w:val="20"/>
        </w:rPr>
        <w:t>, che organizza l’evento.</w:t>
      </w:r>
    </w:p>
    <w:p w:rsidR="00923F00" w:rsidRPr="00A1211D" w:rsidRDefault="00923F00" w:rsidP="00F23BDD">
      <w:pPr>
        <w:spacing w:line="230" w:lineRule="exact"/>
        <w:jc w:val="both"/>
        <w:rPr>
          <w:w w:val="105"/>
          <w:sz w:val="20"/>
        </w:rPr>
      </w:pPr>
    </w:p>
    <w:p w:rsidR="00923F00" w:rsidRDefault="00923F00" w:rsidP="00923F00">
      <w:pPr>
        <w:spacing w:before="1"/>
        <w:ind w:left="140"/>
        <w:rPr>
          <w:b/>
          <w:sz w:val="20"/>
        </w:rPr>
      </w:pPr>
      <w:r>
        <w:rPr>
          <w:b/>
          <w:w w:val="105"/>
          <w:sz w:val="20"/>
        </w:rPr>
        <w:t>Sabato</w:t>
      </w:r>
      <w:r>
        <w:rPr>
          <w:b/>
          <w:spacing w:val="-4"/>
          <w:w w:val="105"/>
          <w:sz w:val="20"/>
        </w:rPr>
        <w:t xml:space="preserve"> </w:t>
      </w:r>
      <w:r>
        <w:rPr>
          <w:b/>
          <w:w w:val="105"/>
          <w:sz w:val="20"/>
        </w:rPr>
        <w:t>18</w:t>
      </w:r>
      <w:r>
        <w:rPr>
          <w:b/>
          <w:spacing w:val="-1"/>
          <w:w w:val="105"/>
          <w:sz w:val="20"/>
        </w:rPr>
        <w:t xml:space="preserve"> </w:t>
      </w:r>
      <w:r>
        <w:rPr>
          <w:b/>
          <w:w w:val="105"/>
          <w:sz w:val="20"/>
        </w:rPr>
        <w:t>giugno,</w:t>
      </w:r>
      <w:r>
        <w:rPr>
          <w:b/>
          <w:spacing w:val="-5"/>
          <w:w w:val="105"/>
          <w:sz w:val="20"/>
        </w:rPr>
        <w:t xml:space="preserve"> </w:t>
      </w:r>
      <w:r>
        <w:rPr>
          <w:b/>
          <w:w w:val="105"/>
          <w:sz w:val="20"/>
        </w:rPr>
        <w:t>ore</w:t>
      </w:r>
      <w:r>
        <w:rPr>
          <w:b/>
          <w:spacing w:val="-3"/>
          <w:w w:val="105"/>
          <w:sz w:val="20"/>
        </w:rPr>
        <w:t xml:space="preserve"> </w:t>
      </w:r>
      <w:r>
        <w:rPr>
          <w:b/>
          <w:w w:val="105"/>
          <w:sz w:val="20"/>
        </w:rPr>
        <w:t>14.45</w:t>
      </w:r>
    </w:p>
    <w:p w:rsidR="00923F00" w:rsidRDefault="00923F00" w:rsidP="00923F00">
      <w:pPr>
        <w:spacing w:line="243" w:lineRule="exact"/>
        <w:ind w:left="140"/>
        <w:rPr>
          <w:b/>
          <w:sz w:val="20"/>
        </w:rPr>
      </w:pPr>
      <w:r>
        <w:rPr>
          <w:b/>
          <w:w w:val="105"/>
          <w:sz w:val="20"/>
        </w:rPr>
        <w:t>Basilica</w:t>
      </w:r>
      <w:r>
        <w:rPr>
          <w:b/>
          <w:spacing w:val="-3"/>
          <w:w w:val="105"/>
          <w:sz w:val="20"/>
        </w:rPr>
        <w:t xml:space="preserve"> </w:t>
      </w:r>
      <w:r>
        <w:rPr>
          <w:b/>
          <w:w w:val="105"/>
          <w:sz w:val="20"/>
        </w:rPr>
        <w:t>di</w:t>
      </w:r>
      <w:r>
        <w:rPr>
          <w:b/>
          <w:spacing w:val="-5"/>
          <w:w w:val="105"/>
          <w:sz w:val="20"/>
        </w:rPr>
        <w:t xml:space="preserve"> </w:t>
      </w:r>
      <w:r>
        <w:rPr>
          <w:b/>
          <w:w w:val="105"/>
          <w:sz w:val="20"/>
        </w:rPr>
        <w:t>S.</w:t>
      </w:r>
      <w:r>
        <w:rPr>
          <w:b/>
          <w:spacing w:val="-2"/>
          <w:w w:val="105"/>
          <w:sz w:val="20"/>
        </w:rPr>
        <w:t xml:space="preserve"> </w:t>
      </w:r>
      <w:r>
        <w:rPr>
          <w:b/>
          <w:w w:val="105"/>
          <w:sz w:val="20"/>
        </w:rPr>
        <w:t>Antonio</w:t>
      </w:r>
      <w:r>
        <w:rPr>
          <w:b/>
          <w:spacing w:val="-3"/>
          <w:w w:val="105"/>
          <w:sz w:val="20"/>
        </w:rPr>
        <w:t xml:space="preserve"> </w:t>
      </w:r>
      <w:r>
        <w:rPr>
          <w:b/>
          <w:w w:val="105"/>
          <w:sz w:val="20"/>
        </w:rPr>
        <w:t>e</w:t>
      </w:r>
      <w:r>
        <w:rPr>
          <w:b/>
          <w:spacing w:val="-2"/>
          <w:w w:val="105"/>
          <w:sz w:val="20"/>
        </w:rPr>
        <w:t xml:space="preserve"> </w:t>
      </w:r>
      <w:r>
        <w:rPr>
          <w:b/>
          <w:w w:val="105"/>
          <w:sz w:val="20"/>
        </w:rPr>
        <w:t>Oratorio</w:t>
      </w:r>
      <w:r>
        <w:rPr>
          <w:b/>
          <w:spacing w:val="-4"/>
          <w:w w:val="105"/>
          <w:sz w:val="20"/>
        </w:rPr>
        <w:t xml:space="preserve"> </w:t>
      </w:r>
      <w:r>
        <w:rPr>
          <w:b/>
          <w:w w:val="105"/>
          <w:sz w:val="20"/>
        </w:rPr>
        <w:t>di</w:t>
      </w:r>
      <w:r>
        <w:rPr>
          <w:b/>
          <w:spacing w:val="-5"/>
          <w:w w:val="105"/>
          <w:sz w:val="20"/>
        </w:rPr>
        <w:t xml:space="preserve"> </w:t>
      </w:r>
      <w:r>
        <w:rPr>
          <w:b/>
          <w:w w:val="105"/>
          <w:sz w:val="20"/>
        </w:rPr>
        <w:t>S.</w:t>
      </w:r>
      <w:r>
        <w:rPr>
          <w:b/>
          <w:spacing w:val="-1"/>
          <w:w w:val="105"/>
          <w:sz w:val="20"/>
        </w:rPr>
        <w:t xml:space="preserve"> </w:t>
      </w:r>
      <w:r>
        <w:rPr>
          <w:b/>
          <w:w w:val="105"/>
          <w:sz w:val="20"/>
        </w:rPr>
        <w:t>Giorgio</w:t>
      </w:r>
    </w:p>
    <w:p w:rsidR="00923F00" w:rsidRPr="00923F00" w:rsidRDefault="00923F00" w:rsidP="00923F00">
      <w:pPr>
        <w:spacing w:line="229" w:lineRule="exact"/>
        <w:ind w:left="140"/>
        <w:rPr>
          <w:b/>
          <w:i/>
          <w:color w:val="FF0000"/>
          <w:sz w:val="24"/>
          <w:szCs w:val="24"/>
        </w:rPr>
      </w:pPr>
      <w:r w:rsidRPr="00923F00">
        <w:rPr>
          <w:b/>
          <w:i/>
          <w:color w:val="FF0000"/>
          <w:sz w:val="24"/>
          <w:szCs w:val="24"/>
        </w:rPr>
        <w:t>L’arte per tutti</w:t>
      </w:r>
    </w:p>
    <w:p w:rsidR="00E563D2" w:rsidRDefault="008D6614" w:rsidP="00E563D2">
      <w:pPr>
        <w:spacing w:before="1"/>
        <w:ind w:left="140"/>
        <w:rPr>
          <w:sz w:val="20"/>
          <w:szCs w:val="20"/>
        </w:rPr>
      </w:pPr>
      <w:r w:rsidRPr="00D94451">
        <w:rPr>
          <w:w w:val="105"/>
          <w:sz w:val="20"/>
        </w:rPr>
        <w:t xml:space="preserve">Tutto esaurito </w:t>
      </w:r>
      <w:r w:rsidRPr="00D94451">
        <w:rPr>
          <w:w w:val="105"/>
          <w:sz w:val="20"/>
          <w:szCs w:val="20"/>
        </w:rPr>
        <w:t>per la visita guidata “L’arte per tutti” condotta da Umberto De Luca e promossa dalla casa editrice del  Messaggero di sant’Antonio, che si svolgerà sabato 18</w:t>
      </w:r>
      <w:r w:rsidRPr="00D94451">
        <w:rPr>
          <w:spacing w:val="-1"/>
          <w:w w:val="105"/>
          <w:sz w:val="20"/>
          <w:szCs w:val="20"/>
        </w:rPr>
        <w:t xml:space="preserve"> </w:t>
      </w:r>
      <w:r w:rsidRPr="00D94451">
        <w:rPr>
          <w:w w:val="105"/>
          <w:sz w:val="20"/>
          <w:szCs w:val="20"/>
        </w:rPr>
        <w:t>giugno alle ore</w:t>
      </w:r>
      <w:r w:rsidRPr="00D94451">
        <w:rPr>
          <w:spacing w:val="-3"/>
          <w:w w:val="105"/>
          <w:sz w:val="20"/>
          <w:szCs w:val="20"/>
        </w:rPr>
        <w:t xml:space="preserve"> </w:t>
      </w:r>
      <w:r w:rsidRPr="00D94451">
        <w:rPr>
          <w:w w:val="105"/>
          <w:sz w:val="20"/>
          <w:szCs w:val="20"/>
        </w:rPr>
        <w:t>14.45 in Basilica del Santo e all’Oratorio di San Giorgio.</w:t>
      </w:r>
      <w:r w:rsidRPr="00D94451">
        <w:rPr>
          <w:sz w:val="20"/>
          <w:szCs w:val="20"/>
        </w:rPr>
        <w:t xml:space="preserve"> Si tratta di una v</w:t>
      </w:r>
      <w:r w:rsidRPr="00D94451">
        <w:rPr>
          <w:w w:val="105"/>
          <w:sz w:val="20"/>
          <w:szCs w:val="20"/>
        </w:rPr>
        <w:t>isita guidata sensoriale per persone non vedenti e ipovedenti e loro accompagnatori, alla</w:t>
      </w:r>
      <w:r w:rsidRPr="00B2402F">
        <w:rPr>
          <w:w w:val="105"/>
          <w:sz w:val="20"/>
          <w:szCs w:val="20"/>
        </w:rPr>
        <w:t xml:space="preserve"> </w:t>
      </w:r>
      <w:r w:rsidRPr="00E563D2">
        <w:rPr>
          <w:sz w:val="20"/>
          <w:szCs w:val="20"/>
        </w:rPr>
        <w:t xml:space="preserve">scoperta dei “Cicli affrescati del XIV secolo di Padova - Patrimonio Mondiale UNESCO”, presenti in Basilica del Santo e nell’attiguo Oratorio di San Giorgio, due degli otto siti padovani inseriti nel circuito della cosiddetta “Padova </w:t>
      </w:r>
      <w:proofErr w:type="spellStart"/>
      <w:r w:rsidRPr="00E563D2">
        <w:rPr>
          <w:sz w:val="20"/>
          <w:szCs w:val="20"/>
        </w:rPr>
        <w:t>Urbs</w:t>
      </w:r>
      <w:proofErr w:type="spellEnd"/>
      <w:r w:rsidRPr="00E563D2">
        <w:rPr>
          <w:sz w:val="20"/>
          <w:szCs w:val="20"/>
        </w:rPr>
        <w:t xml:space="preserve"> </w:t>
      </w:r>
      <w:proofErr w:type="spellStart"/>
      <w:r w:rsidRPr="00E563D2">
        <w:rPr>
          <w:sz w:val="20"/>
          <w:szCs w:val="20"/>
        </w:rPr>
        <w:t>Picta</w:t>
      </w:r>
      <w:proofErr w:type="spellEnd"/>
      <w:r w:rsidRPr="00E563D2">
        <w:rPr>
          <w:sz w:val="20"/>
          <w:szCs w:val="20"/>
        </w:rPr>
        <w:t xml:space="preserve">”. </w:t>
      </w:r>
    </w:p>
    <w:p w:rsidR="00E563D2" w:rsidRDefault="00E563D2" w:rsidP="00E563D2">
      <w:pPr>
        <w:spacing w:before="1"/>
        <w:ind w:left="140"/>
        <w:rPr>
          <w:sz w:val="20"/>
          <w:szCs w:val="20"/>
        </w:rPr>
      </w:pPr>
      <w:r w:rsidRPr="00E563D2">
        <w:rPr>
          <w:sz w:val="20"/>
          <w:szCs w:val="20"/>
        </w:rPr>
        <w:t xml:space="preserve">Le visite guidate per non vedenti e ipovedenti vengono proposte da alcuni anni dalla casa editrice francescana di Padova e hanno sempre riscosso un grande apprezzamento. </w:t>
      </w:r>
    </w:p>
    <w:p w:rsidR="00E563D2" w:rsidRDefault="00E563D2" w:rsidP="00E563D2">
      <w:pPr>
        <w:spacing w:before="1"/>
        <w:ind w:left="140"/>
        <w:rPr>
          <w:sz w:val="20"/>
          <w:szCs w:val="20"/>
        </w:rPr>
      </w:pPr>
      <w:r w:rsidRPr="00E563D2">
        <w:rPr>
          <w:sz w:val="20"/>
          <w:szCs w:val="20"/>
        </w:rPr>
        <w:t xml:space="preserve">Non sono le uniche iniziative per persone </w:t>
      </w:r>
      <w:r>
        <w:rPr>
          <w:sz w:val="20"/>
          <w:szCs w:val="20"/>
        </w:rPr>
        <w:t>con questa</w:t>
      </w:r>
      <w:r w:rsidRPr="00E563D2">
        <w:rPr>
          <w:sz w:val="20"/>
          <w:szCs w:val="20"/>
        </w:rPr>
        <w:t xml:space="preserve"> disabilità</w:t>
      </w:r>
      <w:r>
        <w:rPr>
          <w:sz w:val="20"/>
          <w:szCs w:val="20"/>
        </w:rPr>
        <w:t xml:space="preserve"> proposte dal Messaggero</w:t>
      </w:r>
      <w:r w:rsidRPr="00E563D2">
        <w:rPr>
          <w:sz w:val="20"/>
          <w:szCs w:val="20"/>
        </w:rPr>
        <w:t xml:space="preserve">. Tra gli altri progetti di accessibilità, il calendario in braille e nero-braille gratuito, l’invio del mensile «Messaggero di sant’Antonio» in versione word o MP3, alcuni titoli delle Edizioni Messaggero Padova in formato audiolibro o in braille e nero-braille a caratteri ingranditi; il plastico tattile della basilica posto all’ingresso del Chiostro della Magnolia; </w:t>
      </w:r>
      <w:r>
        <w:rPr>
          <w:sz w:val="20"/>
          <w:szCs w:val="20"/>
        </w:rPr>
        <w:t xml:space="preserve">la </w:t>
      </w:r>
      <w:r w:rsidRPr="00E563D2">
        <w:rPr>
          <w:sz w:val="20"/>
          <w:szCs w:val="20"/>
        </w:rPr>
        <w:t xml:space="preserve">traccia audio per non vedenti del percorso multimediale </w:t>
      </w:r>
      <w:proofErr w:type="spellStart"/>
      <w:r w:rsidRPr="00E563D2">
        <w:rPr>
          <w:sz w:val="20"/>
          <w:szCs w:val="20"/>
        </w:rPr>
        <w:lastRenderedPageBreak/>
        <w:t>immersivo</w:t>
      </w:r>
      <w:proofErr w:type="spellEnd"/>
      <w:r w:rsidRPr="00E563D2">
        <w:rPr>
          <w:sz w:val="20"/>
          <w:szCs w:val="20"/>
        </w:rPr>
        <w:t xml:space="preserve"> “</w:t>
      </w:r>
      <w:proofErr w:type="spellStart"/>
      <w:r w:rsidRPr="00E563D2">
        <w:rPr>
          <w:sz w:val="20"/>
          <w:szCs w:val="20"/>
        </w:rPr>
        <w:t>Antonius</w:t>
      </w:r>
      <w:proofErr w:type="spellEnd"/>
      <w:r w:rsidRPr="00E563D2">
        <w:rPr>
          <w:sz w:val="20"/>
          <w:szCs w:val="20"/>
        </w:rPr>
        <w:t>” s</w:t>
      </w:r>
      <w:r>
        <w:rPr>
          <w:sz w:val="20"/>
          <w:szCs w:val="20"/>
        </w:rPr>
        <w:t>ulla vita e le opere del Santo</w:t>
      </w:r>
      <w:r w:rsidRPr="00E563D2">
        <w:rPr>
          <w:sz w:val="20"/>
          <w:szCs w:val="20"/>
        </w:rPr>
        <w:t xml:space="preserve">; </w:t>
      </w:r>
      <w:r>
        <w:rPr>
          <w:sz w:val="20"/>
          <w:szCs w:val="20"/>
        </w:rPr>
        <w:t xml:space="preserve">la </w:t>
      </w:r>
      <w:r w:rsidRPr="00E563D2">
        <w:rPr>
          <w:sz w:val="20"/>
          <w:szCs w:val="20"/>
        </w:rPr>
        <w:t xml:space="preserve">possibilità di corrispondere con i frati anche in braille. </w:t>
      </w:r>
    </w:p>
    <w:p w:rsidR="008D6614" w:rsidRPr="00E563D2" w:rsidRDefault="00E563D2" w:rsidP="00E563D2">
      <w:pPr>
        <w:spacing w:before="1"/>
        <w:ind w:left="140"/>
        <w:rPr>
          <w:w w:val="105"/>
          <w:sz w:val="20"/>
          <w:szCs w:val="20"/>
        </w:rPr>
      </w:pPr>
      <w:r w:rsidRPr="00E563D2">
        <w:rPr>
          <w:sz w:val="20"/>
          <w:szCs w:val="20"/>
        </w:rPr>
        <w:t xml:space="preserve">Ulteriori informazioni si trovano sul sito Santantonio.org alla voce “Iniziative editoriali per ipovedenti e non vedenti”: </w:t>
      </w:r>
      <w:hyperlink r:id="rId7" w:history="1">
        <w:r w:rsidRPr="00E563D2">
          <w:rPr>
            <w:rStyle w:val="Collegamentoipertestuale"/>
            <w:sz w:val="20"/>
            <w:szCs w:val="20"/>
          </w:rPr>
          <w:t>https://www.santantonio.org/it/sa-category-archive/iniziative-editoriali-ipovedenti-e-non-vedenti</w:t>
        </w:r>
      </w:hyperlink>
      <w:r w:rsidRPr="00E563D2">
        <w:rPr>
          <w:sz w:val="20"/>
          <w:szCs w:val="20"/>
        </w:rPr>
        <w:t xml:space="preserve"> o contattando la referente del progetto a </w:t>
      </w:r>
      <w:hyperlink r:id="rId8">
        <w:r w:rsidR="008D6614" w:rsidRPr="00E563D2">
          <w:rPr>
            <w:w w:val="105"/>
            <w:sz w:val="20"/>
            <w:szCs w:val="20"/>
          </w:rPr>
          <w:t xml:space="preserve">oltrei5sensi@santantonio.org </w:t>
        </w:r>
      </w:hyperlink>
      <w:r w:rsidR="008D6614" w:rsidRPr="00E563D2">
        <w:rPr>
          <w:w w:val="105"/>
          <w:sz w:val="20"/>
          <w:szCs w:val="20"/>
        </w:rPr>
        <w:t>e tel. 049 8225777.</w:t>
      </w:r>
    </w:p>
    <w:p w:rsidR="00923F00" w:rsidRDefault="00923F00" w:rsidP="00923F00">
      <w:pPr>
        <w:spacing w:before="43" w:line="243" w:lineRule="exact"/>
        <w:ind w:left="140"/>
        <w:rPr>
          <w:b/>
          <w:w w:val="105"/>
          <w:sz w:val="20"/>
        </w:rPr>
      </w:pPr>
    </w:p>
    <w:p w:rsidR="00923F00" w:rsidRDefault="00923F00" w:rsidP="00923F00">
      <w:pPr>
        <w:spacing w:before="43" w:line="243" w:lineRule="exact"/>
        <w:ind w:left="140"/>
        <w:rPr>
          <w:b/>
          <w:sz w:val="20"/>
        </w:rPr>
      </w:pPr>
      <w:r>
        <w:rPr>
          <w:b/>
          <w:w w:val="105"/>
          <w:sz w:val="20"/>
        </w:rPr>
        <w:t>Sabato</w:t>
      </w:r>
      <w:r>
        <w:rPr>
          <w:b/>
          <w:spacing w:val="-4"/>
          <w:w w:val="105"/>
          <w:sz w:val="20"/>
        </w:rPr>
        <w:t xml:space="preserve"> </w:t>
      </w:r>
      <w:r>
        <w:rPr>
          <w:b/>
          <w:w w:val="105"/>
          <w:sz w:val="20"/>
        </w:rPr>
        <w:t>18</w:t>
      </w:r>
      <w:r>
        <w:rPr>
          <w:b/>
          <w:spacing w:val="-1"/>
          <w:w w:val="105"/>
          <w:sz w:val="20"/>
        </w:rPr>
        <w:t xml:space="preserve"> </w:t>
      </w:r>
      <w:r>
        <w:rPr>
          <w:b/>
          <w:w w:val="105"/>
          <w:sz w:val="20"/>
        </w:rPr>
        <w:t>giugno,</w:t>
      </w:r>
      <w:r>
        <w:rPr>
          <w:b/>
          <w:spacing w:val="-5"/>
          <w:w w:val="105"/>
          <w:sz w:val="20"/>
        </w:rPr>
        <w:t xml:space="preserve"> </w:t>
      </w:r>
      <w:r>
        <w:rPr>
          <w:b/>
          <w:w w:val="105"/>
          <w:sz w:val="20"/>
        </w:rPr>
        <w:t>ore</w:t>
      </w:r>
      <w:r>
        <w:rPr>
          <w:b/>
          <w:spacing w:val="-3"/>
          <w:w w:val="105"/>
          <w:sz w:val="20"/>
        </w:rPr>
        <w:t xml:space="preserve"> </w:t>
      </w:r>
      <w:r>
        <w:rPr>
          <w:b/>
          <w:w w:val="105"/>
          <w:sz w:val="20"/>
        </w:rPr>
        <w:t>17.00</w:t>
      </w:r>
    </w:p>
    <w:p w:rsidR="00923F00" w:rsidRDefault="00923F00" w:rsidP="00923F00">
      <w:pPr>
        <w:spacing w:line="243" w:lineRule="exact"/>
        <w:ind w:left="140"/>
        <w:rPr>
          <w:b/>
          <w:sz w:val="20"/>
        </w:rPr>
      </w:pPr>
      <w:r>
        <w:rPr>
          <w:b/>
          <w:w w:val="105"/>
          <w:sz w:val="20"/>
        </w:rPr>
        <w:t>Piazzola</w:t>
      </w:r>
      <w:r>
        <w:rPr>
          <w:b/>
          <w:spacing w:val="-4"/>
          <w:w w:val="105"/>
          <w:sz w:val="20"/>
        </w:rPr>
        <w:t xml:space="preserve"> </w:t>
      </w:r>
      <w:r>
        <w:rPr>
          <w:b/>
          <w:w w:val="105"/>
          <w:sz w:val="20"/>
        </w:rPr>
        <w:t>sul</w:t>
      </w:r>
      <w:r>
        <w:rPr>
          <w:b/>
          <w:spacing w:val="-4"/>
          <w:w w:val="105"/>
          <w:sz w:val="20"/>
        </w:rPr>
        <w:t xml:space="preserve"> </w:t>
      </w:r>
      <w:r>
        <w:rPr>
          <w:b/>
          <w:w w:val="105"/>
          <w:sz w:val="20"/>
        </w:rPr>
        <w:t>Brenta,</w:t>
      </w:r>
      <w:r>
        <w:rPr>
          <w:b/>
          <w:spacing w:val="-5"/>
          <w:w w:val="105"/>
          <w:sz w:val="20"/>
        </w:rPr>
        <w:t xml:space="preserve"> </w:t>
      </w:r>
      <w:r>
        <w:rPr>
          <w:b/>
          <w:w w:val="105"/>
          <w:sz w:val="20"/>
        </w:rPr>
        <w:t>Chiesa</w:t>
      </w:r>
      <w:r>
        <w:rPr>
          <w:b/>
          <w:spacing w:val="-2"/>
          <w:w w:val="105"/>
          <w:sz w:val="20"/>
        </w:rPr>
        <w:t xml:space="preserve"> </w:t>
      </w:r>
      <w:r>
        <w:rPr>
          <w:b/>
          <w:w w:val="105"/>
          <w:sz w:val="20"/>
        </w:rPr>
        <w:t>di</w:t>
      </w:r>
      <w:r>
        <w:rPr>
          <w:b/>
          <w:spacing w:val="-5"/>
          <w:w w:val="105"/>
          <w:sz w:val="20"/>
        </w:rPr>
        <w:t xml:space="preserve"> </w:t>
      </w:r>
      <w:r>
        <w:rPr>
          <w:b/>
          <w:w w:val="105"/>
          <w:sz w:val="20"/>
        </w:rPr>
        <w:t>Santa</w:t>
      </w:r>
      <w:r>
        <w:rPr>
          <w:b/>
          <w:spacing w:val="-3"/>
          <w:w w:val="105"/>
          <w:sz w:val="20"/>
        </w:rPr>
        <w:t xml:space="preserve"> </w:t>
      </w:r>
      <w:r>
        <w:rPr>
          <w:b/>
          <w:w w:val="105"/>
          <w:sz w:val="20"/>
        </w:rPr>
        <w:t>Colomba</w:t>
      </w:r>
    </w:p>
    <w:p w:rsidR="00923F00" w:rsidRPr="00E563D2" w:rsidRDefault="00923F00" w:rsidP="00923F00">
      <w:pPr>
        <w:spacing w:line="229" w:lineRule="exact"/>
        <w:ind w:left="140"/>
        <w:rPr>
          <w:b/>
          <w:i/>
          <w:color w:val="FF0000"/>
          <w:sz w:val="24"/>
          <w:szCs w:val="24"/>
        </w:rPr>
      </w:pPr>
      <w:r w:rsidRPr="00E563D2">
        <w:rPr>
          <w:b/>
          <w:i/>
          <w:color w:val="FF0000"/>
          <w:sz w:val="24"/>
          <w:szCs w:val="24"/>
        </w:rPr>
        <w:t xml:space="preserve">La diffusione dei modelli </w:t>
      </w:r>
      <w:proofErr w:type="spellStart"/>
      <w:r w:rsidRPr="00E563D2">
        <w:rPr>
          <w:b/>
          <w:i/>
          <w:color w:val="FF0000"/>
          <w:sz w:val="24"/>
          <w:szCs w:val="24"/>
        </w:rPr>
        <w:t>donatelleschi</w:t>
      </w:r>
      <w:proofErr w:type="spellEnd"/>
      <w:r w:rsidRPr="00E563D2">
        <w:rPr>
          <w:b/>
          <w:i/>
          <w:color w:val="FF0000"/>
          <w:sz w:val="24"/>
          <w:szCs w:val="24"/>
        </w:rPr>
        <w:t xml:space="preserve"> e il rilievo di S. Colomba</w:t>
      </w:r>
    </w:p>
    <w:p w:rsidR="004C7C32" w:rsidRDefault="004C7C32" w:rsidP="004C7C32">
      <w:pPr>
        <w:spacing w:line="230" w:lineRule="exact"/>
        <w:ind w:left="140"/>
        <w:jc w:val="both"/>
        <w:rPr>
          <w:w w:val="105"/>
          <w:sz w:val="20"/>
        </w:rPr>
      </w:pPr>
      <w:r>
        <w:rPr>
          <w:w w:val="105"/>
          <w:sz w:val="20"/>
        </w:rPr>
        <w:t>Sabato 18 giugno alle ore 17.00 nella Chiesa di Santa Colomba a Piazzola sul Brenta si terrà una c</w:t>
      </w:r>
      <w:r w:rsidRPr="007908FB">
        <w:rPr>
          <w:w w:val="105"/>
          <w:sz w:val="20"/>
        </w:rPr>
        <w:t>onferenza sulle tracce di Donatello nel territorio padovano</w:t>
      </w:r>
      <w:r>
        <w:rPr>
          <w:w w:val="105"/>
          <w:sz w:val="20"/>
        </w:rPr>
        <w:t xml:space="preserve">. A guidare il pubblico in questa ricerca </w:t>
      </w:r>
      <w:proofErr w:type="spellStart"/>
      <w:r>
        <w:rPr>
          <w:w w:val="105"/>
          <w:sz w:val="20"/>
        </w:rPr>
        <w:t>donatelliana</w:t>
      </w:r>
      <w:proofErr w:type="spellEnd"/>
      <w:r>
        <w:rPr>
          <w:w w:val="105"/>
          <w:sz w:val="20"/>
        </w:rPr>
        <w:t xml:space="preserve"> sarà</w:t>
      </w:r>
      <w:r w:rsidRPr="007908FB">
        <w:rPr>
          <w:w w:val="105"/>
          <w:sz w:val="20"/>
        </w:rPr>
        <w:t xml:space="preserve"> Giovann</w:t>
      </w:r>
      <w:r>
        <w:rPr>
          <w:w w:val="105"/>
          <w:sz w:val="20"/>
        </w:rPr>
        <w:t>a</w:t>
      </w:r>
      <w:r w:rsidRPr="007908FB">
        <w:rPr>
          <w:w w:val="105"/>
          <w:sz w:val="20"/>
        </w:rPr>
        <w:t xml:space="preserve"> </w:t>
      </w:r>
      <w:proofErr w:type="spellStart"/>
      <w:r w:rsidRPr="007908FB">
        <w:rPr>
          <w:w w:val="105"/>
          <w:sz w:val="20"/>
        </w:rPr>
        <w:t>Baldissin</w:t>
      </w:r>
      <w:proofErr w:type="spellEnd"/>
      <w:r w:rsidRPr="007908FB">
        <w:rPr>
          <w:w w:val="105"/>
          <w:sz w:val="20"/>
        </w:rPr>
        <w:t xml:space="preserve"> Molli</w:t>
      </w:r>
      <w:r>
        <w:rPr>
          <w:w w:val="105"/>
          <w:sz w:val="20"/>
        </w:rPr>
        <w:t>, studiosa senior dell’Università di Padova</w:t>
      </w:r>
      <w:r w:rsidRPr="007908FB">
        <w:rPr>
          <w:w w:val="105"/>
          <w:sz w:val="20"/>
        </w:rPr>
        <w:t xml:space="preserve">. </w:t>
      </w:r>
    </w:p>
    <w:p w:rsidR="004C7C32" w:rsidRPr="004C7C32" w:rsidRDefault="004C7C32" w:rsidP="004C7C32">
      <w:pPr>
        <w:spacing w:line="230" w:lineRule="exact"/>
        <w:ind w:left="140"/>
        <w:jc w:val="both"/>
        <w:rPr>
          <w:rFonts w:asciiTheme="minorHAnsi" w:eastAsia="Times New Roman" w:hAnsiTheme="minorHAnsi" w:cstheme="minorHAnsi"/>
          <w:sz w:val="20"/>
          <w:szCs w:val="20"/>
          <w:lang w:eastAsia="it-IT"/>
        </w:rPr>
      </w:pPr>
      <w:r w:rsidRPr="004C7C32">
        <w:rPr>
          <w:rFonts w:asciiTheme="minorHAnsi" w:eastAsia="Times New Roman" w:hAnsiTheme="minorHAnsi" w:cstheme="minorHAnsi"/>
          <w:sz w:val="20"/>
          <w:szCs w:val="20"/>
          <w:lang w:eastAsia="it-IT"/>
        </w:rPr>
        <w:t xml:space="preserve">Nell'oratorio di Santa Colomba a Presina di Piazzola sul Brenta si conserva un calco di una </w:t>
      </w:r>
      <w:r w:rsidRPr="004C7C32">
        <w:rPr>
          <w:rFonts w:asciiTheme="minorHAnsi" w:eastAsia="Times New Roman" w:hAnsiTheme="minorHAnsi" w:cstheme="minorHAnsi"/>
          <w:i/>
          <w:iCs/>
          <w:sz w:val="20"/>
          <w:szCs w:val="20"/>
          <w:lang w:eastAsia="it-IT"/>
        </w:rPr>
        <w:t>Madonna con il bambino</w:t>
      </w:r>
      <w:r w:rsidRPr="004C7C32">
        <w:rPr>
          <w:rFonts w:asciiTheme="minorHAnsi" w:eastAsia="Times New Roman" w:hAnsiTheme="minorHAnsi" w:cstheme="minorHAnsi"/>
          <w:sz w:val="20"/>
          <w:szCs w:val="20"/>
          <w:lang w:eastAsia="it-IT"/>
        </w:rPr>
        <w:t xml:space="preserve"> di chiara impronta </w:t>
      </w:r>
      <w:proofErr w:type="spellStart"/>
      <w:r w:rsidRPr="004C7C32">
        <w:rPr>
          <w:rFonts w:asciiTheme="minorHAnsi" w:eastAsia="Times New Roman" w:hAnsiTheme="minorHAnsi" w:cstheme="minorHAnsi"/>
          <w:sz w:val="20"/>
          <w:szCs w:val="20"/>
          <w:lang w:eastAsia="it-IT"/>
        </w:rPr>
        <w:t>donatelliana</w:t>
      </w:r>
      <w:proofErr w:type="spellEnd"/>
      <w:r w:rsidRPr="004C7C32">
        <w:rPr>
          <w:rFonts w:asciiTheme="minorHAnsi" w:eastAsia="Times New Roman" w:hAnsiTheme="minorHAnsi" w:cstheme="minorHAnsi"/>
          <w:sz w:val="20"/>
          <w:szCs w:val="20"/>
          <w:lang w:eastAsia="it-IT"/>
        </w:rPr>
        <w:t xml:space="preserve">. La ricerca svolta ha potuto rintracciare il rilievo originale, che spetta a un autore molto vicino a Donatello, e la storia della provenienza del pezzo. In origine difatti un membro della famiglia </w:t>
      </w:r>
      <w:proofErr w:type="spellStart"/>
      <w:r w:rsidRPr="004C7C32">
        <w:rPr>
          <w:rFonts w:asciiTheme="minorHAnsi" w:eastAsia="Times New Roman" w:hAnsiTheme="minorHAnsi" w:cstheme="minorHAnsi"/>
          <w:sz w:val="20"/>
          <w:szCs w:val="20"/>
          <w:lang w:eastAsia="it-IT"/>
        </w:rPr>
        <w:t>Cortusi</w:t>
      </w:r>
      <w:proofErr w:type="spellEnd"/>
      <w:r w:rsidRPr="004C7C32">
        <w:rPr>
          <w:rFonts w:asciiTheme="minorHAnsi" w:eastAsia="Times New Roman" w:hAnsiTheme="minorHAnsi" w:cstheme="minorHAnsi"/>
          <w:sz w:val="20"/>
          <w:szCs w:val="20"/>
          <w:lang w:eastAsia="it-IT"/>
        </w:rPr>
        <w:t xml:space="preserve"> di Padova predispose il dono del rilievo alla Chiesa di Santa Sofia, grazie a un documento del 1466, in cui si dichiara la cessione del rilievo di Donatello alla chiesa padovana. Non sappiamo perché, apparentemente, la Madonna non fu consegnata a Santa Sofia, ma diversi indizi permettono di comprendere che nell'oratorio della stessa famiglia </w:t>
      </w:r>
      <w:proofErr w:type="spellStart"/>
      <w:r w:rsidRPr="004C7C32">
        <w:rPr>
          <w:rFonts w:asciiTheme="minorHAnsi" w:eastAsia="Times New Roman" w:hAnsiTheme="minorHAnsi" w:cstheme="minorHAnsi"/>
          <w:sz w:val="20"/>
          <w:szCs w:val="20"/>
          <w:lang w:eastAsia="it-IT"/>
        </w:rPr>
        <w:t>Cortusi</w:t>
      </w:r>
      <w:proofErr w:type="spellEnd"/>
      <w:r w:rsidRPr="004C7C32">
        <w:rPr>
          <w:rFonts w:asciiTheme="minorHAnsi" w:eastAsia="Times New Roman" w:hAnsiTheme="minorHAnsi" w:cstheme="minorHAnsi"/>
          <w:sz w:val="20"/>
          <w:szCs w:val="20"/>
          <w:lang w:eastAsia="it-IT"/>
        </w:rPr>
        <w:t xml:space="preserve"> di Presina di Piazzola sul Brenta si trovava un tempo la Madonna </w:t>
      </w:r>
      <w:proofErr w:type="spellStart"/>
      <w:r w:rsidRPr="004C7C32">
        <w:rPr>
          <w:rFonts w:asciiTheme="minorHAnsi" w:eastAsia="Times New Roman" w:hAnsiTheme="minorHAnsi" w:cstheme="minorHAnsi"/>
          <w:sz w:val="20"/>
          <w:szCs w:val="20"/>
          <w:lang w:eastAsia="it-IT"/>
        </w:rPr>
        <w:t>donatelliana</w:t>
      </w:r>
      <w:proofErr w:type="spellEnd"/>
      <w:r w:rsidRPr="004C7C32">
        <w:rPr>
          <w:rFonts w:asciiTheme="minorHAnsi" w:eastAsia="Times New Roman" w:hAnsiTheme="minorHAnsi" w:cstheme="minorHAnsi"/>
          <w:sz w:val="20"/>
          <w:szCs w:val="20"/>
          <w:lang w:eastAsia="it-IT"/>
        </w:rPr>
        <w:t>, ora di proprietà privata, da cui fu tratto il calco visibile nell'oratorio.</w:t>
      </w:r>
    </w:p>
    <w:p w:rsidR="00873A74" w:rsidRPr="004C7C32" w:rsidRDefault="004C7C32" w:rsidP="004C7C32">
      <w:pPr>
        <w:spacing w:line="230" w:lineRule="exact"/>
        <w:ind w:left="140"/>
        <w:jc w:val="both"/>
        <w:rPr>
          <w:rFonts w:asciiTheme="minorHAnsi" w:eastAsia="Times New Roman" w:hAnsiTheme="minorHAnsi" w:cstheme="minorHAnsi"/>
          <w:sz w:val="20"/>
          <w:szCs w:val="20"/>
          <w:lang w:eastAsia="it-IT"/>
        </w:rPr>
      </w:pPr>
      <w:r w:rsidRPr="004C7C32">
        <w:rPr>
          <w:rFonts w:asciiTheme="minorHAnsi" w:hAnsiTheme="minorHAnsi" w:cstheme="minorHAnsi"/>
          <w:w w:val="105"/>
          <w:sz w:val="20"/>
          <w:szCs w:val="20"/>
        </w:rPr>
        <w:t>L’evento è organizzato dall’Università di Padova, Dipartimento di Scienze Storiche, Geografiche e dell’Antichità nell’ambito del progetto “Terre di Mantegna”.</w:t>
      </w:r>
    </w:p>
    <w:p w:rsidR="00923F00" w:rsidRDefault="00923F00" w:rsidP="00923F00">
      <w:pPr>
        <w:spacing w:line="243" w:lineRule="exact"/>
        <w:ind w:left="140"/>
        <w:rPr>
          <w:sz w:val="20"/>
        </w:rPr>
      </w:pPr>
    </w:p>
    <w:p w:rsidR="00923F00" w:rsidRDefault="00923F00" w:rsidP="00923F00">
      <w:pPr>
        <w:spacing w:line="243" w:lineRule="exact"/>
        <w:ind w:left="140"/>
        <w:rPr>
          <w:sz w:val="20"/>
        </w:rPr>
      </w:pPr>
      <w:r>
        <w:rPr>
          <w:b/>
          <w:w w:val="105"/>
          <w:sz w:val="20"/>
        </w:rPr>
        <w:t>Domenica 19 giugno, ore 11.00</w:t>
      </w:r>
      <w:r>
        <w:rPr>
          <w:b/>
          <w:spacing w:val="1"/>
          <w:w w:val="105"/>
          <w:sz w:val="20"/>
        </w:rPr>
        <w:t xml:space="preserve"> </w:t>
      </w:r>
    </w:p>
    <w:p w:rsidR="00923F00" w:rsidRDefault="00923F00" w:rsidP="00923F00">
      <w:pPr>
        <w:spacing w:line="243" w:lineRule="exact"/>
        <w:ind w:left="140"/>
        <w:rPr>
          <w:sz w:val="20"/>
        </w:rPr>
      </w:pPr>
      <w:proofErr w:type="spellStart"/>
      <w:r>
        <w:rPr>
          <w:b/>
          <w:w w:val="105"/>
          <w:sz w:val="20"/>
        </w:rPr>
        <w:t>Scoletta</w:t>
      </w:r>
      <w:proofErr w:type="spellEnd"/>
      <w:r>
        <w:rPr>
          <w:b/>
          <w:spacing w:val="-4"/>
          <w:w w:val="105"/>
          <w:sz w:val="20"/>
        </w:rPr>
        <w:t xml:space="preserve"> </w:t>
      </w:r>
      <w:r>
        <w:rPr>
          <w:b/>
          <w:w w:val="105"/>
          <w:sz w:val="20"/>
        </w:rPr>
        <w:t>del</w:t>
      </w:r>
      <w:r>
        <w:rPr>
          <w:b/>
          <w:spacing w:val="-2"/>
          <w:w w:val="105"/>
          <w:sz w:val="20"/>
        </w:rPr>
        <w:t xml:space="preserve"> </w:t>
      </w:r>
      <w:r>
        <w:rPr>
          <w:b/>
          <w:w w:val="105"/>
          <w:sz w:val="20"/>
        </w:rPr>
        <w:t>Santo,</w:t>
      </w:r>
      <w:r>
        <w:rPr>
          <w:b/>
          <w:spacing w:val="-5"/>
          <w:w w:val="105"/>
          <w:sz w:val="20"/>
        </w:rPr>
        <w:t xml:space="preserve"> </w:t>
      </w:r>
      <w:r>
        <w:rPr>
          <w:b/>
          <w:w w:val="105"/>
          <w:sz w:val="20"/>
        </w:rPr>
        <w:t>Piazza</w:t>
      </w:r>
      <w:r>
        <w:rPr>
          <w:b/>
          <w:spacing w:val="-2"/>
          <w:w w:val="105"/>
          <w:sz w:val="20"/>
        </w:rPr>
        <w:t xml:space="preserve"> </w:t>
      </w:r>
      <w:r>
        <w:rPr>
          <w:b/>
          <w:w w:val="105"/>
          <w:sz w:val="20"/>
        </w:rPr>
        <w:t>del</w:t>
      </w:r>
      <w:r>
        <w:rPr>
          <w:b/>
          <w:spacing w:val="-5"/>
          <w:w w:val="105"/>
          <w:sz w:val="20"/>
        </w:rPr>
        <w:t xml:space="preserve"> </w:t>
      </w:r>
      <w:r>
        <w:rPr>
          <w:b/>
          <w:w w:val="105"/>
          <w:sz w:val="20"/>
        </w:rPr>
        <w:t>Santo</w:t>
      </w:r>
      <w:r>
        <w:rPr>
          <w:b/>
          <w:spacing w:val="-44"/>
          <w:w w:val="105"/>
          <w:sz w:val="20"/>
        </w:rPr>
        <w:t xml:space="preserve"> </w:t>
      </w:r>
    </w:p>
    <w:p w:rsidR="00923F00" w:rsidRPr="00923F00" w:rsidRDefault="00923F00" w:rsidP="00923F00">
      <w:pPr>
        <w:spacing w:line="229" w:lineRule="exact"/>
        <w:ind w:left="140"/>
        <w:rPr>
          <w:b/>
          <w:i/>
          <w:color w:val="FF0000"/>
          <w:sz w:val="24"/>
          <w:szCs w:val="24"/>
        </w:rPr>
      </w:pPr>
      <w:r w:rsidRPr="00923F00">
        <w:rPr>
          <w:b/>
          <w:i/>
          <w:color w:val="FF0000"/>
          <w:sz w:val="24"/>
          <w:szCs w:val="24"/>
        </w:rPr>
        <w:t xml:space="preserve">Alla scoperta della </w:t>
      </w:r>
      <w:proofErr w:type="spellStart"/>
      <w:r w:rsidRPr="00923F00">
        <w:rPr>
          <w:b/>
          <w:i/>
          <w:color w:val="FF0000"/>
          <w:sz w:val="24"/>
          <w:szCs w:val="24"/>
        </w:rPr>
        <w:t>Scoletta</w:t>
      </w:r>
      <w:proofErr w:type="spellEnd"/>
      <w:r w:rsidRPr="00923F00">
        <w:rPr>
          <w:b/>
          <w:i/>
          <w:color w:val="FF0000"/>
          <w:sz w:val="24"/>
          <w:szCs w:val="24"/>
        </w:rPr>
        <w:t xml:space="preserve"> del Santo</w:t>
      </w:r>
    </w:p>
    <w:p w:rsidR="004B70FF" w:rsidRPr="004B70FF" w:rsidRDefault="00873A74" w:rsidP="00873A74">
      <w:pPr>
        <w:spacing w:line="230" w:lineRule="exact"/>
        <w:ind w:left="140"/>
        <w:jc w:val="both"/>
        <w:rPr>
          <w:rStyle w:val="Enfasigrassetto"/>
          <w:b w:val="0"/>
          <w:sz w:val="20"/>
          <w:szCs w:val="20"/>
        </w:rPr>
      </w:pPr>
      <w:r w:rsidRPr="00D94451">
        <w:rPr>
          <w:rStyle w:val="Enfasigrassetto"/>
          <w:b w:val="0"/>
          <w:sz w:val="20"/>
          <w:szCs w:val="20"/>
        </w:rPr>
        <w:t xml:space="preserve">Domenica 19 giugno torna la visita guidata </w:t>
      </w:r>
      <w:r w:rsidR="004B70FF" w:rsidRPr="00D94451">
        <w:rPr>
          <w:rStyle w:val="Enfasigrassetto"/>
          <w:b w:val="0"/>
          <w:sz w:val="20"/>
          <w:szCs w:val="20"/>
        </w:rPr>
        <w:t xml:space="preserve">gratuita </w:t>
      </w:r>
      <w:r w:rsidRPr="00D94451">
        <w:rPr>
          <w:rStyle w:val="Enfasigrassetto"/>
          <w:b w:val="0"/>
          <w:sz w:val="20"/>
          <w:szCs w:val="20"/>
        </w:rPr>
        <w:t xml:space="preserve">“Alla </w:t>
      </w:r>
      <w:r w:rsidR="004645B2" w:rsidRPr="00D94451">
        <w:rPr>
          <w:rStyle w:val="Enfasigrassetto"/>
          <w:b w:val="0"/>
          <w:sz w:val="20"/>
          <w:szCs w:val="20"/>
        </w:rPr>
        <w:t>scoperta</w:t>
      </w:r>
      <w:r w:rsidRPr="00D94451">
        <w:rPr>
          <w:rStyle w:val="Enfasigrassetto"/>
          <w:b w:val="0"/>
          <w:sz w:val="20"/>
          <w:szCs w:val="20"/>
        </w:rPr>
        <w:t xml:space="preserve"> della </w:t>
      </w:r>
      <w:proofErr w:type="spellStart"/>
      <w:r w:rsidRPr="00D94451">
        <w:rPr>
          <w:rStyle w:val="Enfasigrassetto"/>
          <w:b w:val="0"/>
          <w:sz w:val="20"/>
          <w:szCs w:val="20"/>
        </w:rPr>
        <w:t>Scoletta</w:t>
      </w:r>
      <w:proofErr w:type="spellEnd"/>
      <w:r w:rsidRPr="00D94451">
        <w:rPr>
          <w:rStyle w:val="Enfasigrassetto"/>
          <w:b w:val="0"/>
          <w:sz w:val="20"/>
          <w:szCs w:val="20"/>
        </w:rPr>
        <w:t xml:space="preserve"> del Santo”, il</w:t>
      </w:r>
      <w:r w:rsidRPr="004B70FF">
        <w:rPr>
          <w:rStyle w:val="Enfasigrassetto"/>
          <w:b w:val="0"/>
          <w:sz w:val="20"/>
          <w:szCs w:val="20"/>
        </w:rPr>
        <w:t xml:space="preserve"> tradizionale appuntamento </w:t>
      </w:r>
      <w:r w:rsidR="004B70FF" w:rsidRPr="004B70FF">
        <w:rPr>
          <w:rStyle w:val="Enfasigrassetto"/>
          <w:b w:val="0"/>
          <w:sz w:val="20"/>
          <w:szCs w:val="20"/>
        </w:rPr>
        <w:t xml:space="preserve">del Giugno </w:t>
      </w:r>
      <w:proofErr w:type="spellStart"/>
      <w:r w:rsidR="004B70FF" w:rsidRPr="004B70FF">
        <w:rPr>
          <w:rStyle w:val="Enfasigrassetto"/>
          <w:b w:val="0"/>
          <w:sz w:val="20"/>
          <w:szCs w:val="20"/>
        </w:rPr>
        <w:t>Antoniano</w:t>
      </w:r>
      <w:proofErr w:type="spellEnd"/>
      <w:r w:rsidR="004B70FF" w:rsidRPr="004B70FF">
        <w:rPr>
          <w:rStyle w:val="Enfasigrassetto"/>
          <w:b w:val="0"/>
          <w:sz w:val="20"/>
          <w:szCs w:val="20"/>
        </w:rPr>
        <w:t xml:space="preserve"> </w:t>
      </w:r>
      <w:r w:rsidRPr="004B70FF">
        <w:rPr>
          <w:rStyle w:val="Enfasigrassetto"/>
          <w:b w:val="0"/>
          <w:sz w:val="20"/>
          <w:szCs w:val="20"/>
        </w:rPr>
        <w:t xml:space="preserve">proposto dall’Arciconfraternita di Sant’Antonio. </w:t>
      </w:r>
      <w:r w:rsidR="004B70FF" w:rsidRPr="004B70FF">
        <w:rPr>
          <w:rStyle w:val="Enfasigrassetto"/>
          <w:b w:val="0"/>
          <w:sz w:val="20"/>
          <w:szCs w:val="20"/>
        </w:rPr>
        <w:t xml:space="preserve">Il Priore accompagnerà i visitatori alla scoperta della storia di fede, devozione e umanità del sito fondato nel 1427, che custodisce ancora opere d’arte di straordinaria importanza come gli affreschi di Tiziano </w:t>
      </w:r>
      <w:proofErr w:type="spellStart"/>
      <w:r w:rsidR="004B70FF" w:rsidRPr="004B70FF">
        <w:rPr>
          <w:rStyle w:val="Enfasigrassetto"/>
          <w:b w:val="0"/>
          <w:sz w:val="20"/>
          <w:szCs w:val="20"/>
        </w:rPr>
        <w:t>Vecellio</w:t>
      </w:r>
      <w:proofErr w:type="spellEnd"/>
      <w:r w:rsidR="004B70FF" w:rsidRPr="004B70FF">
        <w:rPr>
          <w:rStyle w:val="Enfasigrassetto"/>
          <w:b w:val="0"/>
          <w:sz w:val="20"/>
          <w:szCs w:val="20"/>
        </w:rPr>
        <w:t xml:space="preserve"> del 1511 e di altri autori del Cinquecento. </w:t>
      </w:r>
    </w:p>
    <w:p w:rsidR="00923F00" w:rsidRPr="004A7108" w:rsidRDefault="004B70FF" w:rsidP="004A7108">
      <w:pPr>
        <w:spacing w:line="230" w:lineRule="exact"/>
        <w:ind w:left="140"/>
        <w:jc w:val="both"/>
        <w:rPr>
          <w:bCs/>
          <w:sz w:val="20"/>
          <w:szCs w:val="20"/>
        </w:rPr>
      </w:pPr>
      <w:r w:rsidRPr="004B70FF">
        <w:rPr>
          <w:rStyle w:val="Enfasigrassetto"/>
          <w:b w:val="0"/>
          <w:sz w:val="20"/>
          <w:szCs w:val="20"/>
        </w:rPr>
        <w:t xml:space="preserve">La </w:t>
      </w:r>
      <w:proofErr w:type="spellStart"/>
      <w:r w:rsidRPr="004B70FF">
        <w:rPr>
          <w:rStyle w:val="Enfasigrassetto"/>
          <w:b w:val="0"/>
          <w:sz w:val="20"/>
          <w:szCs w:val="20"/>
        </w:rPr>
        <w:t>Scoletta</w:t>
      </w:r>
      <w:proofErr w:type="spellEnd"/>
      <w:r w:rsidRPr="004B70FF">
        <w:rPr>
          <w:rStyle w:val="Enfasigrassetto"/>
          <w:b w:val="0"/>
          <w:sz w:val="20"/>
          <w:szCs w:val="20"/>
        </w:rPr>
        <w:t xml:space="preserve"> del Santo è la prestigiosa sede dell’Arciconfraternita di Sant'Antonio di Padova a far data dal 1427. Contiene pregevoli opere d’arte fatte realizzare dalla Arciconfraternita nel corso dei secoli per educare i propri membri alla vita cristiana attraverso gli insegnamenti e le esperienze di vita e di apostolato di sant'Antonio. Il cuore della </w:t>
      </w:r>
      <w:proofErr w:type="spellStart"/>
      <w:r w:rsidRPr="004B70FF">
        <w:rPr>
          <w:rStyle w:val="Enfasigrassetto"/>
          <w:b w:val="0"/>
          <w:sz w:val="20"/>
          <w:szCs w:val="20"/>
        </w:rPr>
        <w:t>Scoletta</w:t>
      </w:r>
      <w:proofErr w:type="spellEnd"/>
      <w:r w:rsidRPr="004B70FF">
        <w:rPr>
          <w:rStyle w:val="Enfasigrassetto"/>
          <w:b w:val="0"/>
          <w:sz w:val="20"/>
          <w:szCs w:val="20"/>
        </w:rPr>
        <w:t xml:space="preserve"> è rappresentato senz’altro dalla Sala Priorale con il suo meraviglioso ciclo di dipinti rinascimentali tra i quali spiccano, a fianco di quelli di Girolamo </w:t>
      </w:r>
      <w:proofErr w:type="spellStart"/>
      <w:r w:rsidRPr="004B70FF">
        <w:rPr>
          <w:rStyle w:val="Enfasigrassetto"/>
          <w:b w:val="0"/>
          <w:sz w:val="20"/>
          <w:szCs w:val="20"/>
        </w:rPr>
        <w:t>Tessari</w:t>
      </w:r>
      <w:proofErr w:type="spellEnd"/>
      <w:r w:rsidRPr="004B70FF">
        <w:rPr>
          <w:rStyle w:val="Enfasigrassetto"/>
          <w:b w:val="0"/>
          <w:sz w:val="20"/>
          <w:szCs w:val="20"/>
        </w:rPr>
        <w:t xml:space="preserve">, Bartolomeo Montagna, Jacopo da Verona, Domenico Campagnola, Antonio Buttafuoco, i tre realizzati da Tiziano </w:t>
      </w:r>
      <w:proofErr w:type="spellStart"/>
      <w:r w:rsidRPr="004B70FF">
        <w:rPr>
          <w:rStyle w:val="Enfasigrassetto"/>
          <w:b w:val="0"/>
          <w:sz w:val="20"/>
          <w:szCs w:val="20"/>
        </w:rPr>
        <w:t>Vecellio</w:t>
      </w:r>
      <w:proofErr w:type="spellEnd"/>
      <w:r w:rsidRPr="004B70FF">
        <w:rPr>
          <w:rStyle w:val="Enfasigrassetto"/>
          <w:b w:val="0"/>
          <w:sz w:val="20"/>
          <w:szCs w:val="20"/>
        </w:rPr>
        <w:t xml:space="preserve"> nel 1511, folgorante anteprima della sua geniale pittura e momento d’inizio del Rinascimento della pittura veneta. Un ciclo ricco di informazioni storiche e dall'effetto complessivo di magnificenza, che la sala, ancor oggi vissuta dopo cinque secoli dai confratelli </w:t>
      </w:r>
      <w:proofErr w:type="spellStart"/>
      <w:r w:rsidRPr="004B70FF">
        <w:rPr>
          <w:rStyle w:val="Enfasigrassetto"/>
          <w:b w:val="0"/>
          <w:sz w:val="20"/>
          <w:szCs w:val="20"/>
        </w:rPr>
        <w:t>antoniani</w:t>
      </w:r>
      <w:proofErr w:type="spellEnd"/>
      <w:r w:rsidRPr="004B70FF">
        <w:rPr>
          <w:rStyle w:val="Enfasigrassetto"/>
          <w:b w:val="0"/>
          <w:sz w:val="20"/>
          <w:szCs w:val="20"/>
        </w:rPr>
        <w:t xml:space="preserve"> per la vita associativa, suscita a chiunque vi entri o rientri.</w:t>
      </w:r>
    </w:p>
    <w:p w:rsidR="00923F00" w:rsidRDefault="00923F00" w:rsidP="00923F00">
      <w:pPr>
        <w:spacing w:before="1"/>
        <w:ind w:left="140"/>
        <w:jc w:val="both"/>
        <w:rPr>
          <w:sz w:val="20"/>
          <w:szCs w:val="20"/>
        </w:rPr>
      </w:pPr>
    </w:p>
    <w:p w:rsidR="00D94451" w:rsidRDefault="00D94451" w:rsidP="00923F00">
      <w:pPr>
        <w:spacing w:before="1"/>
        <w:ind w:left="140"/>
        <w:jc w:val="both"/>
        <w:rPr>
          <w:sz w:val="20"/>
          <w:szCs w:val="20"/>
        </w:rPr>
      </w:pPr>
    </w:p>
    <w:p w:rsidR="00416C8F" w:rsidRDefault="009A08AC" w:rsidP="00416C8F">
      <w:pPr>
        <w:pStyle w:val="Corpodeltesto"/>
        <w:spacing w:line="267" w:lineRule="exact"/>
        <w:ind w:left="140"/>
        <w:jc w:val="both"/>
        <w:rPr>
          <w:b/>
          <w:i/>
          <w:color w:val="FF0000"/>
          <w:sz w:val="24"/>
          <w:szCs w:val="24"/>
        </w:rPr>
      </w:pPr>
      <w:r>
        <w:rPr>
          <w:b/>
          <w:i/>
          <w:color w:val="FF0000"/>
          <w:sz w:val="24"/>
          <w:szCs w:val="24"/>
        </w:rPr>
        <w:t xml:space="preserve">Si segnala </w:t>
      </w:r>
      <w:proofErr w:type="spellStart"/>
      <w:r>
        <w:rPr>
          <w:b/>
          <w:i/>
          <w:color w:val="FF0000"/>
          <w:sz w:val="24"/>
          <w:szCs w:val="24"/>
        </w:rPr>
        <w:t>inoltre</w:t>
      </w:r>
      <w:r w:rsidR="00416C8F" w:rsidRPr="00416C8F">
        <w:rPr>
          <w:b/>
          <w:i/>
          <w:color w:val="FF0000"/>
          <w:sz w:val="24"/>
          <w:szCs w:val="24"/>
        </w:rPr>
        <w:t>…</w:t>
      </w:r>
      <w:proofErr w:type="spellEnd"/>
    </w:p>
    <w:p w:rsidR="00923F00" w:rsidRPr="00416C8F" w:rsidRDefault="00923F00" w:rsidP="00416C8F">
      <w:pPr>
        <w:pStyle w:val="Corpodeltesto"/>
        <w:spacing w:line="267" w:lineRule="exact"/>
        <w:ind w:left="140"/>
        <w:jc w:val="both"/>
        <w:rPr>
          <w:b/>
          <w:i/>
          <w:color w:val="FF0000"/>
          <w:sz w:val="24"/>
          <w:szCs w:val="24"/>
        </w:rPr>
      </w:pPr>
    </w:p>
    <w:p w:rsidR="004A7108" w:rsidRDefault="00923F00" w:rsidP="004A7108">
      <w:pPr>
        <w:spacing w:line="243" w:lineRule="exact"/>
        <w:ind w:left="140"/>
        <w:jc w:val="both"/>
        <w:rPr>
          <w:b/>
          <w:w w:val="105"/>
          <w:sz w:val="20"/>
        </w:rPr>
      </w:pPr>
      <w:r>
        <w:rPr>
          <w:b/>
          <w:w w:val="105"/>
          <w:sz w:val="20"/>
        </w:rPr>
        <w:t>Giovedì</w:t>
      </w:r>
      <w:r>
        <w:rPr>
          <w:b/>
          <w:spacing w:val="-5"/>
          <w:w w:val="105"/>
          <w:sz w:val="20"/>
        </w:rPr>
        <w:t xml:space="preserve"> </w:t>
      </w:r>
      <w:r>
        <w:rPr>
          <w:b/>
          <w:w w:val="105"/>
          <w:sz w:val="20"/>
        </w:rPr>
        <w:t>16</w:t>
      </w:r>
      <w:r>
        <w:rPr>
          <w:b/>
          <w:spacing w:val="-1"/>
          <w:w w:val="105"/>
          <w:sz w:val="20"/>
        </w:rPr>
        <w:t xml:space="preserve"> </w:t>
      </w:r>
      <w:r>
        <w:rPr>
          <w:b/>
          <w:w w:val="105"/>
          <w:sz w:val="20"/>
        </w:rPr>
        <w:t>giugno,</w:t>
      </w:r>
      <w:r>
        <w:rPr>
          <w:b/>
          <w:spacing w:val="-5"/>
          <w:w w:val="105"/>
          <w:sz w:val="20"/>
        </w:rPr>
        <w:t xml:space="preserve"> </w:t>
      </w:r>
      <w:r>
        <w:rPr>
          <w:b/>
          <w:w w:val="105"/>
          <w:sz w:val="20"/>
        </w:rPr>
        <w:t>ore</w:t>
      </w:r>
      <w:r>
        <w:rPr>
          <w:b/>
          <w:spacing w:val="-3"/>
          <w:w w:val="105"/>
          <w:sz w:val="20"/>
        </w:rPr>
        <w:t xml:space="preserve"> </w:t>
      </w:r>
      <w:r>
        <w:rPr>
          <w:b/>
          <w:w w:val="105"/>
          <w:sz w:val="20"/>
        </w:rPr>
        <w:t>17.30</w:t>
      </w:r>
    </w:p>
    <w:p w:rsidR="004A7108" w:rsidRDefault="00923F00" w:rsidP="004A7108">
      <w:pPr>
        <w:spacing w:line="243" w:lineRule="exact"/>
        <w:ind w:left="140"/>
        <w:jc w:val="both"/>
        <w:rPr>
          <w:b/>
          <w:w w:val="105"/>
          <w:sz w:val="20"/>
        </w:rPr>
      </w:pPr>
      <w:r>
        <w:rPr>
          <w:b/>
          <w:w w:val="105"/>
          <w:sz w:val="20"/>
        </w:rPr>
        <w:t>Padova,</w:t>
      </w:r>
      <w:r>
        <w:rPr>
          <w:b/>
          <w:spacing w:val="-5"/>
          <w:w w:val="105"/>
          <w:sz w:val="20"/>
        </w:rPr>
        <w:t xml:space="preserve"> </w:t>
      </w:r>
      <w:r>
        <w:rPr>
          <w:b/>
          <w:w w:val="105"/>
          <w:sz w:val="20"/>
        </w:rPr>
        <w:t>Teatro</w:t>
      </w:r>
      <w:r>
        <w:rPr>
          <w:b/>
          <w:spacing w:val="-2"/>
          <w:w w:val="105"/>
          <w:sz w:val="20"/>
        </w:rPr>
        <w:t xml:space="preserve"> </w:t>
      </w:r>
      <w:r>
        <w:rPr>
          <w:b/>
          <w:w w:val="105"/>
          <w:sz w:val="20"/>
        </w:rPr>
        <w:t>delle</w:t>
      </w:r>
      <w:r>
        <w:rPr>
          <w:b/>
          <w:spacing w:val="-3"/>
          <w:w w:val="105"/>
          <w:sz w:val="20"/>
        </w:rPr>
        <w:t xml:space="preserve"> </w:t>
      </w:r>
      <w:r>
        <w:rPr>
          <w:b/>
          <w:w w:val="105"/>
          <w:sz w:val="20"/>
        </w:rPr>
        <w:t>Maddalene,</w:t>
      </w:r>
      <w:r>
        <w:rPr>
          <w:b/>
          <w:spacing w:val="-4"/>
          <w:w w:val="105"/>
          <w:sz w:val="20"/>
        </w:rPr>
        <w:t xml:space="preserve"> </w:t>
      </w:r>
      <w:r>
        <w:rPr>
          <w:b/>
          <w:w w:val="105"/>
          <w:sz w:val="20"/>
        </w:rPr>
        <w:t>via</w:t>
      </w:r>
      <w:r>
        <w:rPr>
          <w:b/>
          <w:spacing w:val="-3"/>
          <w:w w:val="105"/>
          <w:sz w:val="20"/>
        </w:rPr>
        <w:t xml:space="preserve"> </w:t>
      </w:r>
      <w:r>
        <w:rPr>
          <w:b/>
          <w:w w:val="105"/>
          <w:sz w:val="20"/>
        </w:rPr>
        <w:t>S.</w:t>
      </w:r>
      <w:r>
        <w:rPr>
          <w:b/>
          <w:spacing w:val="-1"/>
          <w:w w:val="105"/>
          <w:sz w:val="20"/>
        </w:rPr>
        <w:t xml:space="preserve"> </w:t>
      </w:r>
      <w:r>
        <w:rPr>
          <w:b/>
          <w:w w:val="105"/>
          <w:sz w:val="20"/>
        </w:rPr>
        <w:t>Giovanni</w:t>
      </w:r>
      <w:r>
        <w:rPr>
          <w:b/>
          <w:spacing w:val="-5"/>
          <w:w w:val="105"/>
          <w:sz w:val="20"/>
        </w:rPr>
        <w:t xml:space="preserve"> </w:t>
      </w:r>
      <w:r>
        <w:rPr>
          <w:b/>
          <w:w w:val="105"/>
          <w:sz w:val="20"/>
        </w:rPr>
        <w:t>di</w:t>
      </w:r>
      <w:r>
        <w:rPr>
          <w:b/>
          <w:spacing w:val="-4"/>
          <w:w w:val="105"/>
          <w:sz w:val="20"/>
        </w:rPr>
        <w:t xml:space="preserve"> </w:t>
      </w:r>
      <w:proofErr w:type="spellStart"/>
      <w:r>
        <w:rPr>
          <w:b/>
          <w:w w:val="105"/>
          <w:sz w:val="20"/>
        </w:rPr>
        <w:t>Verdara</w:t>
      </w:r>
      <w:proofErr w:type="spellEnd"/>
      <w:r>
        <w:rPr>
          <w:b/>
          <w:spacing w:val="-3"/>
          <w:w w:val="105"/>
          <w:sz w:val="20"/>
        </w:rPr>
        <w:t xml:space="preserve"> </w:t>
      </w:r>
      <w:r>
        <w:rPr>
          <w:b/>
          <w:w w:val="105"/>
          <w:sz w:val="20"/>
        </w:rPr>
        <w:t>40</w:t>
      </w:r>
    </w:p>
    <w:p w:rsidR="004A7108" w:rsidRPr="004A7108" w:rsidRDefault="004A7108" w:rsidP="004A7108">
      <w:pPr>
        <w:spacing w:line="243" w:lineRule="exact"/>
        <w:ind w:left="140"/>
        <w:jc w:val="both"/>
        <w:rPr>
          <w:rFonts w:ascii="Avenir Book" w:hAnsi="Avenir Book"/>
        </w:rPr>
      </w:pPr>
      <w:r>
        <w:rPr>
          <w:b/>
          <w:w w:val="105"/>
          <w:sz w:val="20"/>
        </w:rPr>
        <w:t xml:space="preserve">Ingresso su iscrizione scrivendo a </w:t>
      </w:r>
      <w:hyperlink r:id="rId9" w:history="1">
        <w:r w:rsidRPr="00470BA3">
          <w:rPr>
            <w:rStyle w:val="Collegamentoipertestuale"/>
            <w:rFonts w:asciiTheme="minorHAnsi" w:hAnsiTheme="minorHAnsi" w:cstheme="minorHAnsi"/>
            <w:sz w:val="20"/>
            <w:szCs w:val="20"/>
          </w:rPr>
          <w:t>liberamentechampions@gmail.com</w:t>
        </w:r>
      </w:hyperlink>
      <w:r w:rsidRPr="00470BA3">
        <w:rPr>
          <w:rFonts w:asciiTheme="minorHAnsi" w:hAnsiTheme="minorHAnsi" w:cstheme="minorHAnsi"/>
          <w:b/>
          <w:w w:val="105"/>
          <w:sz w:val="20"/>
          <w:szCs w:val="20"/>
        </w:rPr>
        <w:t xml:space="preserve"> </w:t>
      </w:r>
      <w:r w:rsidRPr="00470BA3">
        <w:rPr>
          <w:rFonts w:asciiTheme="minorHAnsi" w:hAnsiTheme="minorHAnsi" w:cstheme="minorHAnsi"/>
          <w:sz w:val="20"/>
          <w:szCs w:val="20"/>
        </w:rPr>
        <w:t>(fino a esaurimento posti)</w:t>
      </w:r>
    </w:p>
    <w:p w:rsidR="00F14263" w:rsidRPr="00F14263" w:rsidRDefault="00F14263" w:rsidP="00F14263">
      <w:pPr>
        <w:spacing w:line="229" w:lineRule="exact"/>
        <w:ind w:left="140"/>
        <w:rPr>
          <w:b/>
          <w:i/>
          <w:color w:val="FF0000"/>
          <w:sz w:val="24"/>
          <w:szCs w:val="24"/>
        </w:rPr>
      </w:pPr>
      <w:r w:rsidRPr="00F14263">
        <w:rPr>
          <w:b/>
          <w:i/>
          <w:color w:val="FF0000"/>
          <w:sz w:val="24"/>
          <w:szCs w:val="24"/>
        </w:rPr>
        <w:t>Al servizio della libertà</w:t>
      </w:r>
    </w:p>
    <w:p w:rsidR="00F14263" w:rsidRPr="00470BA3" w:rsidRDefault="00F14263" w:rsidP="00F14263">
      <w:pPr>
        <w:pStyle w:val="Heading2"/>
        <w:rPr>
          <w:rStyle w:val="Enfasigrassetto"/>
          <w:bCs/>
          <w:sz w:val="20"/>
          <w:szCs w:val="20"/>
        </w:rPr>
      </w:pPr>
      <w:r w:rsidRPr="00470BA3">
        <w:rPr>
          <w:rStyle w:val="Enfasigrassetto"/>
          <w:bCs/>
          <w:sz w:val="20"/>
          <w:szCs w:val="20"/>
        </w:rPr>
        <w:t xml:space="preserve">In occasione degli </w:t>
      </w:r>
      <w:proofErr w:type="spellStart"/>
      <w:r w:rsidRPr="00470BA3">
        <w:rPr>
          <w:rStyle w:val="Enfasigrassetto"/>
          <w:bCs/>
          <w:sz w:val="20"/>
          <w:szCs w:val="20"/>
        </w:rPr>
        <w:t>ottocentenari</w:t>
      </w:r>
      <w:proofErr w:type="spellEnd"/>
      <w:r w:rsidRPr="00470BA3">
        <w:rPr>
          <w:rStyle w:val="Enfasigrassetto"/>
          <w:bCs/>
          <w:sz w:val="20"/>
          <w:szCs w:val="20"/>
        </w:rPr>
        <w:t xml:space="preserve"> </w:t>
      </w:r>
      <w:proofErr w:type="spellStart"/>
      <w:r w:rsidRPr="00470BA3">
        <w:rPr>
          <w:rStyle w:val="Enfasigrassetto"/>
          <w:bCs/>
          <w:sz w:val="20"/>
          <w:szCs w:val="20"/>
        </w:rPr>
        <w:t>antoniani</w:t>
      </w:r>
      <w:proofErr w:type="spellEnd"/>
      <w:r w:rsidRPr="00470BA3">
        <w:rPr>
          <w:rStyle w:val="Enfasigrassetto"/>
          <w:bCs/>
          <w:sz w:val="20"/>
          <w:szCs w:val="20"/>
        </w:rPr>
        <w:t xml:space="preserve">, il Giugno </w:t>
      </w:r>
      <w:proofErr w:type="spellStart"/>
      <w:r w:rsidRPr="00470BA3">
        <w:rPr>
          <w:rStyle w:val="Enfasigrassetto"/>
          <w:bCs/>
          <w:sz w:val="20"/>
          <w:szCs w:val="20"/>
        </w:rPr>
        <w:t>Antoniano</w:t>
      </w:r>
      <w:proofErr w:type="spellEnd"/>
      <w:r w:rsidRPr="00470BA3">
        <w:rPr>
          <w:rStyle w:val="Enfasigrassetto"/>
          <w:bCs/>
          <w:sz w:val="20"/>
          <w:szCs w:val="20"/>
        </w:rPr>
        <w:t xml:space="preserve"> si collega ad alcuni eventi delle celebrazioni per gli 800 anni dell’Università di Padova per sottolineare il legame tra il Santo e l’ateneo, in particolare con la Chiesa di Padova.</w:t>
      </w:r>
    </w:p>
    <w:p w:rsidR="00F14263" w:rsidRPr="00470BA3" w:rsidRDefault="00F14263" w:rsidP="00A43B7C">
      <w:pPr>
        <w:pStyle w:val="Heading2"/>
        <w:ind w:left="142"/>
        <w:rPr>
          <w:rStyle w:val="Enfasigrassetto"/>
          <w:b/>
          <w:sz w:val="20"/>
          <w:szCs w:val="20"/>
        </w:rPr>
      </w:pPr>
      <w:r w:rsidRPr="00470BA3">
        <w:rPr>
          <w:rStyle w:val="Enfasigrassetto"/>
          <w:bCs/>
          <w:sz w:val="20"/>
          <w:szCs w:val="20"/>
        </w:rPr>
        <w:t xml:space="preserve">Giovedì 16 giugno </w:t>
      </w:r>
      <w:r w:rsidR="00F76794" w:rsidRPr="00470BA3">
        <w:rPr>
          <w:rStyle w:val="Enfasigrassetto"/>
          <w:bCs/>
          <w:sz w:val="20"/>
          <w:szCs w:val="20"/>
        </w:rPr>
        <w:t>alle ore 17.30, al Teatro delle Maddalene</w:t>
      </w:r>
      <w:r w:rsidR="00470BA3">
        <w:rPr>
          <w:rStyle w:val="Enfasigrassetto"/>
          <w:bCs/>
          <w:sz w:val="20"/>
          <w:szCs w:val="20"/>
        </w:rPr>
        <w:t xml:space="preserve"> a Padova, la </w:t>
      </w:r>
      <w:r w:rsidR="00F76794" w:rsidRPr="00470BA3">
        <w:rPr>
          <w:rStyle w:val="Enfasigrassetto"/>
          <w:bCs/>
          <w:sz w:val="20"/>
          <w:szCs w:val="20"/>
        </w:rPr>
        <w:t xml:space="preserve"> </w:t>
      </w:r>
      <w:r w:rsidR="00470BA3" w:rsidRPr="00470BA3">
        <w:rPr>
          <w:rStyle w:val="Enfasigrassetto"/>
          <w:sz w:val="20"/>
          <w:szCs w:val="20"/>
        </w:rPr>
        <w:t>Pastorale della Cultura e dell’Università della Diocesi propone, nell</w:t>
      </w:r>
      <w:r w:rsidR="00470BA3">
        <w:rPr>
          <w:rStyle w:val="Enfasigrassetto"/>
          <w:sz w:val="20"/>
          <w:szCs w:val="20"/>
        </w:rPr>
        <w:t>’</w:t>
      </w:r>
      <w:r w:rsidR="00470BA3" w:rsidRPr="00470BA3">
        <w:rPr>
          <w:rStyle w:val="Enfasigrassetto"/>
          <w:sz w:val="20"/>
          <w:szCs w:val="20"/>
        </w:rPr>
        <w:t xml:space="preserve">ambito del programma </w:t>
      </w:r>
      <w:r w:rsidR="00470BA3" w:rsidRPr="00470BA3">
        <w:rPr>
          <w:rStyle w:val="Enfasigrassetto"/>
          <w:i/>
          <w:sz w:val="20"/>
          <w:szCs w:val="20"/>
        </w:rPr>
        <w:t>Liberamente</w:t>
      </w:r>
      <w:r w:rsidR="00470BA3" w:rsidRPr="00470BA3">
        <w:rPr>
          <w:rStyle w:val="Enfasigrassetto"/>
          <w:sz w:val="20"/>
          <w:szCs w:val="20"/>
        </w:rPr>
        <w:t xml:space="preserve">, </w:t>
      </w:r>
      <w:r w:rsidRPr="00470BA3">
        <w:rPr>
          <w:rStyle w:val="Enfasigrassetto"/>
          <w:bCs/>
          <w:sz w:val="20"/>
          <w:szCs w:val="20"/>
        </w:rPr>
        <w:t>l’incontro “Al servizio della libertà</w:t>
      </w:r>
      <w:r w:rsidR="00470BA3">
        <w:rPr>
          <w:rStyle w:val="Enfasigrassetto"/>
          <w:bCs/>
          <w:sz w:val="20"/>
          <w:szCs w:val="20"/>
        </w:rPr>
        <w:t xml:space="preserve">”, </w:t>
      </w:r>
      <w:r w:rsidRPr="00470BA3">
        <w:rPr>
          <w:rStyle w:val="Enfasigrassetto"/>
          <w:bCs/>
          <w:sz w:val="20"/>
          <w:szCs w:val="20"/>
        </w:rPr>
        <w:t xml:space="preserve">un dialogo-confronto tra il vescovo di Padova mons. Claudio Cipolla e la magnifica rettrice Daniela </w:t>
      </w:r>
      <w:proofErr w:type="spellStart"/>
      <w:r w:rsidRPr="00470BA3">
        <w:rPr>
          <w:rStyle w:val="Enfasigrassetto"/>
          <w:bCs/>
          <w:sz w:val="20"/>
          <w:szCs w:val="20"/>
        </w:rPr>
        <w:t>Mapelli</w:t>
      </w:r>
      <w:proofErr w:type="spellEnd"/>
      <w:r w:rsidR="00470BA3">
        <w:rPr>
          <w:rStyle w:val="Enfasigrassetto"/>
          <w:bCs/>
          <w:sz w:val="20"/>
          <w:szCs w:val="20"/>
        </w:rPr>
        <w:t xml:space="preserve">. </w:t>
      </w:r>
      <w:r w:rsidRPr="00470BA3">
        <w:rPr>
          <w:rStyle w:val="Enfasigrassetto"/>
          <w:bCs/>
          <w:sz w:val="20"/>
          <w:szCs w:val="20"/>
        </w:rPr>
        <w:t xml:space="preserve">Al centro del confronto, moderato dalla giornalista Micaela </w:t>
      </w:r>
      <w:proofErr w:type="spellStart"/>
      <w:r w:rsidRPr="00470BA3">
        <w:rPr>
          <w:rStyle w:val="Enfasigrassetto"/>
          <w:bCs/>
          <w:sz w:val="20"/>
          <w:szCs w:val="20"/>
        </w:rPr>
        <w:t>Faggiani</w:t>
      </w:r>
      <w:proofErr w:type="spellEnd"/>
      <w:r w:rsidRPr="00470BA3">
        <w:rPr>
          <w:rStyle w:val="Enfasigrassetto"/>
          <w:bCs/>
          <w:sz w:val="20"/>
          <w:szCs w:val="20"/>
        </w:rPr>
        <w:t xml:space="preserve">, la comune passione per la ricerca e la crescita dell’umano. Il dialogo sarà intervallato da alcuni momenti musicali curati dalla Bottega </w:t>
      </w:r>
      <w:proofErr w:type="spellStart"/>
      <w:r w:rsidRPr="00470BA3">
        <w:rPr>
          <w:rStyle w:val="Enfasigrassetto"/>
          <w:bCs/>
          <w:sz w:val="20"/>
          <w:szCs w:val="20"/>
        </w:rPr>
        <w:t>Tartiniana</w:t>
      </w:r>
      <w:proofErr w:type="spellEnd"/>
      <w:r w:rsidRPr="00470BA3">
        <w:rPr>
          <w:rStyle w:val="Enfasigrassetto"/>
          <w:bCs/>
          <w:sz w:val="20"/>
          <w:szCs w:val="20"/>
        </w:rPr>
        <w:t>.</w:t>
      </w:r>
    </w:p>
    <w:p w:rsidR="00923F00" w:rsidRDefault="00923F00" w:rsidP="004C7C32">
      <w:pPr>
        <w:jc w:val="both"/>
        <w:rPr>
          <w:sz w:val="20"/>
        </w:rPr>
      </w:pPr>
    </w:p>
    <w:p w:rsidR="00923F00" w:rsidRDefault="00923F00" w:rsidP="00923F00">
      <w:pPr>
        <w:ind w:left="140"/>
        <w:jc w:val="both"/>
        <w:rPr>
          <w:b/>
          <w:spacing w:val="-45"/>
          <w:w w:val="105"/>
          <w:sz w:val="20"/>
        </w:rPr>
      </w:pPr>
      <w:r>
        <w:rPr>
          <w:b/>
          <w:w w:val="105"/>
          <w:sz w:val="20"/>
        </w:rPr>
        <w:t>Giovedì 16 giugno, ore 21.00</w:t>
      </w:r>
      <w:r>
        <w:rPr>
          <w:b/>
          <w:spacing w:val="-45"/>
          <w:w w:val="105"/>
          <w:sz w:val="20"/>
        </w:rPr>
        <w:t xml:space="preserve"> </w:t>
      </w:r>
    </w:p>
    <w:p w:rsidR="00923F00" w:rsidRPr="00FB712A" w:rsidRDefault="00923F00" w:rsidP="00923F00">
      <w:pPr>
        <w:ind w:left="140"/>
        <w:jc w:val="both"/>
        <w:rPr>
          <w:sz w:val="20"/>
        </w:rPr>
      </w:pPr>
      <w:r>
        <w:rPr>
          <w:b/>
          <w:w w:val="105"/>
          <w:sz w:val="20"/>
        </w:rPr>
        <w:t>Padova,</w:t>
      </w:r>
      <w:r>
        <w:rPr>
          <w:b/>
          <w:spacing w:val="-6"/>
          <w:w w:val="105"/>
          <w:sz w:val="20"/>
        </w:rPr>
        <w:t xml:space="preserve"> </w:t>
      </w:r>
      <w:r>
        <w:rPr>
          <w:b/>
          <w:w w:val="105"/>
          <w:sz w:val="20"/>
        </w:rPr>
        <w:t>Chiesa</w:t>
      </w:r>
      <w:r>
        <w:rPr>
          <w:b/>
          <w:spacing w:val="-4"/>
          <w:w w:val="105"/>
          <w:sz w:val="20"/>
        </w:rPr>
        <w:t xml:space="preserve"> </w:t>
      </w:r>
      <w:r>
        <w:rPr>
          <w:b/>
          <w:w w:val="105"/>
          <w:sz w:val="20"/>
        </w:rPr>
        <w:t>di</w:t>
      </w:r>
      <w:r>
        <w:rPr>
          <w:b/>
          <w:spacing w:val="-3"/>
          <w:w w:val="105"/>
          <w:sz w:val="20"/>
        </w:rPr>
        <w:t xml:space="preserve"> </w:t>
      </w:r>
      <w:r>
        <w:rPr>
          <w:b/>
          <w:w w:val="105"/>
          <w:sz w:val="20"/>
        </w:rPr>
        <w:t>S.</w:t>
      </w:r>
      <w:r>
        <w:rPr>
          <w:b/>
          <w:spacing w:val="-5"/>
          <w:w w:val="105"/>
          <w:sz w:val="20"/>
        </w:rPr>
        <w:t xml:space="preserve"> </w:t>
      </w:r>
      <w:r>
        <w:rPr>
          <w:b/>
          <w:w w:val="105"/>
          <w:sz w:val="20"/>
        </w:rPr>
        <w:t>Caterina</w:t>
      </w:r>
      <w:r w:rsidR="00470BA3">
        <w:rPr>
          <w:b/>
          <w:w w:val="105"/>
          <w:sz w:val="20"/>
        </w:rPr>
        <w:t xml:space="preserve">, </w:t>
      </w:r>
      <w:r w:rsidR="00470BA3" w:rsidRPr="00470BA3">
        <w:rPr>
          <w:rStyle w:val="Enfasigrassetto"/>
          <w:sz w:val="20"/>
          <w:szCs w:val="20"/>
        </w:rPr>
        <w:t>via Cesare Battisti 245</w:t>
      </w:r>
    </w:p>
    <w:p w:rsidR="00923F00" w:rsidRPr="00470BA3" w:rsidRDefault="00923F00" w:rsidP="00923F00">
      <w:pPr>
        <w:spacing w:line="229" w:lineRule="exact"/>
        <w:ind w:left="140"/>
        <w:rPr>
          <w:b/>
          <w:i/>
          <w:color w:val="FF0000"/>
          <w:sz w:val="24"/>
          <w:szCs w:val="24"/>
        </w:rPr>
      </w:pPr>
      <w:r w:rsidRPr="00470BA3">
        <w:rPr>
          <w:b/>
          <w:i/>
          <w:color w:val="FF0000"/>
          <w:sz w:val="24"/>
          <w:szCs w:val="24"/>
        </w:rPr>
        <w:t xml:space="preserve">Buon compleanno </w:t>
      </w:r>
      <w:proofErr w:type="spellStart"/>
      <w:r w:rsidRPr="00470BA3">
        <w:rPr>
          <w:b/>
          <w:i/>
          <w:color w:val="FF0000"/>
          <w:sz w:val="24"/>
          <w:szCs w:val="24"/>
        </w:rPr>
        <w:t>UniPd</w:t>
      </w:r>
      <w:proofErr w:type="spellEnd"/>
      <w:r w:rsidRPr="00470BA3">
        <w:rPr>
          <w:b/>
          <w:i/>
          <w:color w:val="FF0000"/>
          <w:sz w:val="24"/>
          <w:szCs w:val="24"/>
        </w:rPr>
        <w:t>! Le grandi scoperte, le grandi donne, la grande musica</w:t>
      </w:r>
    </w:p>
    <w:p w:rsidR="00A43B7C" w:rsidRDefault="00470BA3" w:rsidP="00A43B7C">
      <w:pPr>
        <w:spacing w:before="1" w:after="16"/>
        <w:ind w:left="142"/>
        <w:jc w:val="both"/>
        <w:rPr>
          <w:rStyle w:val="Enfasigrassetto"/>
          <w:b w:val="0"/>
          <w:bCs w:val="0"/>
          <w:sz w:val="20"/>
          <w:szCs w:val="20"/>
        </w:rPr>
      </w:pPr>
      <w:r w:rsidRPr="00D94451">
        <w:rPr>
          <w:rStyle w:val="Enfasigrassetto"/>
          <w:b w:val="0"/>
          <w:sz w:val="20"/>
          <w:szCs w:val="20"/>
        </w:rPr>
        <w:t>Giovedì 16 giugno</w:t>
      </w:r>
      <w:r w:rsidRPr="00D94451">
        <w:rPr>
          <w:rStyle w:val="Enfasigrassetto"/>
          <w:b w:val="0"/>
          <w:bCs w:val="0"/>
          <w:sz w:val="20"/>
          <w:szCs w:val="20"/>
        </w:rPr>
        <w:t xml:space="preserve"> alle </w:t>
      </w:r>
      <w:r w:rsidRPr="00D94451">
        <w:rPr>
          <w:rStyle w:val="Enfasigrassetto"/>
          <w:b w:val="0"/>
          <w:sz w:val="20"/>
          <w:szCs w:val="20"/>
        </w:rPr>
        <w:t>ore 21</w:t>
      </w:r>
      <w:r w:rsidRPr="00D94451">
        <w:rPr>
          <w:rStyle w:val="Enfasigrassetto"/>
          <w:b w:val="0"/>
          <w:bCs w:val="0"/>
          <w:sz w:val="20"/>
          <w:szCs w:val="20"/>
        </w:rPr>
        <w:t>, nella</w:t>
      </w:r>
      <w:r w:rsidRPr="00D94451">
        <w:rPr>
          <w:rStyle w:val="Enfasigrassetto"/>
          <w:b w:val="0"/>
          <w:sz w:val="20"/>
          <w:szCs w:val="20"/>
        </w:rPr>
        <w:t xml:space="preserve"> chiesa di Santa Caterina</w:t>
      </w:r>
      <w:r w:rsidRPr="00D94451">
        <w:rPr>
          <w:rStyle w:val="Enfasigrassetto"/>
          <w:b w:val="0"/>
          <w:bCs w:val="0"/>
          <w:sz w:val="20"/>
          <w:szCs w:val="20"/>
        </w:rPr>
        <w:t xml:space="preserve">, a Padova, sarà la volta del </w:t>
      </w:r>
      <w:r w:rsidRPr="00D94451">
        <w:rPr>
          <w:rStyle w:val="Enfasigrassetto"/>
          <w:b w:val="0"/>
          <w:sz w:val="20"/>
          <w:szCs w:val="20"/>
        </w:rPr>
        <w:t xml:space="preserve">concerto “Buon compleanno UNIPD. Le grandi scoperte, le grandi donne, la grande musica”, con il soprano Giulia </w:t>
      </w:r>
      <w:proofErr w:type="spellStart"/>
      <w:r w:rsidRPr="00D94451">
        <w:rPr>
          <w:rStyle w:val="Enfasigrassetto"/>
          <w:b w:val="0"/>
          <w:sz w:val="20"/>
          <w:szCs w:val="20"/>
        </w:rPr>
        <w:t>Bolcato</w:t>
      </w:r>
      <w:proofErr w:type="spellEnd"/>
      <w:r w:rsidRPr="00D94451">
        <w:rPr>
          <w:rStyle w:val="Enfasigrassetto"/>
          <w:b w:val="0"/>
          <w:bCs w:val="0"/>
          <w:sz w:val="20"/>
          <w:szCs w:val="20"/>
        </w:rPr>
        <w:t>, che collabora con La Fenice di Venezia e</w:t>
      </w:r>
      <w:r w:rsidRPr="00A43B7C">
        <w:rPr>
          <w:rStyle w:val="Enfasigrassetto"/>
          <w:b w:val="0"/>
          <w:bCs w:val="0"/>
          <w:sz w:val="20"/>
          <w:szCs w:val="20"/>
        </w:rPr>
        <w:t xml:space="preserve"> l’Opera Reale di Stoccolma, l’orchestra </w:t>
      </w:r>
      <w:r w:rsidRPr="00A43B7C">
        <w:rPr>
          <w:rStyle w:val="Enfasigrassetto"/>
          <w:b w:val="0"/>
          <w:sz w:val="20"/>
          <w:szCs w:val="20"/>
        </w:rPr>
        <w:t xml:space="preserve">Bottega </w:t>
      </w:r>
      <w:proofErr w:type="spellStart"/>
      <w:r w:rsidRPr="00A43B7C">
        <w:rPr>
          <w:rStyle w:val="Enfasigrassetto"/>
          <w:b w:val="0"/>
          <w:sz w:val="20"/>
          <w:szCs w:val="20"/>
        </w:rPr>
        <w:t>Tartiniana</w:t>
      </w:r>
      <w:proofErr w:type="spellEnd"/>
      <w:r w:rsidRPr="00A43B7C">
        <w:rPr>
          <w:rStyle w:val="Enfasigrassetto"/>
          <w:b w:val="0"/>
          <w:bCs w:val="0"/>
          <w:sz w:val="20"/>
          <w:szCs w:val="20"/>
        </w:rPr>
        <w:t xml:space="preserve">, con il maestro </w:t>
      </w:r>
      <w:r w:rsidRPr="00A43B7C">
        <w:rPr>
          <w:rStyle w:val="Enfasigrassetto"/>
          <w:b w:val="0"/>
          <w:sz w:val="20"/>
          <w:szCs w:val="20"/>
        </w:rPr>
        <w:t>Piero Toso</w:t>
      </w:r>
      <w:r w:rsidRPr="00A43B7C">
        <w:rPr>
          <w:rStyle w:val="Enfasigrassetto"/>
          <w:b w:val="0"/>
          <w:bCs w:val="0"/>
          <w:sz w:val="20"/>
          <w:szCs w:val="20"/>
        </w:rPr>
        <w:t xml:space="preserve">, e </w:t>
      </w:r>
      <w:r w:rsidRPr="00A43B7C">
        <w:rPr>
          <w:rStyle w:val="Enfasigrassetto"/>
          <w:b w:val="0"/>
          <w:sz w:val="20"/>
          <w:szCs w:val="20"/>
        </w:rPr>
        <w:t xml:space="preserve">Davide </w:t>
      </w:r>
      <w:proofErr w:type="spellStart"/>
      <w:r w:rsidRPr="00A43B7C">
        <w:rPr>
          <w:rStyle w:val="Enfasigrassetto"/>
          <w:b w:val="0"/>
          <w:sz w:val="20"/>
          <w:szCs w:val="20"/>
        </w:rPr>
        <w:t>Gazzato</w:t>
      </w:r>
      <w:proofErr w:type="spellEnd"/>
      <w:r w:rsidRPr="00A43B7C">
        <w:rPr>
          <w:rStyle w:val="Enfasigrassetto"/>
          <w:b w:val="0"/>
          <w:bCs w:val="0"/>
          <w:sz w:val="20"/>
          <w:szCs w:val="20"/>
        </w:rPr>
        <w:t xml:space="preserve"> (liuto e torba) diretti da </w:t>
      </w:r>
      <w:r w:rsidRPr="00A43B7C">
        <w:rPr>
          <w:rStyle w:val="Enfasigrassetto"/>
          <w:b w:val="0"/>
          <w:sz w:val="20"/>
          <w:szCs w:val="20"/>
        </w:rPr>
        <w:t>Giancarlo Rizzi</w:t>
      </w:r>
      <w:r w:rsidRPr="00A43B7C">
        <w:rPr>
          <w:rStyle w:val="Enfasigrassetto"/>
          <w:b w:val="0"/>
          <w:bCs w:val="0"/>
          <w:sz w:val="20"/>
          <w:szCs w:val="20"/>
        </w:rPr>
        <w:t xml:space="preserve">. </w:t>
      </w:r>
    </w:p>
    <w:p w:rsidR="00A43B7C" w:rsidRPr="00A43B7C" w:rsidRDefault="00470BA3" w:rsidP="00A43B7C">
      <w:pPr>
        <w:spacing w:before="1" w:after="16"/>
        <w:ind w:left="142"/>
        <w:jc w:val="both"/>
        <w:rPr>
          <w:rStyle w:val="Enfasigrassetto"/>
          <w:b w:val="0"/>
          <w:bCs w:val="0"/>
          <w:sz w:val="20"/>
          <w:szCs w:val="20"/>
        </w:rPr>
      </w:pPr>
      <w:r w:rsidRPr="00A43B7C">
        <w:rPr>
          <w:rStyle w:val="Enfasigrassetto"/>
          <w:b w:val="0"/>
          <w:szCs w:val="20"/>
        </w:rPr>
        <w:t xml:space="preserve">Il concerto, promosso dal Centro Universitario Padovano e Bottega </w:t>
      </w:r>
      <w:proofErr w:type="spellStart"/>
      <w:r w:rsidRPr="00A43B7C">
        <w:rPr>
          <w:rStyle w:val="Enfasigrassetto"/>
          <w:b w:val="0"/>
          <w:szCs w:val="20"/>
        </w:rPr>
        <w:t>Tartiniana</w:t>
      </w:r>
      <w:proofErr w:type="spellEnd"/>
      <w:r w:rsidRPr="00A43B7C">
        <w:rPr>
          <w:rStyle w:val="Enfasigrassetto"/>
          <w:b w:val="0"/>
          <w:szCs w:val="20"/>
        </w:rPr>
        <w:t>, è un omaggio agli uomini e alle donne che con il loro genio hanno reso grande e famoso l’Ateneo patavino.</w:t>
      </w:r>
      <w:r w:rsidR="00A43B7C" w:rsidRPr="00A43B7C">
        <w:rPr>
          <w:rStyle w:val="Enfasigrassetto"/>
          <w:b w:val="0"/>
          <w:szCs w:val="20"/>
        </w:rPr>
        <w:t xml:space="preserve"> In particolare </w:t>
      </w:r>
      <w:r w:rsidR="00A43B7C" w:rsidRPr="00A43B7C">
        <w:rPr>
          <w:rStyle w:val="Enfasigrassetto"/>
          <w:b w:val="0"/>
          <w:bCs w:val="0"/>
          <w:sz w:val="20"/>
          <w:szCs w:val="20"/>
        </w:rPr>
        <w:t xml:space="preserve">Galileo Galilei, che con la scoperta dei satelliti di Giove diede inizio all’astronomia moderna, ed Elena Lucrezia </w:t>
      </w:r>
      <w:proofErr w:type="spellStart"/>
      <w:r w:rsidR="00A43B7C" w:rsidRPr="00A43B7C">
        <w:rPr>
          <w:rStyle w:val="Enfasigrassetto"/>
          <w:b w:val="0"/>
          <w:bCs w:val="0"/>
          <w:sz w:val="20"/>
          <w:szCs w:val="20"/>
        </w:rPr>
        <w:t>Piscopia</w:t>
      </w:r>
      <w:proofErr w:type="spellEnd"/>
      <w:r w:rsidR="00A43B7C" w:rsidRPr="00A43B7C">
        <w:rPr>
          <w:rStyle w:val="Enfasigrassetto"/>
          <w:b w:val="0"/>
          <w:bCs w:val="0"/>
          <w:sz w:val="20"/>
          <w:szCs w:val="20"/>
        </w:rPr>
        <w:t xml:space="preserve"> Corner, la prima donna laureata al mondo. Durante il concerto interverrà </w:t>
      </w:r>
      <w:r w:rsidR="00A43B7C" w:rsidRPr="00A43B7C">
        <w:rPr>
          <w:rStyle w:val="Enfasigrassetto"/>
          <w:b w:val="0"/>
          <w:sz w:val="20"/>
          <w:szCs w:val="20"/>
        </w:rPr>
        <w:t>Piero Martin</w:t>
      </w:r>
      <w:r w:rsidR="00A43B7C" w:rsidRPr="00A43B7C">
        <w:rPr>
          <w:rStyle w:val="Enfasigrassetto"/>
          <w:b w:val="0"/>
          <w:bCs w:val="0"/>
          <w:sz w:val="20"/>
          <w:szCs w:val="20"/>
        </w:rPr>
        <w:t>, professore di fisica sperimentale al dipartimento di fisica e astronomia.</w:t>
      </w:r>
    </w:p>
    <w:p w:rsidR="00470BA3" w:rsidRPr="00A43B7C" w:rsidRDefault="00470BA3" w:rsidP="00A43B7C">
      <w:pPr>
        <w:spacing w:before="1" w:after="16"/>
        <w:ind w:left="142"/>
        <w:jc w:val="both"/>
        <w:rPr>
          <w:rStyle w:val="Enfasigrassetto"/>
          <w:b w:val="0"/>
          <w:bCs w:val="0"/>
          <w:sz w:val="20"/>
          <w:szCs w:val="20"/>
        </w:rPr>
      </w:pPr>
      <w:r w:rsidRPr="00A43B7C">
        <w:rPr>
          <w:rStyle w:val="Enfasigrassetto"/>
          <w:b w:val="0"/>
          <w:bCs w:val="0"/>
          <w:sz w:val="20"/>
          <w:szCs w:val="20"/>
        </w:rPr>
        <w:lastRenderedPageBreak/>
        <w:t xml:space="preserve">La musica si snoderà tra i grandi autori del ‘700 veneto con musiche che hanno per tema da un lato i pianeti e la loro armonia, come nella composizione di Antonio </w:t>
      </w:r>
      <w:proofErr w:type="spellStart"/>
      <w:r w:rsidRPr="00A43B7C">
        <w:rPr>
          <w:rStyle w:val="Enfasigrassetto"/>
          <w:b w:val="0"/>
          <w:bCs w:val="0"/>
          <w:sz w:val="20"/>
          <w:szCs w:val="20"/>
        </w:rPr>
        <w:t>Caldara</w:t>
      </w:r>
      <w:proofErr w:type="spellEnd"/>
      <w:r w:rsidRPr="00A43B7C">
        <w:rPr>
          <w:rStyle w:val="Enfasigrassetto"/>
          <w:b w:val="0"/>
          <w:bCs w:val="0"/>
          <w:sz w:val="20"/>
          <w:szCs w:val="20"/>
        </w:rPr>
        <w:t xml:space="preserve"> “La Concordia dei pianeti”, dall’altro compositrici al femminile, come Maddalena </w:t>
      </w:r>
      <w:proofErr w:type="spellStart"/>
      <w:r w:rsidRPr="00A43B7C">
        <w:rPr>
          <w:rStyle w:val="Enfasigrassetto"/>
          <w:b w:val="0"/>
          <w:bCs w:val="0"/>
          <w:sz w:val="20"/>
          <w:szCs w:val="20"/>
        </w:rPr>
        <w:t>Sirmen</w:t>
      </w:r>
      <w:proofErr w:type="spellEnd"/>
      <w:r w:rsidRPr="00A43B7C">
        <w:rPr>
          <w:rStyle w:val="Enfasigrassetto"/>
          <w:b w:val="0"/>
          <w:bCs w:val="0"/>
          <w:sz w:val="20"/>
          <w:szCs w:val="20"/>
        </w:rPr>
        <w:t xml:space="preserve"> </w:t>
      </w:r>
      <w:proofErr w:type="spellStart"/>
      <w:r w:rsidRPr="00A43B7C">
        <w:rPr>
          <w:rStyle w:val="Enfasigrassetto"/>
          <w:b w:val="0"/>
          <w:bCs w:val="0"/>
          <w:sz w:val="20"/>
          <w:szCs w:val="20"/>
        </w:rPr>
        <w:t>Lombardini</w:t>
      </w:r>
      <w:proofErr w:type="spellEnd"/>
      <w:r w:rsidRPr="00A43B7C">
        <w:rPr>
          <w:rStyle w:val="Enfasigrassetto"/>
          <w:b w:val="0"/>
          <w:bCs w:val="0"/>
          <w:sz w:val="20"/>
          <w:szCs w:val="20"/>
        </w:rPr>
        <w:t xml:space="preserve">, violinista del tempo di Mozart che aveva studiato proprio a Padova con </w:t>
      </w:r>
      <w:proofErr w:type="spellStart"/>
      <w:r w:rsidRPr="00A43B7C">
        <w:rPr>
          <w:rStyle w:val="Enfasigrassetto"/>
          <w:b w:val="0"/>
          <w:bCs w:val="0"/>
          <w:sz w:val="20"/>
          <w:szCs w:val="20"/>
        </w:rPr>
        <w:t>Tartini</w:t>
      </w:r>
      <w:proofErr w:type="spellEnd"/>
      <w:r w:rsidRPr="00A43B7C">
        <w:rPr>
          <w:rStyle w:val="Enfasigrassetto"/>
          <w:b w:val="0"/>
          <w:bCs w:val="0"/>
          <w:sz w:val="20"/>
          <w:szCs w:val="20"/>
        </w:rPr>
        <w:t xml:space="preserve">. Proprio la figura di </w:t>
      </w:r>
      <w:proofErr w:type="spellStart"/>
      <w:r w:rsidRPr="00A43B7C">
        <w:rPr>
          <w:rStyle w:val="Enfasigrassetto"/>
          <w:b w:val="0"/>
          <w:bCs w:val="0"/>
          <w:sz w:val="20"/>
          <w:szCs w:val="20"/>
        </w:rPr>
        <w:t>Tartini</w:t>
      </w:r>
      <w:proofErr w:type="spellEnd"/>
      <w:r w:rsidRPr="00A43B7C">
        <w:rPr>
          <w:rStyle w:val="Enfasigrassetto"/>
          <w:b w:val="0"/>
          <w:bCs w:val="0"/>
          <w:sz w:val="20"/>
          <w:szCs w:val="20"/>
        </w:rPr>
        <w:t>, fondamentale per la città di Padova e per la musica europea, sepolto nella chiesa di Santa Caterina, completa il programma della serata.</w:t>
      </w:r>
    </w:p>
    <w:p w:rsidR="006C5D65" w:rsidRDefault="006C5D65" w:rsidP="00FE7500">
      <w:pPr>
        <w:pStyle w:val="Corpodeltesto"/>
        <w:tabs>
          <w:tab w:val="left" w:pos="2430"/>
        </w:tabs>
        <w:spacing w:before="5"/>
        <w:jc w:val="both"/>
        <w:rPr>
          <w:i/>
        </w:rPr>
      </w:pPr>
    </w:p>
    <w:p w:rsidR="00CF26FB" w:rsidRPr="00FE7500" w:rsidRDefault="00FE7500" w:rsidP="00FE7500">
      <w:pPr>
        <w:pStyle w:val="Corpodeltesto"/>
        <w:tabs>
          <w:tab w:val="left" w:pos="2430"/>
        </w:tabs>
        <w:spacing w:before="5"/>
        <w:jc w:val="both"/>
        <w:rPr>
          <w:i/>
        </w:rPr>
      </w:pPr>
      <w:r>
        <w:rPr>
          <w:i/>
        </w:rPr>
        <w:tab/>
      </w:r>
    </w:p>
    <w:p w:rsidR="002311AD" w:rsidRPr="00CC15CA" w:rsidRDefault="002311AD" w:rsidP="002311AD">
      <w:pPr>
        <w:pStyle w:val="Corpodeltesto"/>
        <w:spacing w:line="267" w:lineRule="exact"/>
        <w:ind w:left="140"/>
        <w:jc w:val="both"/>
        <w:rPr>
          <w:b/>
          <w:sz w:val="20"/>
          <w:szCs w:val="20"/>
        </w:rPr>
      </w:pPr>
      <w:r w:rsidRPr="00CC15CA">
        <w:rPr>
          <w:b/>
          <w:sz w:val="20"/>
          <w:szCs w:val="20"/>
        </w:rPr>
        <w:t>INFO GIUGNO ANTONIANO</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www.santantonio.org – </w:t>
      </w:r>
      <w:proofErr w:type="spellStart"/>
      <w:r w:rsidRPr="00CC15CA">
        <w:rPr>
          <w:sz w:val="20"/>
          <w:szCs w:val="20"/>
        </w:rPr>
        <w:t>Facebook</w:t>
      </w:r>
      <w:proofErr w:type="spellEnd"/>
      <w:r w:rsidRPr="00CC15CA">
        <w:rPr>
          <w:sz w:val="20"/>
          <w:szCs w:val="20"/>
        </w:rPr>
        <w:t xml:space="preserve">: Giugno </w:t>
      </w:r>
      <w:proofErr w:type="spellStart"/>
      <w:r w:rsidRPr="00CC15CA">
        <w:rPr>
          <w:sz w:val="20"/>
          <w:szCs w:val="20"/>
        </w:rPr>
        <w:t>Antoniano</w:t>
      </w:r>
      <w:proofErr w:type="spellEnd"/>
      <w:r w:rsidRPr="00CC15CA">
        <w:rPr>
          <w:sz w:val="20"/>
          <w:szCs w:val="20"/>
        </w:rPr>
        <w:t xml:space="preserve"> - www.padovanet.it</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Tel. 049-8225652 - infobasilica@santantonio.org </w:t>
      </w:r>
    </w:p>
    <w:p w:rsidR="002311AD" w:rsidRPr="006F010D" w:rsidRDefault="002311AD" w:rsidP="002311A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153B43" w:rsidRDefault="006F010D" w:rsidP="00153B43">
      <w:pPr>
        <w:spacing w:before="1"/>
        <w:ind w:left="140"/>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10">
        <w:r>
          <w:rPr>
            <w:i/>
            <w:color w:val="0000FF"/>
            <w:sz w:val="18"/>
            <w:u w:val="single" w:color="0000FF"/>
          </w:rPr>
          <w:t>ufficiostampa@santantonio.org</w:t>
        </w:r>
      </w:hyperlink>
    </w:p>
    <w:p w:rsidR="00153B43" w:rsidRDefault="00153B43" w:rsidP="00153B43">
      <w:pPr>
        <w:spacing w:before="1"/>
        <w:ind w:left="140"/>
        <w:rPr>
          <w:b/>
          <w:bCs/>
          <w:sz w:val="24"/>
          <w:szCs w:val="24"/>
        </w:rPr>
      </w:pPr>
    </w:p>
    <w:p w:rsidR="00153B43" w:rsidRPr="00153B43" w:rsidRDefault="00153B43" w:rsidP="00153B43">
      <w:pPr>
        <w:spacing w:before="1"/>
        <w:ind w:left="140"/>
        <w:rPr>
          <w:i/>
          <w:sz w:val="18"/>
        </w:rPr>
      </w:pPr>
    </w:p>
    <w:p w:rsidR="00153B43" w:rsidRPr="00153B43" w:rsidRDefault="00153B43" w:rsidP="00153B43">
      <w:pPr>
        <w:spacing w:before="1"/>
        <w:ind w:left="140"/>
        <w:rPr>
          <w:i/>
          <w:sz w:val="18"/>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6F010D" w:rsidRPr="00993C3F" w:rsidRDefault="002311AD" w:rsidP="006545EA">
      <w:pPr>
        <w:pStyle w:val="Corpodeltesto"/>
        <w:spacing w:line="267" w:lineRule="exact"/>
        <w:ind w:left="140"/>
        <w:jc w:val="both"/>
        <w:rPr>
          <w:i/>
          <w:sz w:val="20"/>
        </w:rPr>
      </w:pPr>
      <w:r w:rsidRPr="002311AD">
        <w:rPr>
          <w:b/>
          <w:i/>
          <w:color w:val="808080" w:themeColor="background1" w:themeShade="80"/>
          <w:sz w:val="18"/>
          <w:szCs w:val="18"/>
        </w:rPr>
        <w:t>A tutte queste realtà va il vivo ringraziamento di quanti promuovono la manifestazione.</w:t>
      </w:r>
    </w:p>
    <w:p w:rsidR="00793A26" w:rsidRPr="008938DC" w:rsidRDefault="006F010D" w:rsidP="006545EA">
      <w:pPr>
        <w:pStyle w:val="Corpodeltesto"/>
        <w:spacing w:before="1"/>
        <w:rPr>
          <w:color w:val="FF0000"/>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1" cstate="print"/>
                    <a:stretch>
                      <a:fillRect/>
                    </a:stretch>
                  </pic:blipFill>
                  <pic:spPr>
                    <a:xfrm>
                      <a:off x="0" y="0"/>
                      <a:ext cx="6699250" cy="1637665"/>
                    </a:xfrm>
                    <a:prstGeom prst="rect">
                      <a:avLst/>
                    </a:prstGeom>
                  </pic:spPr>
                </pic:pic>
              </a:graphicData>
            </a:graphic>
          </wp:inline>
        </w:drawing>
      </w:r>
      <w:r w:rsidR="00605CEF" w:rsidRPr="00605CEF">
        <w:pict>
          <v:rect id="_x0000_s1028" style="position:absolute;margin-left:34.55pt;margin-top:14.25pt;width:526.3pt;height:.7pt;z-index:-251658752;mso-wrap-distance-left:0;mso-wrap-distance-right:0;mso-position-horizontal-relative:page;mso-position-vertical-relative:text" fillcolor="black" stroked="f">
            <w10:wrap type="topAndBottom" anchorx="page"/>
          </v:rect>
        </w:pict>
      </w: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015C6"/>
    <w:rsid w:val="00064684"/>
    <w:rsid w:val="000749B1"/>
    <w:rsid w:val="00082C2D"/>
    <w:rsid w:val="00097BB8"/>
    <w:rsid w:val="000C24F3"/>
    <w:rsid w:val="000E0569"/>
    <w:rsid w:val="000E6481"/>
    <w:rsid w:val="00111934"/>
    <w:rsid w:val="00120AB7"/>
    <w:rsid w:val="0013057A"/>
    <w:rsid w:val="00153B43"/>
    <w:rsid w:val="00184937"/>
    <w:rsid w:val="001A5631"/>
    <w:rsid w:val="001B26E2"/>
    <w:rsid w:val="001B4527"/>
    <w:rsid w:val="001B4540"/>
    <w:rsid w:val="001B5483"/>
    <w:rsid w:val="001E0A9F"/>
    <w:rsid w:val="001E6726"/>
    <w:rsid w:val="0022440F"/>
    <w:rsid w:val="00224822"/>
    <w:rsid w:val="002311AD"/>
    <w:rsid w:val="002314F6"/>
    <w:rsid w:val="00232BEF"/>
    <w:rsid w:val="00233FCC"/>
    <w:rsid w:val="002403AA"/>
    <w:rsid w:val="00250C84"/>
    <w:rsid w:val="002600FC"/>
    <w:rsid w:val="002638AB"/>
    <w:rsid w:val="00273817"/>
    <w:rsid w:val="00283C6F"/>
    <w:rsid w:val="00297A1B"/>
    <w:rsid w:val="002D61E3"/>
    <w:rsid w:val="002E0B6E"/>
    <w:rsid w:val="002E4DE8"/>
    <w:rsid w:val="003012AA"/>
    <w:rsid w:val="0036702C"/>
    <w:rsid w:val="00367CFF"/>
    <w:rsid w:val="00367E42"/>
    <w:rsid w:val="003A49F7"/>
    <w:rsid w:val="003A7BE1"/>
    <w:rsid w:val="003C0403"/>
    <w:rsid w:val="003F4817"/>
    <w:rsid w:val="00416C8F"/>
    <w:rsid w:val="00440DBF"/>
    <w:rsid w:val="00441D1E"/>
    <w:rsid w:val="00444663"/>
    <w:rsid w:val="004469B9"/>
    <w:rsid w:val="004645B2"/>
    <w:rsid w:val="00465EA8"/>
    <w:rsid w:val="00470BA3"/>
    <w:rsid w:val="004A7108"/>
    <w:rsid w:val="004B70FF"/>
    <w:rsid w:val="004C612B"/>
    <w:rsid w:val="004C7C32"/>
    <w:rsid w:val="004D7334"/>
    <w:rsid w:val="004E0541"/>
    <w:rsid w:val="00507C85"/>
    <w:rsid w:val="0054323A"/>
    <w:rsid w:val="005478DE"/>
    <w:rsid w:val="0055640E"/>
    <w:rsid w:val="00567DDE"/>
    <w:rsid w:val="005724F6"/>
    <w:rsid w:val="0057647D"/>
    <w:rsid w:val="00594FD4"/>
    <w:rsid w:val="00597940"/>
    <w:rsid w:val="005A4359"/>
    <w:rsid w:val="005B44A9"/>
    <w:rsid w:val="005C0627"/>
    <w:rsid w:val="005D71F3"/>
    <w:rsid w:val="005E3F5C"/>
    <w:rsid w:val="005F151F"/>
    <w:rsid w:val="00605CEF"/>
    <w:rsid w:val="00622CC0"/>
    <w:rsid w:val="006252DC"/>
    <w:rsid w:val="006545EA"/>
    <w:rsid w:val="00656BCE"/>
    <w:rsid w:val="0067698A"/>
    <w:rsid w:val="00692B49"/>
    <w:rsid w:val="006A1213"/>
    <w:rsid w:val="006A6EB0"/>
    <w:rsid w:val="006C5D65"/>
    <w:rsid w:val="006D570F"/>
    <w:rsid w:val="006F010D"/>
    <w:rsid w:val="006F06B3"/>
    <w:rsid w:val="006F42B6"/>
    <w:rsid w:val="00702EF1"/>
    <w:rsid w:val="007142CA"/>
    <w:rsid w:val="00717B7D"/>
    <w:rsid w:val="007777C4"/>
    <w:rsid w:val="007908FB"/>
    <w:rsid w:val="00793A26"/>
    <w:rsid w:val="007A1CAF"/>
    <w:rsid w:val="007C4160"/>
    <w:rsid w:val="007C54FE"/>
    <w:rsid w:val="007D53A5"/>
    <w:rsid w:val="007D76F7"/>
    <w:rsid w:val="007E0282"/>
    <w:rsid w:val="007F4426"/>
    <w:rsid w:val="00844767"/>
    <w:rsid w:val="0084775E"/>
    <w:rsid w:val="00873A74"/>
    <w:rsid w:val="00877014"/>
    <w:rsid w:val="008938DC"/>
    <w:rsid w:val="008A504E"/>
    <w:rsid w:val="008A569E"/>
    <w:rsid w:val="008D1307"/>
    <w:rsid w:val="008D6614"/>
    <w:rsid w:val="00913073"/>
    <w:rsid w:val="0092276A"/>
    <w:rsid w:val="00923F00"/>
    <w:rsid w:val="00945A96"/>
    <w:rsid w:val="00986922"/>
    <w:rsid w:val="00993C3F"/>
    <w:rsid w:val="009A08AC"/>
    <w:rsid w:val="009B3C44"/>
    <w:rsid w:val="009F0F60"/>
    <w:rsid w:val="009F12A5"/>
    <w:rsid w:val="00A1211D"/>
    <w:rsid w:val="00A32EA1"/>
    <w:rsid w:val="00A36332"/>
    <w:rsid w:val="00A43B7C"/>
    <w:rsid w:val="00AA3EDE"/>
    <w:rsid w:val="00AA4D07"/>
    <w:rsid w:val="00AB2585"/>
    <w:rsid w:val="00AE7472"/>
    <w:rsid w:val="00B077E9"/>
    <w:rsid w:val="00B154D1"/>
    <w:rsid w:val="00B2402F"/>
    <w:rsid w:val="00B36F82"/>
    <w:rsid w:val="00B61485"/>
    <w:rsid w:val="00B62BD4"/>
    <w:rsid w:val="00B869D9"/>
    <w:rsid w:val="00B90253"/>
    <w:rsid w:val="00B959BB"/>
    <w:rsid w:val="00BC50CF"/>
    <w:rsid w:val="00BD16C9"/>
    <w:rsid w:val="00BD7A15"/>
    <w:rsid w:val="00BE5BF0"/>
    <w:rsid w:val="00BF01CE"/>
    <w:rsid w:val="00C04F94"/>
    <w:rsid w:val="00C05868"/>
    <w:rsid w:val="00C42618"/>
    <w:rsid w:val="00C716EB"/>
    <w:rsid w:val="00C80775"/>
    <w:rsid w:val="00CA73F8"/>
    <w:rsid w:val="00CC15CA"/>
    <w:rsid w:val="00CE3962"/>
    <w:rsid w:val="00CF26FB"/>
    <w:rsid w:val="00CF3ED1"/>
    <w:rsid w:val="00D128ED"/>
    <w:rsid w:val="00D209BF"/>
    <w:rsid w:val="00D5069A"/>
    <w:rsid w:val="00D72676"/>
    <w:rsid w:val="00D83FD6"/>
    <w:rsid w:val="00D94451"/>
    <w:rsid w:val="00D96150"/>
    <w:rsid w:val="00DB4CBC"/>
    <w:rsid w:val="00DF299B"/>
    <w:rsid w:val="00DF334D"/>
    <w:rsid w:val="00E13E42"/>
    <w:rsid w:val="00E22DDC"/>
    <w:rsid w:val="00E32436"/>
    <w:rsid w:val="00E32C6F"/>
    <w:rsid w:val="00E563D2"/>
    <w:rsid w:val="00E6653B"/>
    <w:rsid w:val="00EB71DC"/>
    <w:rsid w:val="00ED3C17"/>
    <w:rsid w:val="00ED75C2"/>
    <w:rsid w:val="00EE6C15"/>
    <w:rsid w:val="00EE7F05"/>
    <w:rsid w:val="00F14263"/>
    <w:rsid w:val="00F23BDD"/>
    <w:rsid w:val="00F3115C"/>
    <w:rsid w:val="00F34DE9"/>
    <w:rsid w:val="00F46BDF"/>
    <w:rsid w:val="00F60080"/>
    <w:rsid w:val="00F76794"/>
    <w:rsid w:val="00F76F39"/>
    <w:rsid w:val="00F82CFB"/>
    <w:rsid w:val="00FA107A"/>
    <w:rsid w:val="00FB3FEC"/>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paragraph" w:styleId="Titolo1">
    <w:name w:val="heading 1"/>
    <w:basedOn w:val="Normale"/>
    <w:link w:val="Titolo1Carattere"/>
    <w:uiPriority w:val="9"/>
    <w:qFormat/>
    <w:rsid w:val="0036702C"/>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3670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 w:type="character" w:customStyle="1" w:styleId="Titolo1Carattere">
    <w:name w:val="Titolo 1 Carattere"/>
    <w:basedOn w:val="Carpredefinitoparagrafo"/>
    <w:link w:val="Titolo1"/>
    <w:uiPriority w:val="9"/>
    <w:rsid w:val="0036702C"/>
    <w:rPr>
      <w:rFonts w:ascii="Times New Roman" w:eastAsia="Times New Roman" w:hAnsi="Times New Roman" w:cs="Times New Roman"/>
      <w:b/>
      <w:bCs/>
      <w:kern w:val="36"/>
      <w:sz w:val="48"/>
      <w:szCs w:val="48"/>
      <w:lang w:val="it-IT" w:eastAsia="it-IT"/>
    </w:rPr>
  </w:style>
  <w:style w:type="character" w:customStyle="1" w:styleId="Titolo3Carattere">
    <w:name w:val="Titolo 3 Carattere"/>
    <w:basedOn w:val="Carpredefinitoparagrafo"/>
    <w:link w:val="Titolo3"/>
    <w:uiPriority w:val="9"/>
    <w:rsid w:val="0036702C"/>
    <w:rPr>
      <w:rFonts w:ascii="Times New Roman" w:eastAsia="Times New Roman" w:hAnsi="Times New Roman" w:cs="Times New Roman"/>
      <w:b/>
      <w:bCs/>
      <w:sz w:val="27"/>
      <w:szCs w:val="27"/>
      <w:lang w:val="it-IT" w:eastAsia="it-IT"/>
    </w:rPr>
  </w:style>
  <w:style w:type="paragraph" w:styleId="Nessunaspaziatura">
    <w:name w:val="No Spacing"/>
    <w:basedOn w:val="Normale"/>
    <w:uiPriority w:val="1"/>
    <w:qFormat/>
    <w:rsid w:val="004A710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307711132">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24749869">
      <w:bodyDiv w:val="1"/>
      <w:marLeft w:val="0"/>
      <w:marRight w:val="0"/>
      <w:marTop w:val="0"/>
      <w:marBottom w:val="0"/>
      <w:divBdr>
        <w:top w:val="none" w:sz="0" w:space="0" w:color="auto"/>
        <w:left w:val="none" w:sz="0" w:space="0" w:color="auto"/>
        <w:bottom w:val="none" w:sz="0" w:space="0" w:color="auto"/>
        <w:right w:val="none" w:sz="0" w:space="0" w:color="auto"/>
      </w:divBdr>
      <w:divsChild>
        <w:div w:id="1587306352">
          <w:marLeft w:val="0"/>
          <w:marRight w:val="0"/>
          <w:marTop w:val="0"/>
          <w:marBottom w:val="0"/>
          <w:divBdr>
            <w:top w:val="none" w:sz="0" w:space="0" w:color="auto"/>
            <w:left w:val="none" w:sz="0" w:space="0" w:color="auto"/>
            <w:bottom w:val="none" w:sz="0" w:space="0" w:color="auto"/>
            <w:right w:val="none" w:sz="0" w:space="0" w:color="auto"/>
          </w:divBdr>
        </w:div>
        <w:div w:id="1599950551">
          <w:marLeft w:val="0"/>
          <w:marRight w:val="0"/>
          <w:marTop w:val="0"/>
          <w:marBottom w:val="0"/>
          <w:divBdr>
            <w:top w:val="none" w:sz="0" w:space="0" w:color="auto"/>
            <w:left w:val="none" w:sz="0" w:space="0" w:color="auto"/>
            <w:bottom w:val="none" w:sz="0" w:space="0" w:color="auto"/>
            <w:right w:val="none" w:sz="0" w:space="0" w:color="auto"/>
          </w:divBdr>
        </w:div>
      </w:divsChild>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195461953">
      <w:bodyDiv w:val="1"/>
      <w:marLeft w:val="0"/>
      <w:marRight w:val="0"/>
      <w:marTop w:val="0"/>
      <w:marBottom w:val="0"/>
      <w:divBdr>
        <w:top w:val="none" w:sz="0" w:space="0" w:color="auto"/>
        <w:left w:val="none" w:sz="0" w:space="0" w:color="auto"/>
        <w:bottom w:val="none" w:sz="0" w:space="0" w:color="auto"/>
        <w:right w:val="none" w:sz="0" w:space="0" w:color="auto"/>
      </w:divBdr>
    </w:div>
    <w:div w:id="1221865459">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 w:id="1745104009">
      <w:bodyDiv w:val="1"/>
      <w:marLeft w:val="0"/>
      <w:marRight w:val="0"/>
      <w:marTop w:val="0"/>
      <w:marBottom w:val="0"/>
      <w:divBdr>
        <w:top w:val="none" w:sz="0" w:space="0" w:color="auto"/>
        <w:left w:val="none" w:sz="0" w:space="0" w:color="auto"/>
        <w:bottom w:val="none" w:sz="0" w:space="0" w:color="auto"/>
        <w:right w:val="none" w:sz="0" w:space="0" w:color="auto"/>
      </w:divBdr>
    </w:div>
    <w:div w:id="1883907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ltrei5sensi@santantoni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antantonio.org/it/sa-category-archive/iniziative-editoriali-ipovedenti-e-non-vedenti"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ufficiostampa@santantonio.org" TargetMode="External"/><Relationship Id="rId4" Type="http://schemas.openxmlformats.org/officeDocument/2006/relationships/settings" Target="settings.xml"/><Relationship Id="rId9" Type="http://schemas.openxmlformats.org/officeDocument/2006/relationships/hyperlink" Target="mailto:liberamentechampion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C9912-4FF1-45AD-9DD9-9BBB3453E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3</Pages>
  <Words>1798</Words>
  <Characters>10251</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123</cp:revision>
  <cp:lastPrinted>2022-05-30T11:11:00Z</cp:lastPrinted>
  <dcterms:created xsi:type="dcterms:W3CDTF">2022-05-16T08:17:00Z</dcterms:created>
  <dcterms:modified xsi:type="dcterms:W3CDTF">2022-06-14T12:45:00Z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