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D32836">
        <w:rPr>
          <w:i/>
          <w:sz w:val="20"/>
          <w:szCs w:val="20"/>
          <w:u w:val="single"/>
        </w:rPr>
        <w:t xml:space="preserve">Comunicato stampa – </w:t>
      </w:r>
      <w:r w:rsidR="00FF34AA" w:rsidRPr="00D32836">
        <w:rPr>
          <w:i/>
          <w:sz w:val="20"/>
          <w:szCs w:val="20"/>
          <w:u w:val="single"/>
        </w:rPr>
        <w:t>2</w:t>
      </w:r>
      <w:r w:rsidR="00D32836" w:rsidRPr="00D32836">
        <w:rPr>
          <w:i/>
          <w:sz w:val="20"/>
          <w:szCs w:val="20"/>
          <w:u w:val="single"/>
        </w:rPr>
        <w:t>5</w:t>
      </w:r>
      <w:r w:rsidR="0094042E" w:rsidRPr="00D32836">
        <w:rPr>
          <w:i/>
          <w:sz w:val="20"/>
          <w:szCs w:val="20"/>
          <w:u w:val="single"/>
        </w:rPr>
        <w:t xml:space="preserve"> luglio</w:t>
      </w:r>
      <w:r w:rsidR="001938AE" w:rsidRPr="00D32836">
        <w:rPr>
          <w:i/>
          <w:sz w:val="20"/>
          <w:szCs w:val="20"/>
          <w:u w:val="single"/>
        </w:rPr>
        <w:t xml:space="preserve"> 202</w:t>
      </w:r>
      <w:r w:rsidR="00826EC9" w:rsidRPr="00D32836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6FD" w:rsidRPr="00285B5C" w:rsidRDefault="00B566FD" w:rsidP="00B566FD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t>Le novità delle Edizioni Messaggero Padova</w:t>
      </w:r>
      <w:r w:rsidRPr="00285B5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 w:rsidRPr="00285B5C">
        <w:rPr>
          <w:rFonts w:eastAsia="Times New Roman" w:cs="Calibri"/>
          <w:b/>
          <w:i/>
          <w:color w:val="000000"/>
          <w:lang w:eastAsia="it-IT"/>
        </w:rPr>
        <w:t>Le ultime pubblicazioni della casa editrice padovana</w:t>
      </w:r>
      <w:r>
        <w:rPr>
          <w:rFonts w:eastAsia="Times New Roman" w:cs="Calibri"/>
          <w:b/>
          <w:i/>
          <w:color w:val="000000"/>
          <w:lang w:eastAsia="it-IT"/>
        </w:rPr>
        <w:t xml:space="preserve"> con le schede libro complete</w:t>
      </w:r>
      <w:r w:rsidR="002F44EF">
        <w:rPr>
          <w:rFonts w:eastAsia="Times New Roman" w:cs="Calibri"/>
          <w:b/>
          <w:i/>
          <w:color w:val="000000"/>
          <w:lang w:eastAsia="it-IT"/>
        </w:rPr>
        <w:t xml:space="preserve"> con </w:t>
      </w:r>
      <w:proofErr w:type="spellStart"/>
      <w:r w:rsidR="002F44EF">
        <w:rPr>
          <w:rFonts w:eastAsia="Times New Roman" w:cs="Calibri"/>
          <w:b/>
          <w:i/>
          <w:color w:val="000000"/>
          <w:lang w:eastAsia="it-IT"/>
        </w:rPr>
        <w:t>abstract</w:t>
      </w:r>
      <w:proofErr w:type="spellEnd"/>
      <w:r w:rsidR="002F44EF">
        <w:rPr>
          <w:rFonts w:eastAsia="Times New Roman" w:cs="Calibri"/>
          <w:b/>
          <w:i/>
          <w:color w:val="000000"/>
          <w:lang w:eastAsia="it-IT"/>
        </w:rPr>
        <w:t xml:space="preserve"> e copertine</w:t>
      </w:r>
    </w:p>
    <w:p w:rsidR="00B566FD" w:rsidRPr="009B5175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Gentili colleghi,</w:t>
      </w:r>
    </w:p>
    <w:p w:rsidR="00B566FD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 xml:space="preserve">di seguito </w:t>
      </w:r>
      <w:r>
        <w:rPr>
          <w:rFonts w:cs="Calibri"/>
          <w:sz w:val="20"/>
          <w:szCs w:val="20"/>
        </w:rPr>
        <w:t>le</w:t>
      </w:r>
      <w:r w:rsidRPr="009B5175">
        <w:rPr>
          <w:rFonts w:cs="Calibri"/>
          <w:sz w:val="20"/>
          <w:szCs w:val="20"/>
        </w:rPr>
        <w:t xml:space="preserve"> novità delle Edizioni Messaggero Padova</w:t>
      </w:r>
      <w:r w:rsidR="000462E6">
        <w:rPr>
          <w:rFonts w:cs="Calibri"/>
          <w:sz w:val="20"/>
          <w:szCs w:val="20"/>
        </w:rPr>
        <w:t>.</w:t>
      </w:r>
    </w:p>
    <w:p w:rsidR="00B566FD" w:rsidRPr="009B5175" w:rsidRDefault="00B566FD" w:rsidP="00B566FD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Per ogni libro potete</w:t>
      </w:r>
      <w:r w:rsidR="00D32836">
        <w:rPr>
          <w:rFonts w:cs="Calibri"/>
          <w:sz w:val="20"/>
          <w:szCs w:val="20"/>
        </w:rPr>
        <w:t xml:space="preserve"> scaricare dalla </w:t>
      </w:r>
      <w:hyperlink r:id="rId8" w:history="1">
        <w:r w:rsidR="00D32836" w:rsidRPr="00D32836">
          <w:rPr>
            <w:rStyle w:val="Collegamentoipertestuale"/>
            <w:rFonts w:cs="Calibri"/>
            <w:sz w:val="20"/>
            <w:szCs w:val="20"/>
          </w:rPr>
          <w:t>Sala Stampa del Messaggero</w:t>
        </w:r>
      </w:hyperlink>
      <w:r w:rsidR="00D32836">
        <w:rPr>
          <w:rFonts w:cs="Calibri"/>
          <w:sz w:val="20"/>
          <w:szCs w:val="20"/>
        </w:rPr>
        <w:t xml:space="preserve"> </w:t>
      </w:r>
      <w:r w:rsidR="00D32836" w:rsidRPr="00D32836">
        <w:rPr>
          <w:rFonts w:cs="Calibri"/>
          <w:sz w:val="20"/>
          <w:szCs w:val="20"/>
          <w:lang w:val="en-GB"/>
        </w:rPr>
        <w:t>abstract</w:t>
      </w:r>
      <w:r w:rsidR="00D32836">
        <w:rPr>
          <w:rFonts w:cs="Calibri"/>
          <w:sz w:val="20"/>
          <w:szCs w:val="20"/>
        </w:rPr>
        <w:t xml:space="preserve"> e copertina, e </w:t>
      </w:r>
      <w:r w:rsidRPr="009B5175">
        <w:rPr>
          <w:rFonts w:cs="Calibri"/>
          <w:sz w:val="20"/>
          <w:szCs w:val="20"/>
        </w:rPr>
        <w:t xml:space="preserve">consultare la scheda completa sul sito dell’editore che, a seconda dei casi, contiene anche </w:t>
      </w:r>
      <w:r w:rsidR="00D32836">
        <w:rPr>
          <w:rFonts w:cs="Calibri"/>
          <w:sz w:val="20"/>
          <w:szCs w:val="20"/>
        </w:rPr>
        <w:t xml:space="preserve">il </w:t>
      </w:r>
      <w:proofErr w:type="spellStart"/>
      <w:r w:rsidRPr="00D32836">
        <w:rPr>
          <w:rFonts w:cs="Calibri"/>
          <w:sz w:val="20"/>
          <w:szCs w:val="20"/>
          <w:lang w:val="en-GB"/>
        </w:rPr>
        <w:t>booktrailer</w:t>
      </w:r>
      <w:proofErr w:type="spellEnd"/>
      <w:r w:rsidRPr="00D32836">
        <w:rPr>
          <w:rFonts w:cs="Calibri"/>
          <w:sz w:val="20"/>
          <w:szCs w:val="20"/>
          <w:lang w:val="en-GB"/>
        </w:rPr>
        <w:t xml:space="preserve"> </w:t>
      </w:r>
      <w:r w:rsidRPr="009B5175">
        <w:rPr>
          <w:rFonts w:cs="Calibri"/>
          <w:sz w:val="20"/>
          <w:szCs w:val="20"/>
        </w:rPr>
        <w:t>dell’autore.</w:t>
      </w:r>
      <w:r w:rsidRPr="009B5175">
        <w:rPr>
          <w:rFonts w:cs="Calibri"/>
          <w:sz w:val="20"/>
          <w:szCs w:val="20"/>
        </w:rPr>
        <w:br/>
        <w:t xml:space="preserve">Per richieste di libri per recensione e per interviste agli autori e alle autrici potete scrivere a </w:t>
      </w:r>
      <w:hyperlink r:id="rId9" w:history="1">
        <w:r w:rsidRPr="009B5175">
          <w:rPr>
            <w:rStyle w:val="Collegamentoipertestuale"/>
            <w:rFonts w:cs="Calibri"/>
            <w:sz w:val="20"/>
            <w:szCs w:val="20"/>
          </w:rPr>
          <w:t>ufficio</w:t>
        </w:r>
        <w:r w:rsidRPr="009B5175">
          <w:rPr>
            <w:rStyle w:val="Collegamentoipertestuale"/>
            <w:sz w:val="20"/>
            <w:szCs w:val="20"/>
          </w:rPr>
          <w:t>stampa@santantantonio.org</w:t>
        </w:r>
      </w:hyperlink>
      <w:r w:rsidRPr="009B5175">
        <w:rPr>
          <w:rFonts w:cs="Calibri"/>
          <w:sz w:val="20"/>
          <w:szCs w:val="20"/>
        </w:rPr>
        <w:t>.</w:t>
      </w:r>
    </w:p>
    <w:p w:rsidR="0094042E" w:rsidRDefault="00B566FD" w:rsidP="0094042E">
      <w:pPr>
        <w:spacing w:after="0" w:line="240" w:lineRule="auto"/>
        <w:rPr>
          <w:rFonts w:cs="Calibri"/>
          <w:sz w:val="20"/>
          <w:szCs w:val="20"/>
        </w:rPr>
      </w:pPr>
      <w:r w:rsidRPr="009B5175">
        <w:rPr>
          <w:rFonts w:cs="Calibri"/>
          <w:sz w:val="20"/>
          <w:szCs w:val="20"/>
        </w:rPr>
        <w:t>Buona lettura!</w:t>
      </w:r>
    </w:p>
    <w:p w:rsidR="0094042E" w:rsidRDefault="0094042E" w:rsidP="0094042E">
      <w:pPr>
        <w:spacing w:after="0" w:line="240" w:lineRule="auto"/>
        <w:rPr>
          <w:rFonts w:cs="Calibri"/>
          <w:sz w:val="20"/>
          <w:szCs w:val="20"/>
        </w:rPr>
      </w:pPr>
    </w:p>
    <w:p w:rsidR="00FF34AA" w:rsidRDefault="00FF34AA" w:rsidP="00E32AB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F34AA" w:rsidRPr="00FF34AA" w:rsidRDefault="00FF34AA" w:rsidP="00FF34AA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F34AA">
        <w:rPr>
          <w:rFonts w:asciiTheme="minorHAnsi" w:hAnsiTheme="minorHAnsi" w:cstheme="minorHAnsi"/>
          <w:b/>
          <w:sz w:val="24"/>
          <w:szCs w:val="24"/>
        </w:rPr>
        <w:t xml:space="preserve">LA DIFFERENZA </w:t>
      </w:r>
      <w:r>
        <w:rPr>
          <w:rFonts w:asciiTheme="minorHAnsi" w:hAnsiTheme="minorHAnsi" w:cstheme="minorHAnsi"/>
          <w:b/>
          <w:sz w:val="24"/>
          <w:szCs w:val="24"/>
        </w:rPr>
        <w:t>CHE TIENE IN SOSPESO IL MONDO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FF34AA">
        <w:rPr>
          <w:rFonts w:asciiTheme="minorHAnsi" w:hAnsiTheme="minorHAnsi" w:cstheme="minorHAnsi"/>
          <w:b/>
          <w:i/>
          <w:sz w:val="24"/>
          <w:szCs w:val="24"/>
        </w:rPr>
        <w:t>Donne, uomini, cristianesimo</w:t>
      </w:r>
    </w:p>
    <w:p w:rsidR="00FF34AA" w:rsidRDefault="00FF34AA" w:rsidP="00E32A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F34AA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b/>
          <w:sz w:val="24"/>
          <w:szCs w:val="24"/>
        </w:rPr>
        <w:t xml:space="preserve"> Alice Bianchi</w:t>
      </w:r>
    </w:p>
    <w:p w:rsidR="00FF34AA" w:rsidRDefault="00FF34AA" w:rsidP="00E32A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F34AA" w:rsidRDefault="00FF34AA" w:rsidP="00FF34A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nuovo libro della collana </w:t>
      </w:r>
      <w:r w:rsidR="00297CD4">
        <w:rPr>
          <w:rFonts w:asciiTheme="minorHAnsi" w:hAnsiTheme="minorHAnsi" w:cstheme="minorHAnsi"/>
          <w:sz w:val="20"/>
          <w:szCs w:val="20"/>
        </w:rPr>
        <w:t>“</w:t>
      </w:r>
      <w:r>
        <w:rPr>
          <w:rFonts w:asciiTheme="minorHAnsi" w:hAnsiTheme="minorHAnsi" w:cstheme="minorHAnsi"/>
          <w:sz w:val="20"/>
          <w:szCs w:val="20"/>
        </w:rPr>
        <w:t>Mantenere la Parola</w:t>
      </w:r>
      <w:r w:rsidR="00297CD4">
        <w:rPr>
          <w:rFonts w:asciiTheme="minorHAnsi" w:hAnsiTheme="minorHAnsi" w:cstheme="minorHAnsi"/>
          <w:sz w:val="20"/>
          <w:szCs w:val="20"/>
        </w:rPr>
        <w:t>”</w:t>
      </w:r>
      <w:r w:rsidR="00D3283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diretta da Giuliano </w:t>
      </w:r>
      <w:proofErr w:type="spellStart"/>
      <w:r>
        <w:rPr>
          <w:rFonts w:asciiTheme="minorHAnsi" w:hAnsiTheme="minorHAnsi" w:cstheme="minorHAnsi"/>
          <w:sz w:val="20"/>
          <w:szCs w:val="20"/>
        </w:rPr>
        <w:t>Zanchi</w:t>
      </w:r>
      <w:proofErr w:type="spellEnd"/>
      <w:r w:rsidR="00D32836">
        <w:rPr>
          <w:rFonts w:asciiTheme="minorHAnsi" w:hAnsiTheme="minorHAnsi" w:cstheme="minorHAnsi"/>
          <w:sz w:val="20"/>
          <w:szCs w:val="20"/>
        </w:rPr>
        <w:t>, offre uno studio e un’</w:t>
      </w:r>
      <w:r>
        <w:rPr>
          <w:rFonts w:asciiTheme="minorHAnsi" w:hAnsiTheme="minorHAnsi" w:cstheme="minorHAnsi"/>
          <w:sz w:val="20"/>
          <w:szCs w:val="20"/>
        </w:rPr>
        <w:t xml:space="preserve">analisi della questione di genere a partire dalla Sacra Scrittura </w:t>
      </w:r>
      <w:r w:rsidR="00CD5087">
        <w:rPr>
          <w:rFonts w:asciiTheme="minorHAnsi" w:hAnsiTheme="minorHAnsi" w:cstheme="minorHAnsi"/>
          <w:sz w:val="20"/>
          <w:szCs w:val="20"/>
        </w:rPr>
        <w:t>e dalla Tradizione della</w:t>
      </w:r>
      <w:r>
        <w:rPr>
          <w:rFonts w:asciiTheme="minorHAnsi" w:hAnsiTheme="minorHAnsi" w:cstheme="minorHAnsi"/>
          <w:sz w:val="20"/>
          <w:szCs w:val="20"/>
        </w:rPr>
        <w:t xml:space="preserve"> Chiesa. </w:t>
      </w:r>
      <w:r w:rsidR="00297CD4">
        <w:rPr>
          <w:rFonts w:asciiTheme="minorHAnsi" w:hAnsiTheme="minorHAnsi" w:cstheme="minorHAnsi"/>
          <w:sz w:val="20"/>
          <w:szCs w:val="20"/>
        </w:rPr>
        <w:t xml:space="preserve">L’autrice, </w:t>
      </w:r>
      <w:r w:rsidR="00297CD4" w:rsidRPr="00FF34AA">
        <w:rPr>
          <w:rFonts w:asciiTheme="minorHAnsi" w:hAnsiTheme="minorHAnsi" w:cstheme="minorHAnsi"/>
          <w:sz w:val="20"/>
          <w:szCs w:val="20"/>
        </w:rPr>
        <w:t>Alice Bianchi</w:t>
      </w:r>
      <w:r w:rsidR="00297CD4">
        <w:rPr>
          <w:rFonts w:asciiTheme="minorHAnsi" w:hAnsiTheme="minorHAnsi" w:cstheme="minorHAnsi"/>
          <w:sz w:val="20"/>
          <w:szCs w:val="20"/>
        </w:rPr>
        <w:t xml:space="preserve"> (1994)</w:t>
      </w:r>
      <w:r w:rsidR="00297CD4" w:rsidRPr="00FF34AA">
        <w:rPr>
          <w:rFonts w:asciiTheme="minorHAnsi" w:hAnsiTheme="minorHAnsi" w:cstheme="minorHAnsi"/>
          <w:sz w:val="20"/>
          <w:szCs w:val="20"/>
        </w:rPr>
        <w:t xml:space="preserve">, </w:t>
      </w:r>
      <w:r w:rsidR="00297CD4">
        <w:rPr>
          <w:rFonts w:asciiTheme="minorHAnsi" w:hAnsiTheme="minorHAnsi" w:cstheme="minorHAnsi"/>
          <w:sz w:val="20"/>
          <w:szCs w:val="20"/>
        </w:rPr>
        <w:t xml:space="preserve">che </w:t>
      </w:r>
      <w:r w:rsidR="00297CD4" w:rsidRPr="00FF34AA">
        <w:rPr>
          <w:rFonts w:asciiTheme="minorHAnsi" w:hAnsiTheme="minorHAnsi" w:cstheme="minorHAnsi"/>
          <w:sz w:val="20"/>
          <w:szCs w:val="20"/>
        </w:rPr>
        <w:t>dal 2021 fa parte del Consiglio di Presidenza del Coordinamento teologhe italiane</w:t>
      </w:r>
      <w:r w:rsidR="00297CD4">
        <w:rPr>
          <w:rFonts w:asciiTheme="minorHAnsi" w:hAnsiTheme="minorHAnsi" w:cstheme="minorHAnsi"/>
          <w:sz w:val="20"/>
          <w:szCs w:val="20"/>
        </w:rPr>
        <w:t>,</w:t>
      </w:r>
      <w:r w:rsidR="00297CD4" w:rsidRPr="00FF34AA">
        <w:rPr>
          <w:rFonts w:asciiTheme="minorHAnsi" w:hAnsiTheme="minorHAnsi" w:cstheme="minorHAnsi"/>
          <w:sz w:val="20"/>
          <w:szCs w:val="20"/>
        </w:rPr>
        <w:t xml:space="preserve"> </w:t>
      </w:r>
      <w:r w:rsidR="00297CD4">
        <w:rPr>
          <w:rFonts w:asciiTheme="minorHAnsi" w:hAnsiTheme="minorHAnsi" w:cstheme="minorHAnsi"/>
          <w:sz w:val="20"/>
          <w:szCs w:val="20"/>
        </w:rPr>
        <w:t xml:space="preserve">si propone di esplicitare tale </w:t>
      </w:r>
      <w:r w:rsidR="00297CD4" w:rsidRPr="00FF34AA">
        <w:rPr>
          <w:rFonts w:asciiTheme="minorHAnsi" w:hAnsiTheme="minorHAnsi" w:cstheme="minorHAnsi"/>
          <w:sz w:val="20"/>
          <w:szCs w:val="20"/>
        </w:rPr>
        <w:t>«differenza che tiene in sospeso il mondo»</w:t>
      </w:r>
      <w:r w:rsidR="00521BDD">
        <w:rPr>
          <w:rFonts w:asciiTheme="minorHAnsi" w:hAnsiTheme="minorHAnsi" w:cstheme="minorHAnsi"/>
          <w:sz w:val="20"/>
          <w:szCs w:val="20"/>
        </w:rPr>
        <w:t xml:space="preserve"> (come recita il titolo) per fare i conti con il nostro essere uomo o donna, con quel</w:t>
      </w:r>
      <w:r w:rsidR="00521BDD" w:rsidRPr="00521BDD">
        <w:rPr>
          <w:rFonts w:asciiTheme="minorHAnsi" w:hAnsiTheme="minorHAnsi" w:cstheme="minorHAnsi"/>
          <w:sz w:val="20"/>
          <w:szCs w:val="20"/>
        </w:rPr>
        <w:t xml:space="preserve"> </w:t>
      </w:r>
      <w:r w:rsidR="00521BDD" w:rsidRPr="00FF34AA">
        <w:rPr>
          <w:rFonts w:asciiTheme="minorHAnsi" w:hAnsiTheme="minorHAnsi" w:cstheme="minorHAnsi"/>
          <w:sz w:val="20"/>
          <w:szCs w:val="20"/>
        </w:rPr>
        <w:t>«maschio e femmina li creò» (</w:t>
      </w:r>
      <w:proofErr w:type="spellStart"/>
      <w:r w:rsidR="00521BDD" w:rsidRPr="00FF34AA">
        <w:rPr>
          <w:rFonts w:asciiTheme="minorHAnsi" w:hAnsiTheme="minorHAnsi" w:cstheme="minorHAnsi"/>
          <w:sz w:val="20"/>
          <w:szCs w:val="20"/>
        </w:rPr>
        <w:t>Gen</w:t>
      </w:r>
      <w:proofErr w:type="spellEnd"/>
      <w:r w:rsidR="00521BDD" w:rsidRPr="00FF34AA">
        <w:rPr>
          <w:rFonts w:asciiTheme="minorHAnsi" w:hAnsiTheme="minorHAnsi" w:cstheme="minorHAnsi"/>
          <w:sz w:val="20"/>
          <w:szCs w:val="20"/>
        </w:rPr>
        <w:t xml:space="preserve"> 1,27) </w:t>
      </w:r>
      <w:r w:rsidR="00521BDD">
        <w:rPr>
          <w:rFonts w:asciiTheme="minorHAnsi" w:hAnsiTheme="minorHAnsi" w:cstheme="minorHAnsi"/>
          <w:sz w:val="20"/>
          <w:szCs w:val="20"/>
        </w:rPr>
        <w:t>della</w:t>
      </w:r>
      <w:r w:rsidR="00521BDD" w:rsidRPr="00FF34AA">
        <w:rPr>
          <w:rFonts w:asciiTheme="minorHAnsi" w:hAnsiTheme="minorHAnsi" w:cstheme="minorHAnsi"/>
          <w:sz w:val="20"/>
          <w:szCs w:val="20"/>
        </w:rPr>
        <w:t xml:space="preserve"> </w:t>
      </w:r>
      <w:r w:rsidR="00521BDD" w:rsidRPr="00521BDD">
        <w:rPr>
          <w:rFonts w:asciiTheme="minorHAnsi" w:hAnsiTheme="minorHAnsi" w:cstheme="minorHAnsi"/>
          <w:i/>
          <w:sz w:val="20"/>
          <w:szCs w:val="20"/>
        </w:rPr>
        <w:t>Genesi</w:t>
      </w:r>
      <w:r w:rsidR="00521BDD" w:rsidRPr="00FF34AA">
        <w:rPr>
          <w:rFonts w:asciiTheme="minorHAnsi" w:hAnsiTheme="minorHAnsi" w:cstheme="minorHAnsi"/>
          <w:sz w:val="20"/>
          <w:szCs w:val="20"/>
        </w:rPr>
        <w:t xml:space="preserve"> </w:t>
      </w:r>
      <w:r w:rsidR="002953C6">
        <w:rPr>
          <w:rFonts w:asciiTheme="minorHAnsi" w:hAnsiTheme="minorHAnsi" w:cstheme="minorHAnsi"/>
          <w:sz w:val="20"/>
          <w:szCs w:val="20"/>
        </w:rPr>
        <w:t xml:space="preserve">che </w:t>
      </w:r>
      <w:r w:rsidR="00521BDD" w:rsidRPr="00FF34AA">
        <w:rPr>
          <w:rFonts w:asciiTheme="minorHAnsi" w:hAnsiTheme="minorHAnsi" w:cstheme="minorHAnsi"/>
          <w:sz w:val="20"/>
          <w:szCs w:val="20"/>
        </w:rPr>
        <w:t xml:space="preserve">già chiama l’essere umano a </w:t>
      </w:r>
      <w:r w:rsidR="00101CB4">
        <w:rPr>
          <w:rFonts w:asciiTheme="minorHAnsi" w:hAnsiTheme="minorHAnsi" w:cstheme="minorHAnsi"/>
          <w:sz w:val="20"/>
          <w:szCs w:val="20"/>
        </w:rPr>
        <w:t>confrontarsi</w:t>
      </w:r>
      <w:r w:rsidR="00521BDD" w:rsidRPr="00FF34AA">
        <w:rPr>
          <w:rFonts w:asciiTheme="minorHAnsi" w:hAnsiTheme="minorHAnsi" w:cstheme="minorHAnsi"/>
          <w:sz w:val="20"/>
          <w:szCs w:val="20"/>
        </w:rPr>
        <w:t xml:space="preserve"> con la propria parzialità, condizione pesante e insieme sollevante. Su come possano </w:t>
      </w:r>
      <w:r w:rsidR="00B81534">
        <w:rPr>
          <w:rFonts w:asciiTheme="minorHAnsi" w:hAnsiTheme="minorHAnsi" w:cstheme="minorHAnsi"/>
          <w:sz w:val="20"/>
          <w:szCs w:val="20"/>
        </w:rPr>
        <w:t xml:space="preserve">esistere </w:t>
      </w:r>
      <w:r w:rsidR="00521BDD" w:rsidRPr="00FF34AA">
        <w:rPr>
          <w:rFonts w:asciiTheme="minorHAnsi" w:hAnsiTheme="minorHAnsi" w:cstheme="minorHAnsi"/>
          <w:sz w:val="20"/>
          <w:szCs w:val="20"/>
        </w:rPr>
        <w:t xml:space="preserve">le due cose contemporaneamente, </w:t>
      </w:r>
      <w:r w:rsidR="00CD5087">
        <w:rPr>
          <w:rFonts w:asciiTheme="minorHAnsi" w:hAnsiTheme="minorHAnsi" w:cstheme="minorHAnsi"/>
          <w:sz w:val="20"/>
          <w:szCs w:val="20"/>
        </w:rPr>
        <w:t>la</w:t>
      </w:r>
      <w:r w:rsidR="00521BDD" w:rsidRPr="00FF34AA">
        <w:rPr>
          <w:rFonts w:asciiTheme="minorHAnsi" w:hAnsiTheme="minorHAnsi" w:cstheme="minorHAnsi"/>
          <w:sz w:val="20"/>
          <w:szCs w:val="20"/>
        </w:rPr>
        <w:t xml:space="preserve"> teologia </w:t>
      </w:r>
      <w:r w:rsidR="00CD5087">
        <w:rPr>
          <w:rFonts w:asciiTheme="minorHAnsi" w:hAnsiTheme="minorHAnsi" w:cstheme="minorHAnsi"/>
          <w:sz w:val="20"/>
          <w:szCs w:val="20"/>
        </w:rPr>
        <w:t>s’interroga da sempre</w:t>
      </w:r>
      <w:r w:rsidR="00521BDD" w:rsidRPr="00FF34AA">
        <w:rPr>
          <w:rFonts w:asciiTheme="minorHAnsi" w:hAnsiTheme="minorHAnsi" w:cstheme="minorHAnsi"/>
          <w:sz w:val="20"/>
          <w:szCs w:val="20"/>
        </w:rPr>
        <w:t xml:space="preserve"> dentro l’esperienza delle chiese</w:t>
      </w:r>
      <w:r w:rsidR="00521BDD" w:rsidRPr="00CD5087">
        <w:rPr>
          <w:rFonts w:asciiTheme="minorHAnsi" w:hAnsiTheme="minorHAnsi" w:cstheme="minorHAnsi"/>
          <w:sz w:val="20"/>
          <w:szCs w:val="20"/>
        </w:rPr>
        <w:t>.</w:t>
      </w:r>
      <w:r w:rsidR="002953C6" w:rsidRPr="00CD5087">
        <w:rPr>
          <w:rFonts w:asciiTheme="minorHAnsi" w:hAnsiTheme="minorHAnsi" w:cstheme="minorHAnsi"/>
          <w:sz w:val="20"/>
          <w:szCs w:val="20"/>
        </w:rPr>
        <w:t xml:space="preserve"> </w:t>
      </w:r>
      <w:r w:rsidR="00CD5087" w:rsidRPr="00CD50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Questo si propone di fare anche l’autrice, facendosi accompagnare dalla metafora della danza: studiare i primi passi della questione di genere, cogliere alcuni movimenti partendo dalla Scrittura, mostrare modelli di relazione maschi/femmine messi in pratica dalla </w:t>
      </w:r>
      <w:r w:rsidR="00D32836" w:rsidRPr="00CD5087">
        <w:rPr>
          <w:rFonts w:asciiTheme="minorHAnsi" w:hAnsiTheme="minorHAnsi" w:cstheme="minorHAnsi"/>
          <w:sz w:val="20"/>
          <w:szCs w:val="20"/>
          <w:shd w:val="clear" w:color="auto" w:fill="FFFFFF"/>
        </w:rPr>
        <w:t>Chiesa</w:t>
      </w:r>
      <w:r w:rsidR="00CD5087" w:rsidRPr="00CD5087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CD5087">
        <w:rPr>
          <w:rFonts w:asciiTheme="minorHAnsi" w:hAnsiTheme="minorHAnsi" w:cstheme="minorHAnsi"/>
          <w:color w:val="626163"/>
          <w:sz w:val="20"/>
          <w:szCs w:val="20"/>
          <w:shd w:val="clear" w:color="auto" w:fill="FFFFFF"/>
        </w:rPr>
        <w:t xml:space="preserve"> </w:t>
      </w:r>
      <w:r w:rsidRPr="00FF34AA">
        <w:rPr>
          <w:rFonts w:asciiTheme="minorHAnsi" w:hAnsiTheme="minorHAnsi" w:cstheme="minorHAnsi"/>
          <w:sz w:val="20"/>
          <w:szCs w:val="20"/>
        </w:rPr>
        <w:t xml:space="preserve">L’umanità è fatta di differenze. Quella tra i sessi dice come funzionano tutte le altre: parlare di sé, del proprio essere sessuati/e, chiama un altro o un’altra a notare la propria posizione. </w:t>
      </w:r>
    </w:p>
    <w:p w:rsidR="00FF34AA" w:rsidRDefault="00FF34AA" w:rsidP="00E32AB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0" w:history="1">
        <w:r w:rsidRPr="002953C6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0D0C8D">
        <w:rPr>
          <w:rFonts w:asciiTheme="minorHAnsi" w:hAnsiTheme="minorHAnsi" w:cstheme="minorHAnsi"/>
          <w:sz w:val="20"/>
          <w:szCs w:val="20"/>
        </w:rPr>
        <w:t>.</w:t>
      </w:r>
    </w:p>
    <w:p w:rsidR="00FF34AA" w:rsidRDefault="00FF34AA" w:rsidP="00E32AB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A5242" w:rsidRPr="004A5242" w:rsidRDefault="00FF34AA" w:rsidP="004A524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F34AA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MODELLI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MISSIONE </w:t>
      </w:r>
    </w:p>
    <w:p w:rsidR="003B185A" w:rsidRDefault="004A5242" w:rsidP="004A5242">
      <w:pPr>
        <w:spacing w:after="0" w:line="240" w:lineRule="auto"/>
      </w:pPr>
      <w:r w:rsidRPr="004A5242">
        <w:rPr>
          <w:rFonts w:asciiTheme="minorHAnsi" w:hAnsiTheme="minorHAnsi" w:cstheme="minorHAnsi"/>
          <w:b/>
          <w:sz w:val="24"/>
          <w:szCs w:val="24"/>
        </w:rPr>
        <w:t>La riconfigurazione della missione con papa Francesco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34AA">
        <w:rPr>
          <w:rFonts w:asciiTheme="minorHAnsi" w:hAnsiTheme="minorHAnsi" w:cstheme="minorHAnsi"/>
          <w:b/>
          <w:sz w:val="24"/>
          <w:szCs w:val="24"/>
        </w:rPr>
        <w:br/>
      </w:r>
      <w:r w:rsidR="00FF34AA" w:rsidRPr="00FF34AA">
        <w:rPr>
          <w:rFonts w:asciiTheme="minorHAnsi" w:hAnsiTheme="minorHAnsi" w:cstheme="minorHAnsi"/>
          <w:sz w:val="24"/>
          <w:szCs w:val="24"/>
        </w:rPr>
        <w:t>di</w:t>
      </w:r>
      <w:r w:rsidR="00FF34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34AA" w:rsidRPr="00FF34AA">
        <w:rPr>
          <w:rFonts w:asciiTheme="minorHAnsi" w:hAnsiTheme="minorHAnsi" w:cstheme="minorHAnsi"/>
          <w:b/>
          <w:sz w:val="24"/>
          <w:szCs w:val="24"/>
        </w:rPr>
        <w:t xml:space="preserve">Manuel Augusto </w:t>
      </w:r>
      <w:proofErr w:type="spellStart"/>
      <w:r w:rsidR="00FF34AA" w:rsidRPr="00FF34AA">
        <w:rPr>
          <w:rFonts w:asciiTheme="minorHAnsi" w:hAnsiTheme="minorHAnsi" w:cstheme="minorHAnsi"/>
          <w:b/>
          <w:sz w:val="24"/>
          <w:szCs w:val="24"/>
        </w:rPr>
        <w:t>Ferreira</w:t>
      </w:r>
      <w:proofErr w:type="spellEnd"/>
      <w:r w:rsidR="00FF34AA">
        <w:t xml:space="preserve"> </w:t>
      </w:r>
    </w:p>
    <w:p w:rsidR="00FF34AA" w:rsidRDefault="00FF34AA" w:rsidP="0049591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br/>
      </w:r>
      <w:r w:rsidR="003B185A">
        <w:rPr>
          <w:rFonts w:asciiTheme="minorHAnsi" w:hAnsiTheme="minorHAnsi" w:cstheme="minorHAnsi"/>
          <w:sz w:val="20"/>
          <w:szCs w:val="20"/>
        </w:rPr>
        <w:t xml:space="preserve">Il missionario comboniano portoghese 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Manuel Augusto </w:t>
      </w:r>
      <w:proofErr w:type="spellStart"/>
      <w:r w:rsidR="003B185A">
        <w:rPr>
          <w:rFonts w:asciiTheme="minorHAnsi" w:hAnsiTheme="minorHAnsi" w:cstheme="minorHAnsi"/>
          <w:sz w:val="20"/>
          <w:szCs w:val="20"/>
        </w:rPr>
        <w:t>Ferreira</w:t>
      </w:r>
      <w:proofErr w:type="spellEnd"/>
      <w:r w:rsidR="003B185A">
        <w:rPr>
          <w:rFonts w:asciiTheme="minorHAnsi" w:hAnsiTheme="minorHAnsi" w:cstheme="minorHAnsi"/>
          <w:sz w:val="20"/>
          <w:szCs w:val="20"/>
        </w:rPr>
        <w:t xml:space="preserve">, direttore dell’ufficio di ricerca storica </w:t>
      </w:r>
      <w:proofErr w:type="spellStart"/>
      <w:r w:rsidR="003B185A">
        <w:rPr>
          <w:rFonts w:asciiTheme="minorHAnsi" w:hAnsiTheme="minorHAnsi" w:cstheme="minorHAnsi"/>
          <w:sz w:val="20"/>
          <w:szCs w:val="20"/>
        </w:rPr>
        <w:t>Studium</w:t>
      </w:r>
      <w:proofErr w:type="spellEnd"/>
      <w:r w:rsidR="003B18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B185A">
        <w:rPr>
          <w:rFonts w:asciiTheme="minorHAnsi" w:hAnsiTheme="minorHAnsi" w:cstheme="minorHAnsi"/>
          <w:sz w:val="20"/>
          <w:szCs w:val="20"/>
        </w:rPr>
        <w:t>Combonianum</w:t>
      </w:r>
      <w:proofErr w:type="spellEnd"/>
      <w:r w:rsidR="003B185A">
        <w:rPr>
          <w:rFonts w:asciiTheme="minorHAnsi" w:hAnsiTheme="minorHAnsi" w:cstheme="minorHAnsi"/>
          <w:sz w:val="20"/>
          <w:szCs w:val="20"/>
        </w:rPr>
        <w:t xml:space="preserve">, già 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direttore </w:t>
      </w:r>
      <w:r w:rsidR="003B185A">
        <w:rPr>
          <w:rFonts w:asciiTheme="minorHAnsi" w:hAnsiTheme="minorHAnsi" w:cstheme="minorHAnsi"/>
          <w:sz w:val="20"/>
          <w:szCs w:val="20"/>
        </w:rPr>
        <w:t>di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 riviste </w:t>
      </w:r>
      <w:r w:rsidR="003B185A">
        <w:rPr>
          <w:rFonts w:asciiTheme="minorHAnsi" w:hAnsiTheme="minorHAnsi" w:cstheme="minorHAnsi"/>
          <w:sz w:val="20"/>
          <w:szCs w:val="20"/>
        </w:rPr>
        <w:t xml:space="preserve">comboniane in Portogallo e 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Filippine, </w:t>
      </w:r>
      <w:r w:rsidR="003B185A">
        <w:rPr>
          <w:rFonts w:asciiTheme="minorHAnsi" w:hAnsiTheme="minorHAnsi" w:cstheme="minorHAnsi"/>
          <w:sz w:val="20"/>
          <w:szCs w:val="20"/>
        </w:rPr>
        <w:t xml:space="preserve">e </w:t>
      </w:r>
      <w:r w:rsidR="004A5242" w:rsidRPr="004A5242">
        <w:rPr>
          <w:rFonts w:asciiTheme="minorHAnsi" w:hAnsiTheme="minorHAnsi" w:cstheme="minorHAnsi"/>
          <w:sz w:val="20"/>
          <w:szCs w:val="20"/>
        </w:rPr>
        <w:t>superiore generale dei Missionar</w:t>
      </w:r>
      <w:r w:rsidR="003B185A">
        <w:rPr>
          <w:rFonts w:asciiTheme="minorHAnsi" w:hAnsiTheme="minorHAnsi" w:cstheme="minorHAnsi"/>
          <w:sz w:val="20"/>
          <w:szCs w:val="20"/>
        </w:rPr>
        <w:t xml:space="preserve">i Comboniani del Cuore di Gesù </w:t>
      </w:r>
      <w:r w:rsidR="004A5242" w:rsidRPr="004A5242">
        <w:rPr>
          <w:rFonts w:asciiTheme="minorHAnsi" w:hAnsiTheme="minorHAnsi" w:cstheme="minorHAnsi"/>
          <w:sz w:val="20"/>
          <w:szCs w:val="20"/>
        </w:rPr>
        <w:t>dal 1997 al 2003</w:t>
      </w:r>
      <w:r w:rsidR="003B185A">
        <w:rPr>
          <w:rFonts w:asciiTheme="minorHAnsi" w:hAnsiTheme="minorHAnsi" w:cstheme="minorHAnsi"/>
          <w:sz w:val="20"/>
          <w:szCs w:val="20"/>
        </w:rPr>
        <w:t xml:space="preserve">, </w:t>
      </w:r>
      <w:r w:rsidR="004A5242" w:rsidRPr="004A5242">
        <w:rPr>
          <w:rFonts w:asciiTheme="minorHAnsi" w:hAnsiTheme="minorHAnsi" w:cstheme="minorHAnsi"/>
          <w:sz w:val="20"/>
          <w:szCs w:val="20"/>
        </w:rPr>
        <w:t>descrive la riconfigurazione della missione in atto nella Chiesa del post-</w:t>
      </w:r>
      <w:r w:rsidR="003B185A">
        <w:rPr>
          <w:rFonts w:asciiTheme="minorHAnsi" w:hAnsiTheme="minorHAnsi" w:cstheme="minorHAnsi"/>
          <w:sz w:val="20"/>
          <w:szCs w:val="20"/>
        </w:rPr>
        <w:t>C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oncilio, </w:t>
      </w:r>
      <w:r w:rsidR="00DC66FF">
        <w:rPr>
          <w:rFonts w:asciiTheme="minorHAnsi" w:hAnsiTheme="minorHAnsi" w:cstheme="minorHAnsi"/>
          <w:sz w:val="20"/>
          <w:szCs w:val="20"/>
        </w:rPr>
        <w:t>dando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 particolare rilievo al pontificato di papa Francesco</w:t>
      </w:r>
      <w:r w:rsidR="00495918">
        <w:rPr>
          <w:rFonts w:asciiTheme="minorHAnsi" w:hAnsiTheme="minorHAnsi" w:cstheme="minorHAnsi"/>
          <w:sz w:val="20"/>
          <w:szCs w:val="20"/>
        </w:rPr>
        <w:t>. L’autore p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resenta sei modelli di missione: Annuncio, Incontro, Servizio, Liberazione, Fraternità e Ecologia integrale. Per ciascun modello offre una breve presentazione; ne richiama il fondamento biblico e teologico; accenna al suo percorso storico nella Chiesa; presenta il contributo di papa Francesco, richiamando il suo insegnamento dottrinale; infine, individua i punti di contatto tra i modelli, nel contesto di una missione poliedrica e di una ecclesiologia di comunione. </w:t>
      </w:r>
      <w:r w:rsidR="00495918">
        <w:rPr>
          <w:rFonts w:asciiTheme="minorHAnsi" w:hAnsiTheme="minorHAnsi" w:cstheme="minorHAnsi"/>
          <w:sz w:val="20"/>
          <w:szCs w:val="20"/>
        </w:rPr>
        <w:t>La p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refazione </w:t>
      </w:r>
      <w:r w:rsidR="00495918">
        <w:rPr>
          <w:rFonts w:asciiTheme="minorHAnsi" w:hAnsiTheme="minorHAnsi" w:cstheme="minorHAnsi"/>
          <w:sz w:val="20"/>
          <w:szCs w:val="20"/>
        </w:rPr>
        <w:t xml:space="preserve">al volume della collana “Studi religiosi” è </w:t>
      </w:r>
      <w:r w:rsidR="004A5242" w:rsidRPr="004A5242">
        <w:rPr>
          <w:rFonts w:asciiTheme="minorHAnsi" w:hAnsiTheme="minorHAnsi" w:cstheme="minorHAnsi"/>
          <w:sz w:val="20"/>
          <w:szCs w:val="20"/>
        </w:rPr>
        <w:t xml:space="preserve">del card. José Tolentino de </w:t>
      </w:r>
      <w:proofErr w:type="spellStart"/>
      <w:r w:rsidR="004A5242" w:rsidRPr="004A5242">
        <w:rPr>
          <w:rFonts w:asciiTheme="minorHAnsi" w:hAnsiTheme="minorHAnsi" w:cstheme="minorHAnsi"/>
          <w:sz w:val="20"/>
          <w:szCs w:val="20"/>
        </w:rPr>
        <w:t>Mendonça</w:t>
      </w:r>
      <w:proofErr w:type="spellEnd"/>
      <w:r w:rsidR="00495918">
        <w:rPr>
          <w:rFonts w:asciiTheme="minorHAnsi" w:hAnsiTheme="minorHAnsi" w:cstheme="minorHAnsi"/>
          <w:sz w:val="20"/>
          <w:szCs w:val="20"/>
        </w:rPr>
        <w:t xml:space="preserve">, </w:t>
      </w:r>
      <w:r w:rsidR="00495918" w:rsidRPr="00495918">
        <w:rPr>
          <w:rFonts w:asciiTheme="minorHAnsi" w:hAnsiTheme="minorHAnsi" w:cstheme="minorHAnsi"/>
          <w:sz w:val="20"/>
          <w:szCs w:val="20"/>
        </w:rPr>
        <w:t>Prefetto del Dicastero</w:t>
      </w:r>
      <w:r w:rsidR="00495918">
        <w:rPr>
          <w:rFonts w:asciiTheme="minorHAnsi" w:hAnsiTheme="minorHAnsi" w:cstheme="minorHAnsi"/>
          <w:sz w:val="20"/>
          <w:szCs w:val="20"/>
        </w:rPr>
        <w:t xml:space="preserve"> </w:t>
      </w:r>
      <w:r w:rsidR="00495918" w:rsidRPr="00495918">
        <w:rPr>
          <w:rFonts w:asciiTheme="minorHAnsi" w:hAnsiTheme="minorHAnsi" w:cstheme="minorHAnsi"/>
          <w:sz w:val="20"/>
          <w:szCs w:val="20"/>
        </w:rPr>
        <w:t>per la cultura e l’educazione</w:t>
      </w:r>
      <w:r w:rsidR="00495918">
        <w:rPr>
          <w:rFonts w:asciiTheme="minorHAnsi" w:hAnsiTheme="minorHAnsi" w:cstheme="minorHAnsi"/>
          <w:sz w:val="20"/>
          <w:szCs w:val="20"/>
        </w:rPr>
        <w:t>.</w:t>
      </w:r>
      <w:r w:rsidR="00495918">
        <w:rPr>
          <w:rFonts w:asciiTheme="minorHAnsi" w:hAnsiTheme="minorHAnsi" w:cstheme="minorHAnsi"/>
          <w:sz w:val="20"/>
          <w:szCs w:val="20"/>
        </w:rPr>
        <w:br/>
      </w:r>
      <w:r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1" w:history="1">
        <w:r w:rsidRPr="00495918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0D0C8D">
        <w:rPr>
          <w:rFonts w:asciiTheme="minorHAnsi" w:hAnsiTheme="minorHAnsi" w:cstheme="minorHAnsi"/>
          <w:sz w:val="20"/>
          <w:szCs w:val="20"/>
        </w:rPr>
        <w:t>.</w:t>
      </w:r>
    </w:p>
    <w:p w:rsidR="00E3216E" w:rsidRDefault="00E3216E" w:rsidP="0049591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3216E" w:rsidRDefault="00E3216E" w:rsidP="0049591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3216E" w:rsidRDefault="00E3216E" w:rsidP="00E3216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F34AA">
        <w:rPr>
          <w:rFonts w:asciiTheme="minorHAnsi" w:hAnsiTheme="minorHAnsi" w:cstheme="minorHAnsi"/>
          <w:b/>
          <w:sz w:val="24"/>
          <w:szCs w:val="24"/>
        </w:rPr>
        <w:t>CRISTO NOSTRA V</w:t>
      </w:r>
      <w:r>
        <w:rPr>
          <w:rFonts w:asciiTheme="minorHAnsi" w:hAnsiTheme="minorHAnsi" w:cstheme="minorHAnsi"/>
          <w:b/>
          <w:sz w:val="24"/>
          <w:szCs w:val="24"/>
        </w:rPr>
        <w:t>ITA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Meditazioni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antoniane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br/>
      </w:r>
      <w:r w:rsidRPr="00FF34AA">
        <w:rPr>
          <w:rFonts w:asciiTheme="minorHAnsi" w:hAnsiTheme="minorHAnsi" w:cstheme="minorHAnsi"/>
          <w:sz w:val="24"/>
          <w:szCs w:val="24"/>
        </w:rPr>
        <w:t>di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34AA">
        <w:rPr>
          <w:rFonts w:asciiTheme="minorHAnsi" w:hAnsiTheme="minorHAnsi" w:cstheme="minorHAnsi"/>
          <w:b/>
          <w:sz w:val="24"/>
          <w:szCs w:val="24"/>
        </w:rPr>
        <w:t>Antonio Basile</w:t>
      </w:r>
    </w:p>
    <w:p w:rsidR="00E3216E" w:rsidRDefault="00E3216E" w:rsidP="00E3216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3216E" w:rsidRDefault="00E3216E" w:rsidP="00E3216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Una raccolta di meditazioni spirituali ispirate ai </w:t>
      </w:r>
      <w:r w:rsidRPr="0088645E">
        <w:rPr>
          <w:rFonts w:asciiTheme="minorHAnsi" w:hAnsiTheme="minorHAnsi" w:cstheme="minorHAnsi"/>
          <w:i/>
          <w:sz w:val="20"/>
          <w:szCs w:val="20"/>
        </w:rPr>
        <w:t>Sermoni</w:t>
      </w:r>
      <w:r>
        <w:rPr>
          <w:rFonts w:asciiTheme="minorHAnsi" w:hAnsiTheme="minorHAnsi" w:cstheme="minorHAnsi"/>
          <w:sz w:val="20"/>
          <w:szCs w:val="20"/>
        </w:rPr>
        <w:t xml:space="preserve"> di sant’Antonio. A ogni meditazione si accompagna un’opera d’arte contemporanea a tema realizzata dallo </w:t>
      </w:r>
      <w:r w:rsidRPr="0088645E">
        <w:rPr>
          <w:rFonts w:asciiTheme="minorHAnsi" w:hAnsiTheme="minorHAnsi" w:cstheme="minorHAnsi"/>
          <w:sz w:val="20"/>
          <w:szCs w:val="20"/>
        </w:rPr>
        <w:t xml:space="preserve">scultore bolognese Luigi Enzo Mattei </w:t>
      </w:r>
      <w:r>
        <w:rPr>
          <w:rFonts w:asciiTheme="minorHAnsi" w:hAnsiTheme="minorHAnsi" w:cstheme="minorHAnsi"/>
          <w:sz w:val="20"/>
          <w:szCs w:val="20"/>
        </w:rPr>
        <w:t xml:space="preserve">e una preghiera per accompagnare il cammino di </w:t>
      </w:r>
      <w:r w:rsidRPr="0088645E">
        <w:rPr>
          <w:rFonts w:asciiTheme="minorHAnsi" w:hAnsiTheme="minorHAnsi" w:cstheme="minorHAnsi"/>
          <w:sz w:val="20"/>
          <w:szCs w:val="20"/>
        </w:rPr>
        <w:lastRenderedPageBreak/>
        <w:t>crescita spirituale. Un prezioso compagno per coloro che desiderano esplorare il profondo significato del proprio battesimo, guidati dal Santo</w:t>
      </w:r>
      <w:r>
        <w:rPr>
          <w:rFonts w:asciiTheme="minorHAnsi" w:hAnsiTheme="minorHAnsi" w:cstheme="minorHAnsi"/>
          <w:sz w:val="20"/>
          <w:szCs w:val="20"/>
        </w:rPr>
        <w:t xml:space="preserve"> per antonomasia</w:t>
      </w:r>
      <w:r w:rsidRPr="0088645E">
        <w:rPr>
          <w:rFonts w:asciiTheme="minorHAnsi" w:hAnsiTheme="minorHAnsi" w:cstheme="minorHAnsi"/>
          <w:sz w:val="20"/>
          <w:szCs w:val="20"/>
        </w:rPr>
        <w:t>, noto per la sua profonda conoscenza della Bibbia, la sua saggezza teologica e il suo insegnamento sulla vita spirituale.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8645E">
        <w:rPr>
          <w:rFonts w:asciiTheme="minorHAnsi" w:hAnsiTheme="minorHAnsi" w:cstheme="minorHAnsi"/>
          <w:sz w:val="20"/>
          <w:szCs w:val="20"/>
        </w:rPr>
        <w:t xml:space="preserve">Attraverso i </w:t>
      </w:r>
      <w:r w:rsidRPr="0088645E">
        <w:rPr>
          <w:rFonts w:asciiTheme="minorHAnsi" w:hAnsiTheme="minorHAnsi" w:cstheme="minorHAnsi"/>
          <w:i/>
          <w:sz w:val="20"/>
          <w:szCs w:val="20"/>
        </w:rPr>
        <w:t>Sermoni</w:t>
      </w:r>
      <w:r w:rsidRPr="0088645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infatti, </w:t>
      </w:r>
      <w:r w:rsidRPr="0088645E">
        <w:rPr>
          <w:rFonts w:asciiTheme="minorHAnsi" w:hAnsiTheme="minorHAnsi" w:cstheme="minorHAnsi"/>
          <w:sz w:val="20"/>
          <w:szCs w:val="20"/>
        </w:rPr>
        <w:t>sant’Antonio ha sottolineato l'importanza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88645E">
        <w:rPr>
          <w:rFonts w:asciiTheme="minorHAnsi" w:hAnsiTheme="minorHAnsi" w:cstheme="minorHAnsi"/>
          <w:sz w:val="20"/>
          <w:szCs w:val="20"/>
        </w:rPr>
        <w:t xml:space="preserve"> Scrittur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88645E">
        <w:rPr>
          <w:rFonts w:asciiTheme="minorHAnsi" w:hAnsiTheme="minorHAnsi" w:cstheme="minorHAnsi"/>
          <w:sz w:val="20"/>
          <w:szCs w:val="20"/>
        </w:rPr>
        <w:t xml:space="preserve"> come fonte vitale della spiritualità cristiana, seguendo il metodo originario della Chiesa, riproposto anche dal Concilio Vaticano II e implementato dalla riforma liturgica successiva.</w:t>
      </w:r>
      <w:r>
        <w:rPr>
          <w:rFonts w:asciiTheme="minorHAnsi" w:hAnsiTheme="minorHAnsi" w:cstheme="minorHAnsi"/>
          <w:sz w:val="20"/>
          <w:szCs w:val="20"/>
        </w:rPr>
        <w:t xml:space="preserve"> Il libro di Antonio Basile, </w:t>
      </w:r>
      <w:r w:rsidRPr="0088645E">
        <w:rPr>
          <w:rFonts w:asciiTheme="minorHAnsi" w:hAnsiTheme="minorHAnsi" w:cstheme="minorHAnsi"/>
          <w:sz w:val="20"/>
          <w:szCs w:val="20"/>
        </w:rPr>
        <w:t xml:space="preserve">presbitero della diocesi di Andria (BT), </w:t>
      </w:r>
      <w:r>
        <w:rPr>
          <w:rFonts w:asciiTheme="minorHAnsi" w:hAnsiTheme="minorHAnsi" w:cstheme="minorHAnsi"/>
          <w:sz w:val="20"/>
          <w:szCs w:val="20"/>
        </w:rPr>
        <w:t xml:space="preserve">ha la prefazione del francescano conventuale padre Luciano </w:t>
      </w:r>
      <w:proofErr w:type="spellStart"/>
      <w:r>
        <w:rPr>
          <w:rFonts w:asciiTheme="minorHAnsi" w:hAnsiTheme="minorHAnsi" w:cstheme="minorHAnsi"/>
          <w:sz w:val="20"/>
          <w:szCs w:val="20"/>
        </w:rPr>
        <w:t>Bertazzo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direttore del Centro Studi </w:t>
      </w:r>
      <w:proofErr w:type="spellStart"/>
      <w:r>
        <w:rPr>
          <w:rFonts w:asciiTheme="minorHAnsi" w:hAnsiTheme="minorHAnsi" w:cstheme="minorHAnsi"/>
          <w:sz w:val="20"/>
          <w:szCs w:val="20"/>
        </w:rPr>
        <w:t>Antoniani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br/>
      </w:r>
      <w:r w:rsidRPr="000D0C8D">
        <w:rPr>
          <w:rFonts w:asciiTheme="minorHAnsi" w:hAnsiTheme="minorHAnsi" w:cstheme="minorHAnsi"/>
          <w:sz w:val="20"/>
          <w:szCs w:val="20"/>
        </w:rPr>
        <w:t xml:space="preserve">Vai alla </w:t>
      </w:r>
      <w:hyperlink r:id="rId12" w:history="1">
        <w:r w:rsidRPr="004A5242">
          <w:rPr>
            <w:rStyle w:val="Collegamentoipertestuale"/>
            <w:rFonts w:asciiTheme="minorHAnsi" w:hAnsiTheme="minorHAnsi" w:cstheme="minorHAnsi"/>
            <w:sz w:val="20"/>
            <w:szCs w:val="20"/>
          </w:rPr>
          <w:t>scheda libro sul sito dell’editore</w:t>
        </w:r>
      </w:hyperlink>
      <w:r w:rsidRPr="000D0C8D">
        <w:rPr>
          <w:rFonts w:asciiTheme="minorHAnsi" w:hAnsiTheme="minorHAnsi" w:cstheme="minorHAnsi"/>
          <w:sz w:val="20"/>
          <w:szCs w:val="20"/>
        </w:rPr>
        <w:t>.</w:t>
      </w:r>
    </w:p>
    <w:p w:rsidR="00E3216E" w:rsidRDefault="00E3216E" w:rsidP="0049591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30D23" w:rsidRDefault="00527D9B" w:rsidP="00A30D23">
      <w:pPr>
        <w:pStyle w:val="NormaleWeb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br/>
      </w:r>
      <w:r w:rsidR="00EB7BF0" w:rsidRPr="00500FC0">
        <w:rPr>
          <w:rFonts w:asciiTheme="minorHAnsi" w:hAnsiTheme="minorHAnsi" w:cstheme="minorHAnsi"/>
          <w:b/>
          <w:i/>
          <w:sz w:val="22"/>
          <w:szCs w:val="22"/>
          <w:u w:val="single"/>
        </w:rPr>
        <w:t>Ristampe</w:t>
      </w:r>
    </w:p>
    <w:p w:rsidR="00495918" w:rsidRPr="00495918" w:rsidRDefault="00495918" w:rsidP="00495918">
      <w:pPr>
        <w:pStyle w:val="NormaleWeb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Uscito in primavera e già ristampa</w:t>
      </w:r>
      <w:r w:rsidR="005E60B0">
        <w:rPr>
          <w:rFonts w:ascii="Calibri" w:eastAsia="Calibri" w:hAnsi="Calibri"/>
          <w:sz w:val="20"/>
          <w:szCs w:val="20"/>
          <w:lang w:eastAsia="en-US"/>
        </w:rPr>
        <w:t>to</w:t>
      </w:r>
      <w:r>
        <w:rPr>
          <w:rFonts w:ascii="Calibri" w:eastAsia="Calibri" w:hAnsi="Calibri"/>
          <w:sz w:val="20"/>
          <w:szCs w:val="20"/>
          <w:lang w:eastAsia="en-US"/>
        </w:rPr>
        <w:t xml:space="preserve"> il libro del cardinale </w:t>
      </w:r>
      <w:hyperlink r:id="rId13" w:history="1">
        <w:r w:rsidRPr="00495918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Marcello Semeraro</w:t>
        </w:r>
        <w:r w:rsidR="00FF34AA" w:rsidRPr="00495918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 xml:space="preserve"> </w:t>
        </w:r>
        <w:r w:rsidR="00FF34AA" w:rsidRPr="00495918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>Il franc</w:t>
        </w:r>
        <w:r w:rsidRPr="00495918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>escanesimo di un papa gesuita</w:t>
        </w:r>
      </w:hyperlink>
      <w:r>
        <w:rPr>
          <w:rFonts w:ascii="Calibri" w:eastAsia="Calibri" w:hAnsi="Calibri"/>
          <w:sz w:val="20"/>
          <w:szCs w:val="20"/>
          <w:lang w:eastAsia="en-US"/>
        </w:rPr>
        <w:t>. L’autore, prefetto</w:t>
      </w:r>
      <w:r w:rsidR="00D32836">
        <w:rPr>
          <w:rFonts w:ascii="Calibri" w:eastAsia="Calibri" w:hAnsi="Calibri"/>
          <w:sz w:val="20"/>
          <w:szCs w:val="20"/>
          <w:lang w:eastAsia="en-US"/>
        </w:rPr>
        <w:t xml:space="preserve"> del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95918">
        <w:rPr>
          <w:rFonts w:ascii="Calibri" w:eastAsia="Calibri" w:hAnsi="Calibri"/>
          <w:sz w:val="20"/>
          <w:szCs w:val="20"/>
          <w:lang w:eastAsia="en-US"/>
        </w:rPr>
        <w:t>dicastero delle cause dei santi</w:t>
      </w:r>
      <w:r>
        <w:rPr>
          <w:rFonts w:ascii="Calibri" w:eastAsia="Calibri" w:hAnsi="Calibri"/>
          <w:sz w:val="20"/>
          <w:szCs w:val="20"/>
          <w:lang w:eastAsia="en-US"/>
        </w:rPr>
        <w:t xml:space="preserve"> e </w:t>
      </w:r>
      <w:r w:rsidRPr="00495918">
        <w:rPr>
          <w:rFonts w:ascii="Calibri" w:eastAsia="Calibri" w:hAnsi="Calibri"/>
          <w:sz w:val="20"/>
          <w:szCs w:val="20"/>
          <w:lang w:eastAsia="en-US"/>
        </w:rPr>
        <w:t xml:space="preserve">stretto collaboratore di </w:t>
      </w:r>
      <w:proofErr w:type="spellStart"/>
      <w:r w:rsidRPr="00495918">
        <w:rPr>
          <w:rFonts w:ascii="Calibri" w:eastAsia="Calibri" w:hAnsi="Calibri"/>
          <w:sz w:val="20"/>
          <w:szCs w:val="20"/>
          <w:lang w:eastAsia="en-US"/>
        </w:rPr>
        <w:t>Bergoglio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>,</w:t>
      </w:r>
      <w:r w:rsidRPr="00495918">
        <w:rPr>
          <w:rFonts w:ascii="Calibri" w:eastAsia="Calibri" w:hAnsi="Calibri"/>
          <w:sz w:val="20"/>
          <w:szCs w:val="20"/>
          <w:lang w:eastAsia="en-US"/>
        </w:rPr>
        <w:t xml:space="preserve"> ripercorre le tappe del pontificato, dalla scelta del nome alle lettere encicliche «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Laudato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si’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» e «Fratelli tutti», spiegando le </w:t>
      </w:r>
      <w:r w:rsidRPr="00495918">
        <w:rPr>
          <w:rFonts w:ascii="Calibri" w:eastAsia="Calibri" w:hAnsi="Calibri"/>
          <w:sz w:val="20"/>
          <w:szCs w:val="20"/>
          <w:lang w:eastAsia="en-US"/>
        </w:rPr>
        <w:t xml:space="preserve">ragioni </w:t>
      </w:r>
      <w:r>
        <w:rPr>
          <w:rFonts w:ascii="Calibri" w:eastAsia="Calibri" w:hAnsi="Calibri"/>
          <w:sz w:val="20"/>
          <w:szCs w:val="20"/>
          <w:lang w:eastAsia="en-US"/>
        </w:rPr>
        <w:t xml:space="preserve">per cui </w:t>
      </w:r>
      <w:r w:rsidRPr="00495918">
        <w:rPr>
          <w:rFonts w:ascii="Calibri" w:eastAsia="Calibri" w:hAnsi="Calibri"/>
          <w:sz w:val="20"/>
          <w:szCs w:val="20"/>
          <w:lang w:eastAsia="en-US"/>
        </w:rPr>
        <w:t xml:space="preserve">un discepolo di sant’Ignazio di </w:t>
      </w:r>
      <w:proofErr w:type="spellStart"/>
      <w:r w:rsidRPr="00495918">
        <w:rPr>
          <w:rFonts w:ascii="Calibri" w:eastAsia="Calibri" w:hAnsi="Calibri"/>
          <w:sz w:val="20"/>
          <w:szCs w:val="20"/>
          <w:lang w:eastAsia="en-US"/>
        </w:rPr>
        <w:t>Loyola</w:t>
      </w:r>
      <w:proofErr w:type="spellEnd"/>
      <w:r w:rsidRPr="00495918">
        <w:rPr>
          <w:rFonts w:ascii="Calibri" w:eastAsia="Calibri" w:hAnsi="Calibri"/>
          <w:sz w:val="20"/>
          <w:szCs w:val="20"/>
          <w:lang w:eastAsia="en-US"/>
        </w:rPr>
        <w:t xml:space="preserve"> ha dato al suo pontificato un’impronta francescana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</w:p>
    <w:p w:rsidR="00FF34AA" w:rsidRPr="00FF34AA" w:rsidRDefault="00DC66FF" w:rsidP="00FF34AA">
      <w:pPr>
        <w:pStyle w:val="NormaleWeb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Freschi di</w:t>
      </w:r>
      <w:r w:rsidR="005E60B0">
        <w:rPr>
          <w:rFonts w:ascii="Calibri" w:eastAsia="Calibri" w:hAnsi="Calibri"/>
          <w:sz w:val="20"/>
          <w:szCs w:val="20"/>
          <w:lang w:eastAsia="en-US"/>
        </w:rPr>
        <w:t xml:space="preserve"> ristampa anche tre libri della collana “</w:t>
      </w:r>
      <w:proofErr w:type="spellStart"/>
      <w:r w:rsidR="005E60B0" w:rsidRPr="005E60B0">
        <w:rPr>
          <w:rFonts w:ascii="Calibri" w:eastAsia="Calibri" w:hAnsi="Calibri"/>
          <w:sz w:val="20"/>
          <w:szCs w:val="20"/>
          <w:lang w:eastAsia="en-US"/>
        </w:rPr>
        <w:t>Dabar-Logos-Parola</w:t>
      </w:r>
      <w:proofErr w:type="spellEnd"/>
      <w:r w:rsidR="005E60B0">
        <w:rPr>
          <w:rFonts w:ascii="Calibri" w:eastAsia="Calibri" w:hAnsi="Calibri"/>
          <w:sz w:val="20"/>
          <w:szCs w:val="20"/>
          <w:lang w:eastAsia="en-US"/>
        </w:rPr>
        <w:t xml:space="preserve">” che </w:t>
      </w:r>
      <w:r w:rsidR="005E60B0" w:rsidRPr="00720024">
        <w:rPr>
          <w:rFonts w:ascii="Calibri" w:eastAsia="Calibri" w:hAnsi="Calibri"/>
          <w:sz w:val="20"/>
          <w:szCs w:val="20"/>
          <w:lang w:eastAsia="en-US"/>
        </w:rPr>
        <w:t xml:space="preserve">offre strumenti utili per la </w:t>
      </w:r>
      <w:r w:rsidR="005E60B0" w:rsidRPr="00720024">
        <w:rPr>
          <w:rFonts w:ascii="Calibri" w:eastAsia="Calibri" w:hAnsi="Calibri"/>
          <w:i/>
          <w:sz w:val="20"/>
          <w:szCs w:val="20"/>
          <w:lang w:eastAsia="en-US"/>
        </w:rPr>
        <w:t>Lectio divina</w:t>
      </w:r>
      <w:r w:rsidR="005E60B0" w:rsidRPr="00720024">
        <w:rPr>
          <w:rFonts w:ascii="Calibri" w:eastAsia="Calibri" w:hAnsi="Calibri"/>
          <w:sz w:val="20"/>
          <w:szCs w:val="20"/>
          <w:lang w:eastAsia="en-US"/>
        </w:rPr>
        <w:t xml:space="preserve"> popolare, sussidi per facilitare l’incontro di ogni credente, delle comunità, dei gruppi biblici con la Sacra Scrittura nel contesto della nuova evangelizzazione, privilegiando per la </w:t>
      </w:r>
      <w:r w:rsidR="005E60B0" w:rsidRPr="00720024">
        <w:rPr>
          <w:rFonts w:ascii="Calibri" w:eastAsia="Calibri" w:hAnsi="Calibri"/>
          <w:i/>
          <w:sz w:val="20"/>
          <w:szCs w:val="20"/>
          <w:lang w:eastAsia="en-US"/>
        </w:rPr>
        <w:t>lectio</w:t>
      </w:r>
      <w:r w:rsidR="005E60B0" w:rsidRPr="00720024">
        <w:rPr>
          <w:rFonts w:ascii="Calibri" w:eastAsia="Calibri" w:hAnsi="Calibri"/>
          <w:sz w:val="20"/>
          <w:szCs w:val="20"/>
          <w:lang w:eastAsia="en-US"/>
        </w:rPr>
        <w:t xml:space="preserve"> i brani più significativi e più in uso nella liturgia redatt</w:t>
      </w:r>
      <w:r w:rsidR="00720024">
        <w:rPr>
          <w:rFonts w:ascii="Calibri" w:eastAsia="Calibri" w:hAnsi="Calibri"/>
          <w:sz w:val="20"/>
          <w:szCs w:val="20"/>
          <w:lang w:eastAsia="en-US"/>
        </w:rPr>
        <w:t>i</w:t>
      </w:r>
      <w:r w:rsidR="005E60B0" w:rsidRPr="00720024">
        <w:rPr>
          <w:rFonts w:ascii="Calibri" w:eastAsia="Calibri" w:hAnsi="Calibri"/>
          <w:sz w:val="20"/>
          <w:szCs w:val="20"/>
          <w:lang w:eastAsia="en-US"/>
        </w:rPr>
        <w:t xml:space="preserve"> e commentat</w:t>
      </w:r>
      <w:r w:rsidR="00720024">
        <w:rPr>
          <w:rFonts w:ascii="Calibri" w:eastAsia="Calibri" w:hAnsi="Calibri"/>
          <w:sz w:val="20"/>
          <w:szCs w:val="20"/>
          <w:lang w:eastAsia="en-US"/>
        </w:rPr>
        <w:t>i</w:t>
      </w:r>
      <w:r w:rsidR="005E60B0" w:rsidRPr="00720024">
        <w:rPr>
          <w:rFonts w:ascii="Calibri" w:eastAsia="Calibri" w:hAnsi="Calibri"/>
          <w:sz w:val="20"/>
          <w:szCs w:val="20"/>
          <w:lang w:eastAsia="en-US"/>
        </w:rPr>
        <w:t xml:space="preserve"> da esperti biblisti.</w:t>
      </w:r>
      <w:r w:rsidR="00720024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14" w:history="1">
        <w:r w:rsidR="00720024" w:rsidRPr="00720024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Claudio Doglio</w:t>
        </w:r>
        <w:r w:rsidR="00720024" w:rsidRPr="00720024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 xml:space="preserve"> introduce e commenta l’</w:t>
        </w:r>
        <w:r w:rsidR="00FF34AA" w:rsidRPr="00720024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>Apocalisse di Giovanni</w:t>
        </w:r>
        <w:r w:rsidR="00720024" w:rsidRPr="00720024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>,</w:t>
        </w:r>
      </w:hyperlink>
      <w:r w:rsidR="00720024">
        <w:rPr>
          <w:rFonts w:ascii="Calibri" w:eastAsia="Calibri" w:hAnsi="Calibri"/>
          <w:sz w:val="20"/>
          <w:szCs w:val="20"/>
          <w:lang w:eastAsia="en-US"/>
        </w:rPr>
        <w:t xml:space="preserve"> u</w:t>
      </w:r>
      <w:r w:rsidR="00720024" w:rsidRPr="00720024">
        <w:rPr>
          <w:rFonts w:ascii="Calibri" w:eastAsia="Calibri" w:hAnsi="Calibri"/>
          <w:sz w:val="20"/>
          <w:szCs w:val="20"/>
          <w:lang w:eastAsia="en-US"/>
        </w:rPr>
        <w:t>ltimo dei libri del Nuovo Testamento, che chiude il canone cristiano della Bibbia con una parola profetica che intende rivelare e far riflettere sul senso degli eventi storici nel proprio tempo</w:t>
      </w:r>
      <w:r w:rsidR="00720024">
        <w:rPr>
          <w:rFonts w:ascii="Calibri" w:eastAsia="Calibri" w:hAnsi="Calibri"/>
          <w:sz w:val="20"/>
          <w:szCs w:val="20"/>
          <w:lang w:eastAsia="en-US"/>
        </w:rPr>
        <w:t xml:space="preserve">. </w:t>
      </w:r>
      <w:hyperlink r:id="rId15" w:history="1">
        <w:r w:rsidR="00FF34AA" w:rsidRPr="005E60B0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 xml:space="preserve">Esodo </w:t>
        </w:r>
        <w:r w:rsidR="005E60B0" w:rsidRPr="005E60B0">
          <w:rPr>
            <w:rStyle w:val="Collegamentoipertestuale"/>
            <w:rFonts w:ascii="Calibri" w:eastAsia="Calibri" w:hAnsi="Calibri"/>
            <w:b/>
            <w:i/>
            <w:sz w:val="20"/>
            <w:szCs w:val="20"/>
            <w:lang w:eastAsia="en-US"/>
          </w:rPr>
          <w:t>– Capitoli 1-15</w:t>
        </w:r>
      </w:hyperlink>
      <w:r w:rsidR="00114B47">
        <w:rPr>
          <w:rFonts w:ascii="Calibri" w:eastAsia="Calibri" w:hAnsi="Calibri"/>
          <w:sz w:val="20"/>
          <w:szCs w:val="20"/>
          <w:lang w:eastAsia="en-US"/>
        </w:rPr>
        <w:t xml:space="preserve"> è </w:t>
      </w:r>
      <w:r w:rsidR="005E60B0">
        <w:rPr>
          <w:rFonts w:ascii="Calibri" w:eastAsia="Calibri" w:hAnsi="Calibri"/>
          <w:sz w:val="20"/>
          <w:szCs w:val="20"/>
          <w:lang w:eastAsia="en-US"/>
        </w:rPr>
        <w:t xml:space="preserve">una valida rilettura, interpretazione e attualizzazione della prima parte del Libro dell’Esodo con introduzione e commento di </w:t>
      </w:r>
      <w:r w:rsidR="005E60B0" w:rsidRPr="00720024">
        <w:rPr>
          <w:rFonts w:ascii="Calibri" w:eastAsia="Calibri" w:hAnsi="Calibri"/>
          <w:b/>
          <w:sz w:val="20"/>
          <w:szCs w:val="20"/>
          <w:lang w:eastAsia="en-US"/>
        </w:rPr>
        <w:t xml:space="preserve">Antonio </w:t>
      </w:r>
      <w:proofErr w:type="spellStart"/>
      <w:r w:rsidR="005E60B0" w:rsidRPr="00720024">
        <w:rPr>
          <w:rFonts w:ascii="Calibri" w:eastAsia="Calibri" w:hAnsi="Calibri"/>
          <w:b/>
          <w:sz w:val="20"/>
          <w:szCs w:val="20"/>
          <w:lang w:eastAsia="en-US"/>
        </w:rPr>
        <w:t>Nepi</w:t>
      </w:r>
      <w:proofErr w:type="spellEnd"/>
      <w:r w:rsidR="005E60B0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="00720024">
        <w:rPr>
          <w:rFonts w:ascii="Calibri" w:eastAsia="Calibri" w:hAnsi="Calibri"/>
          <w:sz w:val="20"/>
          <w:szCs w:val="20"/>
          <w:lang w:eastAsia="en-US"/>
        </w:rPr>
        <w:t xml:space="preserve">Infine </w:t>
      </w:r>
      <w:hyperlink r:id="rId16" w:history="1">
        <w:r w:rsidR="00720024" w:rsidRPr="00720024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 xml:space="preserve">Elena </w:t>
        </w:r>
        <w:proofErr w:type="spellStart"/>
        <w:r w:rsidR="00720024" w:rsidRPr="00720024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Bosetti</w:t>
        </w:r>
        <w:proofErr w:type="spellEnd"/>
        <w:r w:rsidR="00720024" w:rsidRPr="00720024">
          <w:rPr>
            <w:rStyle w:val="Collegamentoipertestuale"/>
            <w:rFonts w:ascii="Calibri" w:eastAsia="Calibri" w:hAnsi="Calibri"/>
            <w:sz w:val="20"/>
            <w:szCs w:val="20"/>
            <w:lang w:eastAsia="en-US"/>
          </w:rPr>
          <w:t xml:space="preserve"> commenta il </w:t>
        </w:r>
        <w:r w:rsidR="00FF34AA" w:rsidRPr="00720024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 xml:space="preserve">Vangelo secondo Giovanni </w:t>
        </w:r>
        <w:r w:rsidR="00720024" w:rsidRPr="00720024">
          <w:rPr>
            <w:rStyle w:val="Collegamentoipertestuale"/>
            <w:rFonts w:ascii="Calibri" w:eastAsia="Calibri" w:hAnsi="Calibri"/>
            <w:b/>
            <w:sz w:val="20"/>
            <w:szCs w:val="20"/>
            <w:lang w:eastAsia="en-US"/>
          </w:rPr>
          <w:t>– Capitoli 1-11</w:t>
        </w:r>
      </w:hyperlink>
      <w:r w:rsidR="00720024">
        <w:rPr>
          <w:rFonts w:ascii="Calibri" w:eastAsia="Calibri" w:hAnsi="Calibri"/>
          <w:sz w:val="20"/>
          <w:szCs w:val="20"/>
          <w:lang w:eastAsia="en-US"/>
        </w:rPr>
        <w:t xml:space="preserve">, una chiara e piacevole </w:t>
      </w:r>
      <w:r w:rsidR="00720024" w:rsidRPr="00D32836">
        <w:rPr>
          <w:rFonts w:ascii="Calibri" w:eastAsia="Calibri" w:hAnsi="Calibri"/>
          <w:i/>
          <w:sz w:val="20"/>
          <w:szCs w:val="20"/>
          <w:lang w:eastAsia="en-US"/>
        </w:rPr>
        <w:t>Lectio</w:t>
      </w:r>
      <w:r w:rsidR="00720024">
        <w:rPr>
          <w:rFonts w:ascii="Calibri" w:eastAsia="Calibri" w:hAnsi="Calibri"/>
          <w:sz w:val="20"/>
          <w:szCs w:val="20"/>
          <w:lang w:eastAsia="en-US"/>
        </w:rPr>
        <w:t xml:space="preserve"> divina popolare dedicata al quarto Vangelo, designato fin dall’antichità cristiana come </w:t>
      </w:r>
      <w:r w:rsidR="00720024">
        <w:rPr>
          <w:rFonts w:ascii="Calibri" w:eastAsia="Calibri" w:hAnsi="Calibri" w:cs="Calibri"/>
          <w:sz w:val="20"/>
          <w:szCs w:val="20"/>
          <w:lang w:eastAsia="en-US"/>
        </w:rPr>
        <w:t>«</w:t>
      </w:r>
      <w:r w:rsidR="00720024">
        <w:rPr>
          <w:rFonts w:ascii="Calibri" w:eastAsia="Calibri" w:hAnsi="Calibri"/>
          <w:sz w:val="20"/>
          <w:szCs w:val="20"/>
          <w:lang w:eastAsia="en-US"/>
        </w:rPr>
        <w:t>Vangelo spirituale</w:t>
      </w:r>
      <w:r w:rsidR="00720024">
        <w:rPr>
          <w:rFonts w:ascii="Calibri" w:eastAsia="Calibri" w:hAnsi="Calibri" w:cs="Calibri"/>
          <w:sz w:val="20"/>
          <w:szCs w:val="20"/>
          <w:lang w:eastAsia="en-US"/>
        </w:rPr>
        <w:t>»</w:t>
      </w:r>
      <w:r w:rsidR="00720024">
        <w:rPr>
          <w:rFonts w:ascii="Calibri" w:eastAsia="Calibri" w:hAnsi="Calibri"/>
          <w:sz w:val="20"/>
          <w:szCs w:val="20"/>
          <w:lang w:eastAsia="en-US"/>
        </w:rPr>
        <w:t>.</w:t>
      </w:r>
    </w:p>
    <w:p w:rsidR="00FF34AA" w:rsidRPr="00A30D23" w:rsidRDefault="00FF34AA" w:rsidP="00FF34AA">
      <w:pPr>
        <w:pStyle w:val="NormaleWeb"/>
        <w:rPr>
          <w:rFonts w:ascii="Calibri" w:eastAsia="Calibri" w:hAnsi="Calibri"/>
          <w:sz w:val="20"/>
          <w:szCs w:val="20"/>
          <w:lang w:eastAsia="en-US"/>
        </w:rPr>
      </w:pPr>
    </w:p>
    <w:p w:rsidR="00DA4468" w:rsidRPr="00D92DA7" w:rsidRDefault="00DA4468">
      <w:pPr>
        <w:spacing w:line="240" w:lineRule="auto"/>
        <w:rPr>
          <w:rFonts w:eastAsia="Times New Roman" w:cs="Calibri"/>
          <w:b/>
          <w:i/>
          <w:color w:val="000000"/>
          <w:sz w:val="20"/>
          <w:szCs w:val="20"/>
          <w:lang w:eastAsia="it-IT"/>
        </w:rPr>
      </w:pPr>
    </w:p>
    <w:sectPr w:rsidR="00DA4468" w:rsidRPr="00D92DA7" w:rsidSect="00BE5F02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93" w:rsidRDefault="006D4293" w:rsidP="00A30AAC">
      <w:pPr>
        <w:spacing w:after="0" w:line="240" w:lineRule="auto"/>
      </w:pPr>
      <w:r>
        <w:separator/>
      </w:r>
    </w:p>
  </w:endnote>
  <w:endnote w:type="continuationSeparator" w:id="0">
    <w:p w:rsidR="006D4293" w:rsidRDefault="006D4293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93" w:rsidRDefault="006D4293" w:rsidP="00A30AAC">
      <w:pPr>
        <w:spacing w:after="0" w:line="240" w:lineRule="auto"/>
      </w:pPr>
      <w:r>
        <w:separator/>
      </w:r>
    </w:p>
  </w:footnote>
  <w:footnote w:type="continuationSeparator" w:id="0">
    <w:p w:rsidR="006D4293" w:rsidRDefault="006D4293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133D5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462E6"/>
    <w:rsid w:val="000658A3"/>
    <w:rsid w:val="00070056"/>
    <w:rsid w:val="000717DA"/>
    <w:rsid w:val="0007436D"/>
    <w:rsid w:val="00082BE5"/>
    <w:rsid w:val="000A20CD"/>
    <w:rsid w:val="000A4CA3"/>
    <w:rsid w:val="000B22F6"/>
    <w:rsid w:val="000B64A2"/>
    <w:rsid w:val="000B6533"/>
    <w:rsid w:val="000B6719"/>
    <w:rsid w:val="000D024A"/>
    <w:rsid w:val="000D0C8D"/>
    <w:rsid w:val="000D6E00"/>
    <w:rsid w:val="000E0B38"/>
    <w:rsid w:val="000F1E5A"/>
    <w:rsid w:val="000F4C35"/>
    <w:rsid w:val="000F732F"/>
    <w:rsid w:val="00101CB4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3FF5"/>
    <w:rsid w:val="00154043"/>
    <w:rsid w:val="00161698"/>
    <w:rsid w:val="001620DB"/>
    <w:rsid w:val="001629C4"/>
    <w:rsid w:val="00162C74"/>
    <w:rsid w:val="0016662A"/>
    <w:rsid w:val="0017437B"/>
    <w:rsid w:val="001758AA"/>
    <w:rsid w:val="00176669"/>
    <w:rsid w:val="0017694C"/>
    <w:rsid w:val="00177A1E"/>
    <w:rsid w:val="00177DC1"/>
    <w:rsid w:val="0018237D"/>
    <w:rsid w:val="0018435E"/>
    <w:rsid w:val="00187809"/>
    <w:rsid w:val="0019203E"/>
    <w:rsid w:val="001938AE"/>
    <w:rsid w:val="00195E52"/>
    <w:rsid w:val="0019660B"/>
    <w:rsid w:val="001A4A5F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DA0"/>
    <w:rsid w:val="002C4B7D"/>
    <w:rsid w:val="002D2706"/>
    <w:rsid w:val="002D7C5E"/>
    <w:rsid w:val="002E1782"/>
    <w:rsid w:val="002E21C3"/>
    <w:rsid w:val="002F44EF"/>
    <w:rsid w:val="003061DE"/>
    <w:rsid w:val="00306D3F"/>
    <w:rsid w:val="00311304"/>
    <w:rsid w:val="00311449"/>
    <w:rsid w:val="003138AB"/>
    <w:rsid w:val="00313927"/>
    <w:rsid w:val="003206A5"/>
    <w:rsid w:val="00324B4B"/>
    <w:rsid w:val="00325131"/>
    <w:rsid w:val="00325A9C"/>
    <w:rsid w:val="0032665C"/>
    <w:rsid w:val="00327CF2"/>
    <w:rsid w:val="00334445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3A48"/>
    <w:rsid w:val="003D0151"/>
    <w:rsid w:val="003D5031"/>
    <w:rsid w:val="003D725B"/>
    <w:rsid w:val="003E4D3C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3AE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7976"/>
    <w:rsid w:val="004A7DD0"/>
    <w:rsid w:val="004B0606"/>
    <w:rsid w:val="004B0BB0"/>
    <w:rsid w:val="004B1F7D"/>
    <w:rsid w:val="004B35FA"/>
    <w:rsid w:val="004B6A3D"/>
    <w:rsid w:val="004C0ED6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4C8F"/>
    <w:rsid w:val="004E7738"/>
    <w:rsid w:val="004F5B5D"/>
    <w:rsid w:val="004F6FDA"/>
    <w:rsid w:val="00500FC0"/>
    <w:rsid w:val="0050250C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1939"/>
    <w:rsid w:val="005E46B8"/>
    <w:rsid w:val="005E4956"/>
    <w:rsid w:val="005E60B0"/>
    <w:rsid w:val="005E6E3B"/>
    <w:rsid w:val="005E6ED7"/>
    <w:rsid w:val="005F13C5"/>
    <w:rsid w:val="005F199D"/>
    <w:rsid w:val="005F35BE"/>
    <w:rsid w:val="00606CD1"/>
    <w:rsid w:val="006110D2"/>
    <w:rsid w:val="006172DB"/>
    <w:rsid w:val="00627736"/>
    <w:rsid w:val="00627A86"/>
    <w:rsid w:val="006312B0"/>
    <w:rsid w:val="00631E74"/>
    <w:rsid w:val="00632AB7"/>
    <w:rsid w:val="00636872"/>
    <w:rsid w:val="006417B2"/>
    <w:rsid w:val="00642B83"/>
    <w:rsid w:val="0064648B"/>
    <w:rsid w:val="00651F67"/>
    <w:rsid w:val="00652B5F"/>
    <w:rsid w:val="00661AEE"/>
    <w:rsid w:val="00665751"/>
    <w:rsid w:val="00666988"/>
    <w:rsid w:val="00667217"/>
    <w:rsid w:val="00674423"/>
    <w:rsid w:val="00675CF7"/>
    <w:rsid w:val="00676C20"/>
    <w:rsid w:val="006820F7"/>
    <w:rsid w:val="00682421"/>
    <w:rsid w:val="006838F3"/>
    <w:rsid w:val="006966FF"/>
    <w:rsid w:val="006A0625"/>
    <w:rsid w:val="006A44DA"/>
    <w:rsid w:val="006B5FCC"/>
    <w:rsid w:val="006B7156"/>
    <w:rsid w:val="006C52AF"/>
    <w:rsid w:val="006C5B3C"/>
    <w:rsid w:val="006C66D2"/>
    <w:rsid w:val="006D4293"/>
    <w:rsid w:val="006D5855"/>
    <w:rsid w:val="006E0DBE"/>
    <w:rsid w:val="006E6930"/>
    <w:rsid w:val="006F09EA"/>
    <w:rsid w:val="006F4B0F"/>
    <w:rsid w:val="006F652E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35D9"/>
    <w:rsid w:val="00785BA3"/>
    <w:rsid w:val="00787EF8"/>
    <w:rsid w:val="00790249"/>
    <w:rsid w:val="007931F1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0546"/>
    <w:rsid w:val="007D10D1"/>
    <w:rsid w:val="007D13D3"/>
    <w:rsid w:val="007D489A"/>
    <w:rsid w:val="007E03CE"/>
    <w:rsid w:val="007E6598"/>
    <w:rsid w:val="007F4827"/>
    <w:rsid w:val="00803B62"/>
    <w:rsid w:val="008074F2"/>
    <w:rsid w:val="008145F7"/>
    <w:rsid w:val="0081528B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2D4F"/>
    <w:rsid w:val="00864532"/>
    <w:rsid w:val="008652B4"/>
    <w:rsid w:val="00867284"/>
    <w:rsid w:val="00872A1E"/>
    <w:rsid w:val="00880190"/>
    <w:rsid w:val="0088316F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2E"/>
    <w:rsid w:val="009404B8"/>
    <w:rsid w:val="009549C6"/>
    <w:rsid w:val="009555E5"/>
    <w:rsid w:val="00957B84"/>
    <w:rsid w:val="00960D81"/>
    <w:rsid w:val="00962121"/>
    <w:rsid w:val="009636BE"/>
    <w:rsid w:val="00963B6D"/>
    <w:rsid w:val="0097012A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45F1"/>
    <w:rsid w:val="009A50AC"/>
    <w:rsid w:val="009A559B"/>
    <w:rsid w:val="009B3434"/>
    <w:rsid w:val="009B5175"/>
    <w:rsid w:val="009C1AC2"/>
    <w:rsid w:val="009C3CA0"/>
    <w:rsid w:val="009C5686"/>
    <w:rsid w:val="009C725A"/>
    <w:rsid w:val="009D1101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0D23"/>
    <w:rsid w:val="00A346DE"/>
    <w:rsid w:val="00A408BD"/>
    <w:rsid w:val="00A41615"/>
    <w:rsid w:val="00A427D7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4C2A"/>
    <w:rsid w:val="00AB1477"/>
    <w:rsid w:val="00AB656C"/>
    <w:rsid w:val="00AC07A2"/>
    <w:rsid w:val="00AC0AB5"/>
    <w:rsid w:val="00AC435B"/>
    <w:rsid w:val="00AC5685"/>
    <w:rsid w:val="00AC6109"/>
    <w:rsid w:val="00AD066D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5E69"/>
    <w:rsid w:val="00B81534"/>
    <w:rsid w:val="00B8202B"/>
    <w:rsid w:val="00B82D07"/>
    <w:rsid w:val="00B86456"/>
    <w:rsid w:val="00B904D0"/>
    <w:rsid w:val="00BA4DD3"/>
    <w:rsid w:val="00BB02D8"/>
    <w:rsid w:val="00BB4FA4"/>
    <w:rsid w:val="00BB6D66"/>
    <w:rsid w:val="00BC354D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5541"/>
    <w:rsid w:val="00C30591"/>
    <w:rsid w:val="00C32E18"/>
    <w:rsid w:val="00C33E0D"/>
    <w:rsid w:val="00C42F12"/>
    <w:rsid w:val="00C46C16"/>
    <w:rsid w:val="00C56129"/>
    <w:rsid w:val="00C574FC"/>
    <w:rsid w:val="00C65173"/>
    <w:rsid w:val="00C6531F"/>
    <w:rsid w:val="00C67BEF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5BA2"/>
    <w:rsid w:val="00CC7AA8"/>
    <w:rsid w:val="00CD3342"/>
    <w:rsid w:val="00CD5029"/>
    <w:rsid w:val="00CD5087"/>
    <w:rsid w:val="00CD57E3"/>
    <w:rsid w:val="00CD66F8"/>
    <w:rsid w:val="00CE03CC"/>
    <w:rsid w:val="00CE454A"/>
    <w:rsid w:val="00CE5C33"/>
    <w:rsid w:val="00CE6CE4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61C2"/>
    <w:rsid w:val="00D16954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41D5"/>
    <w:rsid w:val="00DA4468"/>
    <w:rsid w:val="00DA77C8"/>
    <w:rsid w:val="00DB42B0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E04B4"/>
    <w:rsid w:val="00DE21B2"/>
    <w:rsid w:val="00DE51BF"/>
    <w:rsid w:val="00DE7666"/>
    <w:rsid w:val="00DE7939"/>
    <w:rsid w:val="00DF0013"/>
    <w:rsid w:val="00DF008F"/>
    <w:rsid w:val="00DF3262"/>
    <w:rsid w:val="00DF65A0"/>
    <w:rsid w:val="00DF695F"/>
    <w:rsid w:val="00DF6C13"/>
    <w:rsid w:val="00DF7B4D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51F7E"/>
    <w:rsid w:val="00E53151"/>
    <w:rsid w:val="00E61496"/>
    <w:rsid w:val="00E632D7"/>
    <w:rsid w:val="00E63423"/>
    <w:rsid w:val="00E70518"/>
    <w:rsid w:val="00E769BF"/>
    <w:rsid w:val="00E81A59"/>
    <w:rsid w:val="00E840EC"/>
    <w:rsid w:val="00E876DA"/>
    <w:rsid w:val="00E87A17"/>
    <w:rsid w:val="00E9127B"/>
    <w:rsid w:val="00E95711"/>
    <w:rsid w:val="00EA0C41"/>
    <w:rsid w:val="00EA22DF"/>
    <w:rsid w:val="00EB2BE5"/>
    <w:rsid w:val="00EB2C34"/>
    <w:rsid w:val="00EB49A9"/>
    <w:rsid w:val="00EB66AD"/>
    <w:rsid w:val="00EB7BF0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099D"/>
    <w:rsid w:val="00F66AF7"/>
    <w:rsid w:val="00F679CD"/>
    <w:rsid w:val="00F72B5B"/>
    <w:rsid w:val="00F73A43"/>
    <w:rsid w:val="00F76646"/>
    <w:rsid w:val="00F76EBB"/>
    <w:rsid w:val="00F82A9B"/>
    <w:rsid w:val="00F91F46"/>
    <w:rsid w:val="00F951E7"/>
    <w:rsid w:val="00F95B6B"/>
    <w:rsid w:val="00FA3ECC"/>
    <w:rsid w:val="00FA60F5"/>
    <w:rsid w:val="00FB2751"/>
    <w:rsid w:val="00FB71FD"/>
    <w:rsid w:val="00FC12B4"/>
    <w:rsid w:val="00FC22E3"/>
    <w:rsid w:val="00FC2E25"/>
    <w:rsid w:val="00FC3296"/>
    <w:rsid w:val="00FC3BC1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stampa.messaggerosantantonio.it/" TargetMode="External"/><Relationship Id="rId13" Type="http://schemas.openxmlformats.org/officeDocument/2006/relationships/hyperlink" Target="https://www.edizionimessaggero.it/scheda-libro/card-marcello-semeraro/il-francescanesimo-di-un-papa-gesuita-9788825055764-14550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zionimessaggero.it/scheda-libro/antonio-basile/cristo-nostra-vita-9788825055221-15665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dizionimessaggero.it/scheda-libro/m-elena-bosetti/vangelo-secondo-giovanni-capitoli-1-11-9788825013429-3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zionimessaggero.it/scheda-libro/manuel-augusto-ferreira/modelli-di-missione-9788825056785-1567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izionimessaggero.it/scheda-libro/antonio-nepi/esodo-capitoli-1-15-9788825050455-749.html" TargetMode="External"/><Relationship Id="rId10" Type="http://schemas.openxmlformats.org/officeDocument/2006/relationships/hyperlink" Target="https://www.edizionimessaggero.it/scheda-libro/alice-bianchi/la-differenza-che-tiene-in-sospeso-il-mondo-9788825054668-1566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garbossa\AppData\Local\AppData\Local\Temp\ufficiostampa@santantantonio.org" TargetMode="External"/><Relationship Id="rId14" Type="http://schemas.openxmlformats.org/officeDocument/2006/relationships/hyperlink" Target="https://www.edizionimessaggero.it/scheda-libro/autori-vari/apocalisse-di-giovanni-9788825013443-32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89C0-0EA1-4908-9CB8-45995D97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6852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</cp:revision>
  <cp:lastPrinted>2023-07-25T08:50:00Z</cp:lastPrinted>
  <dcterms:created xsi:type="dcterms:W3CDTF">2023-07-25T09:25:00Z</dcterms:created>
  <dcterms:modified xsi:type="dcterms:W3CDTF">2023-07-25T09:25:00Z</dcterms:modified>
</cp:coreProperties>
</file>