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A" w:rsidRDefault="00BA5C7A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B2604D" w:rsidRDefault="00B2604D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39366E" w:rsidRDefault="0039366E" w:rsidP="003B4FB6">
      <w:pPr>
        <w:spacing w:before="0" w:beforeAutospacing="0" w:after="0" w:afterAutospacing="0"/>
        <w:jc w:val="right"/>
        <w:rPr>
          <w:rFonts w:ascii="Calibri" w:hAnsi="Calibri" w:cs="Calibri"/>
          <w:i/>
          <w:sz w:val="20"/>
          <w:szCs w:val="20"/>
          <w:u w:val="single"/>
        </w:rPr>
      </w:pPr>
      <w:r w:rsidRPr="00B50B07">
        <w:rPr>
          <w:rFonts w:ascii="Calibri" w:hAnsi="Calibri" w:cs="Calibri"/>
          <w:i/>
          <w:sz w:val="20"/>
          <w:szCs w:val="20"/>
          <w:u w:val="single"/>
        </w:rPr>
        <w:t>Comunicato stampa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–</w:t>
      </w:r>
      <w:r w:rsidR="002E679D" w:rsidRPr="00B50B07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="00185CCC">
        <w:rPr>
          <w:rFonts w:ascii="Calibri" w:hAnsi="Calibri" w:cs="Calibri"/>
          <w:i/>
          <w:sz w:val="20"/>
          <w:szCs w:val="20"/>
          <w:u w:val="single"/>
        </w:rPr>
        <w:t xml:space="preserve">25 </w:t>
      </w:r>
      <w:r w:rsidR="00C30E35" w:rsidRPr="00B50B07">
        <w:rPr>
          <w:rFonts w:ascii="Calibri" w:hAnsi="Calibri" w:cs="Calibri"/>
          <w:i/>
          <w:sz w:val="20"/>
          <w:szCs w:val="20"/>
          <w:u w:val="single"/>
        </w:rPr>
        <w:t>novembre</w:t>
      </w:r>
      <w:r w:rsidR="007F4F06" w:rsidRPr="00B50B07">
        <w:rPr>
          <w:rFonts w:ascii="Calibri" w:hAnsi="Calibri" w:cs="Calibri"/>
          <w:i/>
          <w:sz w:val="20"/>
          <w:szCs w:val="20"/>
          <w:u w:val="single"/>
        </w:rPr>
        <w:t xml:space="preserve"> 20</w:t>
      </w:r>
      <w:r w:rsidR="005151A7" w:rsidRPr="00B50B07">
        <w:rPr>
          <w:rFonts w:ascii="Calibri" w:hAnsi="Calibri" w:cs="Calibri"/>
          <w:i/>
          <w:sz w:val="20"/>
          <w:szCs w:val="20"/>
          <w:u w:val="single"/>
        </w:rPr>
        <w:t>2</w:t>
      </w:r>
      <w:r w:rsidR="001A2593">
        <w:rPr>
          <w:rFonts w:ascii="Calibri" w:hAnsi="Calibri" w:cs="Calibri"/>
          <w:i/>
          <w:sz w:val="20"/>
          <w:szCs w:val="20"/>
          <w:u w:val="single"/>
        </w:rPr>
        <w:t>2</w:t>
      </w:r>
    </w:p>
    <w:p w:rsidR="004C2265" w:rsidRPr="008A49AC" w:rsidRDefault="004C2265" w:rsidP="008A49AC">
      <w:pPr>
        <w:pStyle w:val="Titolo1"/>
        <w:rPr>
          <w:rFonts w:ascii="Calibri" w:hAnsi="Calibri" w:cs="Calibri"/>
          <w:sz w:val="20"/>
          <w:szCs w:val="20"/>
        </w:rPr>
      </w:pPr>
      <w:r w:rsidRPr="00E21E63">
        <w:rPr>
          <w:rFonts w:ascii="Calibri" w:hAnsi="Calibri" w:cs="Calibri"/>
          <w:sz w:val="28"/>
          <w:szCs w:val="28"/>
        </w:rPr>
        <w:t>Novena e Solennità dell'Immacolata 202</w:t>
      </w:r>
      <w:r w:rsidR="001A2593">
        <w:rPr>
          <w:rFonts w:ascii="Calibri" w:hAnsi="Calibri" w:cs="Calibri"/>
          <w:sz w:val="28"/>
          <w:szCs w:val="28"/>
        </w:rPr>
        <w:t xml:space="preserve">2, le celebrazioni in </w:t>
      </w:r>
      <w:r w:rsidRPr="00E21E63">
        <w:rPr>
          <w:rFonts w:ascii="Calibri" w:hAnsi="Calibri" w:cs="Calibri"/>
          <w:sz w:val="28"/>
          <w:szCs w:val="28"/>
        </w:rPr>
        <w:t xml:space="preserve">Basilica del Santo </w:t>
      </w:r>
      <w:r w:rsidR="001A2593">
        <w:rPr>
          <w:rFonts w:ascii="Calibri" w:hAnsi="Calibri" w:cs="Calibri"/>
          <w:sz w:val="28"/>
          <w:szCs w:val="28"/>
        </w:rPr>
        <w:br/>
      </w:r>
      <w:r w:rsidR="00CD59E3">
        <w:rPr>
          <w:rFonts w:ascii="Calibri" w:hAnsi="Calibri" w:cs="Calibri"/>
          <w:i/>
          <w:sz w:val="24"/>
          <w:szCs w:val="24"/>
        </w:rPr>
        <w:t>D</w:t>
      </w:r>
      <w:r w:rsidR="00CD59E3" w:rsidRPr="00E21E63">
        <w:rPr>
          <w:rFonts w:ascii="Calibri" w:hAnsi="Calibri" w:cs="Calibri"/>
          <w:i/>
          <w:sz w:val="24"/>
          <w:szCs w:val="24"/>
        </w:rPr>
        <w:t xml:space="preserve">al 29 novembre al 7 dicembre ogni giorno santa messa e meditazione </w:t>
      </w:r>
      <w:r w:rsidR="00CD59E3">
        <w:rPr>
          <w:rFonts w:ascii="Calibri" w:hAnsi="Calibri" w:cs="Calibri"/>
          <w:i/>
          <w:sz w:val="24"/>
          <w:szCs w:val="24"/>
        </w:rPr>
        <w:t>i</w:t>
      </w:r>
      <w:r w:rsidR="00E21E63" w:rsidRPr="00E21E63">
        <w:rPr>
          <w:rFonts w:ascii="Calibri" w:hAnsi="Calibri" w:cs="Calibri"/>
          <w:i/>
          <w:sz w:val="24"/>
          <w:szCs w:val="24"/>
        </w:rPr>
        <w:t xml:space="preserve">n preparazione alla </w:t>
      </w:r>
      <w:r w:rsidR="00CD59E3">
        <w:rPr>
          <w:rFonts w:ascii="Calibri" w:hAnsi="Calibri" w:cs="Calibri"/>
          <w:i/>
          <w:sz w:val="24"/>
          <w:szCs w:val="24"/>
        </w:rPr>
        <w:t xml:space="preserve">solenne </w:t>
      </w:r>
      <w:r w:rsidR="00E21E63" w:rsidRPr="00E21E63">
        <w:rPr>
          <w:rFonts w:ascii="Calibri" w:hAnsi="Calibri" w:cs="Calibri"/>
          <w:i/>
          <w:sz w:val="24"/>
          <w:szCs w:val="24"/>
        </w:rPr>
        <w:t>festa mariana dell’8 dicembre</w:t>
      </w:r>
      <w:r w:rsidR="00E21E63">
        <w:rPr>
          <w:rFonts w:ascii="Calibri" w:hAnsi="Calibri" w:cs="Calibri"/>
          <w:i/>
          <w:sz w:val="24"/>
          <w:szCs w:val="24"/>
        </w:rPr>
        <w:t xml:space="preserve"> </w:t>
      </w:r>
    </w:p>
    <w:p w:rsidR="004C2265" w:rsidRPr="003B6DBC" w:rsidRDefault="004C2265" w:rsidP="008A49AC">
      <w:pPr>
        <w:rPr>
          <w:rFonts w:ascii="Calibri" w:hAnsi="Calibri" w:cs="Calibri"/>
          <w:sz w:val="20"/>
          <w:szCs w:val="20"/>
        </w:rPr>
      </w:pPr>
      <w:r w:rsidRPr="008A49AC">
        <w:rPr>
          <w:rFonts w:asciiTheme="minorHAnsi" w:hAnsiTheme="minorHAnsi" w:cstheme="minorHAnsi"/>
          <w:sz w:val="20"/>
          <w:szCs w:val="20"/>
        </w:rPr>
        <w:t xml:space="preserve">In </w:t>
      </w:r>
      <w:r w:rsidRPr="008A49AC">
        <w:rPr>
          <w:rFonts w:asciiTheme="minorHAnsi" w:hAnsiTheme="minorHAnsi" w:cstheme="minorHAnsi"/>
          <w:b/>
          <w:sz w:val="20"/>
          <w:szCs w:val="20"/>
        </w:rPr>
        <w:t>preparazione alla Solennità dell’8 dicembre</w:t>
      </w:r>
      <w:r w:rsidRPr="008A49AC">
        <w:rPr>
          <w:rFonts w:asciiTheme="minorHAnsi" w:hAnsiTheme="minorHAnsi" w:cstheme="minorHAnsi"/>
          <w:sz w:val="20"/>
          <w:szCs w:val="20"/>
        </w:rPr>
        <w:t xml:space="preserve">, come tradizione, i frati del Santo propongono </w:t>
      </w:r>
      <w:r w:rsidRPr="008A49AC">
        <w:rPr>
          <w:rFonts w:asciiTheme="minorHAnsi" w:hAnsiTheme="minorHAnsi" w:cstheme="minorHAnsi"/>
          <w:b/>
          <w:sz w:val="20"/>
          <w:szCs w:val="20"/>
        </w:rPr>
        <w:t xml:space="preserve">da </w:t>
      </w:r>
      <w:r w:rsidR="001A2593" w:rsidRPr="008A49AC">
        <w:rPr>
          <w:rFonts w:asciiTheme="minorHAnsi" w:hAnsiTheme="minorHAnsi" w:cstheme="minorHAnsi"/>
          <w:b/>
          <w:sz w:val="20"/>
          <w:szCs w:val="20"/>
        </w:rPr>
        <w:t>martedì</w:t>
      </w:r>
      <w:r w:rsidRPr="008A49AC">
        <w:rPr>
          <w:rFonts w:asciiTheme="minorHAnsi" w:hAnsiTheme="minorHAnsi" w:cstheme="minorHAnsi"/>
          <w:b/>
          <w:sz w:val="20"/>
          <w:szCs w:val="20"/>
        </w:rPr>
        <w:t xml:space="preserve"> 29 novembre a </w:t>
      </w:r>
      <w:r w:rsidR="003170E3" w:rsidRPr="008A49AC">
        <w:rPr>
          <w:rFonts w:asciiTheme="minorHAnsi" w:hAnsiTheme="minorHAnsi" w:cstheme="minorHAnsi"/>
          <w:b/>
          <w:sz w:val="20"/>
          <w:szCs w:val="20"/>
        </w:rPr>
        <w:t>mercoledì</w:t>
      </w:r>
      <w:r w:rsidRPr="008A49AC">
        <w:rPr>
          <w:rFonts w:asciiTheme="minorHAnsi" w:hAnsiTheme="minorHAnsi" w:cstheme="minorHAnsi"/>
          <w:b/>
          <w:sz w:val="20"/>
          <w:szCs w:val="20"/>
        </w:rPr>
        <w:t xml:space="preserve"> 7 dicembre la Novena dell'Immacolata</w:t>
      </w:r>
      <w:r w:rsidRPr="008A49AC">
        <w:rPr>
          <w:rFonts w:asciiTheme="minorHAnsi" w:hAnsiTheme="minorHAnsi" w:cstheme="minorHAnsi"/>
          <w:sz w:val="20"/>
          <w:szCs w:val="20"/>
        </w:rPr>
        <w:t xml:space="preserve">. </w:t>
      </w:r>
      <w:r w:rsidR="003170E3" w:rsidRPr="008A49AC">
        <w:rPr>
          <w:rFonts w:asciiTheme="minorHAnsi" w:hAnsiTheme="minorHAnsi" w:cstheme="minorHAnsi"/>
          <w:sz w:val="20"/>
          <w:szCs w:val="20"/>
        </w:rPr>
        <w:t xml:space="preserve">Alle </w:t>
      </w:r>
      <w:r w:rsidR="003170E3" w:rsidRPr="00F85521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ore 17.00</w:t>
      </w:r>
      <w:r w:rsidR="003170E3" w:rsidRP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si pregherà con il </w:t>
      </w:r>
      <w:r w:rsidR="003170E3" w:rsidRPr="00F85521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santo Rosario</w:t>
      </w:r>
      <w:r w:rsidR="003170E3" w:rsidRP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meditato davanti alla statua della Madonna (tranne il sabato e la domenica). Alle </w:t>
      </w:r>
      <w:r w:rsidR="003170E3" w:rsidRPr="00F85521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ore 18.00</w:t>
      </w:r>
      <w:r w:rsidR="003170E3" w:rsidRP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invece la </w:t>
      </w:r>
      <w:r w:rsidRPr="008A49AC">
        <w:rPr>
          <w:rFonts w:asciiTheme="minorHAnsi" w:hAnsiTheme="minorHAnsi" w:cstheme="minorHAnsi"/>
          <w:b/>
          <w:sz w:val="20"/>
          <w:szCs w:val="20"/>
        </w:rPr>
        <w:t xml:space="preserve">santa messa </w:t>
      </w:r>
      <w:r w:rsidR="00F85521">
        <w:rPr>
          <w:rFonts w:asciiTheme="minorHAnsi" w:hAnsiTheme="minorHAnsi" w:cstheme="minorHAnsi"/>
          <w:b/>
          <w:sz w:val="20"/>
          <w:szCs w:val="20"/>
        </w:rPr>
        <w:t xml:space="preserve">con meditazione mariana </w:t>
      </w:r>
      <w:r w:rsidR="003170E3" w:rsidRPr="00F85521">
        <w:rPr>
          <w:rFonts w:asciiTheme="minorHAnsi" w:hAnsiTheme="minorHAnsi" w:cstheme="minorHAnsi"/>
          <w:sz w:val="20"/>
          <w:szCs w:val="20"/>
        </w:rPr>
        <w:t>sarà</w:t>
      </w:r>
      <w:r w:rsidR="003170E3" w:rsidRPr="008A49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70E3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>presieduta da</w:t>
      </w:r>
      <w:r w:rsid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>l</w:t>
      </w:r>
      <w:r w:rsidR="003170E3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8A49AC" w:rsidRP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>francescano conventuale</w:t>
      </w:r>
      <w:r w:rsidR="008A49AC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3170E3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>p</w:t>
      </w:r>
      <w:r w:rsidR="003170E3" w:rsidRP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>adre</w:t>
      </w:r>
      <w:r w:rsidR="003170E3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3170E3" w:rsidRPr="003170E3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Massimiliano </w:t>
      </w:r>
      <w:proofErr w:type="spellStart"/>
      <w:r w:rsidR="003170E3" w:rsidRPr="003170E3"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Patassini</w:t>
      </w:r>
      <w:proofErr w:type="spellEnd"/>
      <w:r w:rsidR="003170E3" w:rsidRPr="003170E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r w:rsidR="008A49AC">
        <w:rPr>
          <w:rFonts w:asciiTheme="minorHAnsi" w:eastAsia="Times New Roman" w:hAnsiTheme="minorHAnsi" w:cstheme="minorHAnsi"/>
          <w:sz w:val="20"/>
          <w:szCs w:val="20"/>
          <w:lang w:eastAsia="it-IT"/>
        </w:rPr>
        <w:t>direttore responsabile del mensile «Messaggero sant’Antonio» e «Messaggero dei Ragazzi»</w:t>
      </w:r>
      <w:r w:rsidR="00F85521">
        <w:rPr>
          <w:rFonts w:asciiTheme="minorHAnsi" w:eastAsia="Times New Roman" w:hAnsiTheme="minorHAnsi" w:cstheme="minorHAnsi"/>
          <w:sz w:val="20"/>
          <w:szCs w:val="20"/>
          <w:lang w:eastAsia="it-IT"/>
        </w:rPr>
        <w:t>.</w:t>
      </w:r>
    </w:p>
    <w:p w:rsidR="004C2265" w:rsidRDefault="001A2593" w:rsidP="004C2265">
      <w:pPr>
        <w:pStyle w:val="autho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Giovedì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8 dicembre</w:t>
      </w:r>
      <w:r w:rsidR="004C2265" w:rsidRPr="003B6DBC">
        <w:rPr>
          <w:rFonts w:ascii="Calibri" w:hAnsi="Calibri" w:cs="Calibri"/>
          <w:sz w:val="20"/>
          <w:szCs w:val="20"/>
        </w:rPr>
        <w:t xml:space="preserve">, Solennità dell’Immacolata Concezione, </w:t>
      </w:r>
      <w:r w:rsidR="004C2265" w:rsidRPr="004C2265">
        <w:rPr>
          <w:rFonts w:ascii="Calibri" w:hAnsi="Calibri" w:cs="Calibri"/>
          <w:sz w:val="20"/>
          <w:szCs w:val="20"/>
        </w:rPr>
        <w:t>alle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ore 11.00, </w:t>
      </w:r>
      <w:r w:rsidR="004C2265" w:rsidRPr="004C2265">
        <w:rPr>
          <w:rFonts w:ascii="Calibri" w:hAnsi="Calibri" w:cs="Calibri"/>
          <w:sz w:val="20"/>
          <w:szCs w:val="20"/>
        </w:rPr>
        <w:t>la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S. Messa cantata</w:t>
      </w:r>
      <w:r w:rsidR="004C2265" w:rsidRPr="003B6DBC">
        <w:rPr>
          <w:rFonts w:ascii="Calibri" w:hAnsi="Calibri" w:cs="Calibri"/>
          <w:sz w:val="20"/>
          <w:szCs w:val="20"/>
        </w:rPr>
        <w:t xml:space="preserve"> sarà </w:t>
      </w:r>
      <w:r w:rsidR="004C2265" w:rsidRPr="004C2265">
        <w:rPr>
          <w:rFonts w:ascii="Calibri" w:hAnsi="Calibri" w:cs="Calibri"/>
          <w:b/>
          <w:sz w:val="20"/>
          <w:szCs w:val="20"/>
        </w:rPr>
        <w:t>presieduta da</w:t>
      </w:r>
      <w:r w:rsidR="004C2265" w:rsidRPr="003B6DBC">
        <w:rPr>
          <w:rFonts w:ascii="Calibri" w:hAnsi="Calibri" w:cs="Calibri"/>
          <w:sz w:val="20"/>
          <w:szCs w:val="20"/>
        </w:rPr>
        <w:t xml:space="preserve"> </w:t>
      </w:r>
      <w:r w:rsidR="004C2265" w:rsidRPr="003B6DBC">
        <w:rPr>
          <w:rFonts w:ascii="Calibri" w:hAnsi="Calibri" w:cs="Calibri"/>
          <w:b/>
          <w:sz w:val="20"/>
          <w:szCs w:val="20"/>
        </w:rPr>
        <w:t>p. Antonio Ramina</w:t>
      </w:r>
      <w:r w:rsidR="004C2265" w:rsidRPr="004C2265">
        <w:rPr>
          <w:rFonts w:ascii="Calibri" w:hAnsi="Calibri" w:cs="Calibri"/>
          <w:sz w:val="20"/>
          <w:szCs w:val="20"/>
        </w:rPr>
        <w:t>, Rettore della Basilica del Santo.</w:t>
      </w:r>
      <w:r w:rsidR="004C2265" w:rsidRPr="003B6DBC">
        <w:rPr>
          <w:rFonts w:ascii="Calibri" w:hAnsi="Calibri" w:cs="Calibri"/>
          <w:sz w:val="20"/>
          <w:szCs w:val="20"/>
        </w:rPr>
        <w:t xml:space="preserve"> Alle 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ore 18.00 </w:t>
      </w:r>
      <w:r w:rsidR="004C2265" w:rsidRPr="004C2265">
        <w:rPr>
          <w:rFonts w:ascii="Calibri" w:hAnsi="Calibri" w:cs="Calibri"/>
          <w:sz w:val="20"/>
          <w:szCs w:val="20"/>
        </w:rPr>
        <w:t>la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 S. Messa solenne</w:t>
      </w:r>
      <w:r w:rsidR="004C2265" w:rsidRPr="003B6DBC">
        <w:rPr>
          <w:rFonts w:ascii="Calibri" w:hAnsi="Calibri" w:cs="Calibri"/>
          <w:sz w:val="20"/>
          <w:szCs w:val="20"/>
        </w:rPr>
        <w:t xml:space="preserve"> sarà </w:t>
      </w:r>
      <w:r w:rsidR="008A49AC">
        <w:rPr>
          <w:rFonts w:ascii="Calibri" w:hAnsi="Calibri" w:cs="Calibri"/>
          <w:sz w:val="20"/>
          <w:szCs w:val="20"/>
        </w:rPr>
        <w:t xml:space="preserve">invece </w:t>
      </w:r>
      <w:r w:rsidR="004C2265" w:rsidRPr="003B6DBC">
        <w:rPr>
          <w:rFonts w:ascii="Calibri" w:hAnsi="Calibri" w:cs="Calibri"/>
          <w:sz w:val="20"/>
          <w:szCs w:val="20"/>
        </w:rPr>
        <w:t xml:space="preserve">presieduta da 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p. Roberto </w:t>
      </w:r>
      <w:proofErr w:type="spellStart"/>
      <w:r w:rsidR="004C2265" w:rsidRPr="003B6DBC">
        <w:rPr>
          <w:rFonts w:ascii="Calibri" w:hAnsi="Calibri" w:cs="Calibri"/>
          <w:b/>
          <w:sz w:val="20"/>
          <w:szCs w:val="20"/>
        </w:rPr>
        <w:t>Brandinelli</w:t>
      </w:r>
      <w:proofErr w:type="spellEnd"/>
      <w:r w:rsidR="004C2265" w:rsidRPr="004C2265">
        <w:rPr>
          <w:rFonts w:ascii="Calibri" w:hAnsi="Calibri" w:cs="Calibri"/>
          <w:sz w:val="20"/>
          <w:szCs w:val="20"/>
        </w:rPr>
        <w:t>, Ministro della Provincia Italiana di S. Antonio di Padova</w:t>
      </w:r>
      <w:r>
        <w:rPr>
          <w:rFonts w:ascii="Calibri" w:hAnsi="Calibri" w:cs="Calibri"/>
          <w:sz w:val="20"/>
          <w:szCs w:val="20"/>
        </w:rPr>
        <w:t>. Al termine, processione all’interno della basilica con</w:t>
      </w:r>
      <w:r w:rsidR="004C2265" w:rsidRPr="003B6DBC">
        <w:rPr>
          <w:rFonts w:ascii="Calibri" w:hAnsi="Calibri" w:cs="Calibri"/>
          <w:sz w:val="20"/>
          <w:szCs w:val="20"/>
        </w:rPr>
        <w:t xml:space="preserve"> l’</w:t>
      </w:r>
      <w:r w:rsidR="004C2265" w:rsidRPr="003B6DBC">
        <w:rPr>
          <w:rFonts w:ascii="Calibri" w:hAnsi="Calibri" w:cs="Calibri"/>
          <w:b/>
          <w:sz w:val="20"/>
          <w:szCs w:val="20"/>
        </w:rPr>
        <w:t xml:space="preserve">atto di affidamento alla Vergine Immacolata e canto del </w:t>
      </w:r>
      <w:proofErr w:type="spellStart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>Tota</w:t>
      </w:r>
      <w:proofErr w:type="spellEnd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4C2265" w:rsidRPr="003B6DBC">
        <w:rPr>
          <w:rStyle w:val="Enfasicorsivo"/>
          <w:rFonts w:ascii="Calibri" w:hAnsi="Calibri" w:cs="Calibri"/>
          <w:b/>
          <w:sz w:val="20"/>
          <w:szCs w:val="20"/>
        </w:rPr>
        <w:t>Pulchra</w:t>
      </w:r>
      <w:proofErr w:type="spellEnd"/>
      <w:r w:rsidR="004C2265" w:rsidRPr="003B6DBC">
        <w:rPr>
          <w:rStyle w:val="Enfasicorsivo"/>
          <w:rFonts w:ascii="Calibri" w:hAnsi="Calibri" w:cs="Calibri"/>
          <w:sz w:val="20"/>
          <w:szCs w:val="20"/>
        </w:rPr>
        <w:t>.</w:t>
      </w:r>
      <w:r w:rsidR="004C2265">
        <w:rPr>
          <w:rStyle w:val="Enfasicorsivo"/>
          <w:rFonts w:ascii="Calibri" w:hAnsi="Calibri" w:cs="Calibri"/>
          <w:sz w:val="20"/>
          <w:szCs w:val="20"/>
        </w:rPr>
        <w:t xml:space="preserve"> </w:t>
      </w:r>
      <w:r w:rsidR="004C2265" w:rsidRPr="003B6DBC">
        <w:rPr>
          <w:rFonts w:ascii="Calibri" w:hAnsi="Calibri" w:cs="Calibri"/>
          <w:sz w:val="20"/>
          <w:szCs w:val="20"/>
        </w:rPr>
        <w:t xml:space="preserve">Entrambe le </w:t>
      </w:r>
      <w:r w:rsidR="004C2265">
        <w:rPr>
          <w:rFonts w:ascii="Calibri" w:hAnsi="Calibri" w:cs="Calibri"/>
          <w:sz w:val="20"/>
          <w:szCs w:val="20"/>
        </w:rPr>
        <w:t>celebrazioni</w:t>
      </w:r>
      <w:r w:rsidR="004C2265" w:rsidRPr="003B6DBC">
        <w:rPr>
          <w:rFonts w:ascii="Calibri" w:hAnsi="Calibri" w:cs="Calibri"/>
          <w:sz w:val="20"/>
          <w:szCs w:val="20"/>
        </w:rPr>
        <w:t xml:space="preserve"> saranno animate dalla </w:t>
      </w:r>
      <w:r w:rsidR="004C2265" w:rsidRPr="003B6DBC">
        <w:rPr>
          <w:rFonts w:ascii="Calibri" w:hAnsi="Calibri" w:cs="Calibri"/>
          <w:b/>
          <w:sz w:val="20"/>
          <w:szCs w:val="20"/>
        </w:rPr>
        <w:t>Cappella Musicale Antoniana</w:t>
      </w:r>
      <w:r w:rsidR="004C2265" w:rsidRPr="003B6DBC">
        <w:rPr>
          <w:rFonts w:ascii="Calibri" w:hAnsi="Calibri" w:cs="Calibri"/>
          <w:sz w:val="20"/>
          <w:szCs w:val="20"/>
        </w:rPr>
        <w:t>.</w:t>
      </w:r>
    </w:p>
    <w:p w:rsidR="00476463" w:rsidRDefault="00476463" w:rsidP="00476463">
      <w:pPr>
        <w:pStyle w:val="author"/>
        <w:rPr>
          <w:rFonts w:ascii="Calibri" w:hAnsi="Calibri" w:cs="Calibri"/>
          <w:sz w:val="20"/>
          <w:szCs w:val="20"/>
        </w:rPr>
      </w:pPr>
      <w:r w:rsidRPr="00476463">
        <w:rPr>
          <w:rFonts w:ascii="Calibri" w:hAnsi="Calibri" w:cs="Calibri"/>
          <w:sz w:val="20"/>
          <w:szCs w:val="20"/>
        </w:rPr>
        <w:t xml:space="preserve">Si ricorda che tutte le celebrazioni delle ore 18.00 dei giorni feriali e delle ore 11.00 e 18.00 dei </w:t>
      </w:r>
      <w:r w:rsidR="00185CCC">
        <w:rPr>
          <w:rFonts w:ascii="Calibri" w:hAnsi="Calibri" w:cs="Calibri"/>
          <w:sz w:val="20"/>
          <w:szCs w:val="20"/>
        </w:rPr>
        <w:t xml:space="preserve">giorni </w:t>
      </w:r>
      <w:r w:rsidRPr="00476463">
        <w:rPr>
          <w:rFonts w:ascii="Calibri" w:hAnsi="Calibri" w:cs="Calibri"/>
          <w:sz w:val="20"/>
          <w:szCs w:val="20"/>
        </w:rPr>
        <w:t>festivi saranno trasmess</w:t>
      </w:r>
      <w:r>
        <w:rPr>
          <w:rFonts w:ascii="Calibri" w:hAnsi="Calibri" w:cs="Calibri"/>
          <w:sz w:val="20"/>
          <w:szCs w:val="20"/>
        </w:rPr>
        <w:t>e</w:t>
      </w:r>
      <w:r w:rsidRPr="00476463">
        <w:rPr>
          <w:rFonts w:ascii="Calibri" w:hAnsi="Calibri" w:cs="Calibri"/>
          <w:sz w:val="20"/>
          <w:szCs w:val="20"/>
        </w:rPr>
        <w:t xml:space="preserve"> in diretta televisiva e in diretta streaming web e social</w:t>
      </w:r>
      <w:r>
        <w:rPr>
          <w:rFonts w:ascii="Calibri" w:hAnsi="Calibri" w:cs="Calibri"/>
          <w:sz w:val="20"/>
          <w:szCs w:val="20"/>
        </w:rPr>
        <w:t>.</w:t>
      </w:r>
    </w:p>
    <w:p w:rsidR="00F85521" w:rsidRDefault="00F85521" w:rsidP="00476463">
      <w:pPr>
        <w:pStyle w:val="author"/>
        <w:rPr>
          <w:rFonts w:ascii="Calibri" w:hAnsi="Calibri" w:cs="Calibri"/>
          <w:sz w:val="20"/>
          <w:szCs w:val="20"/>
        </w:rPr>
      </w:pPr>
    </w:p>
    <w:p w:rsidR="004C2265" w:rsidRPr="004C2265" w:rsidRDefault="004C2265" w:rsidP="00476463">
      <w:pPr>
        <w:pStyle w:val="author"/>
        <w:rPr>
          <w:rFonts w:ascii="Calibri" w:hAnsi="Calibri" w:cs="Calibri"/>
          <w:sz w:val="20"/>
          <w:szCs w:val="20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DOVE SEGUIRE LE DIRETTE DELLE CELEBRAZIONI</w:t>
      </w:r>
      <w:r w:rsidRPr="004C2265">
        <w:rPr>
          <w:rFonts w:ascii="Calibri" w:hAnsi="Calibri" w:cs="Calibri"/>
          <w:b/>
          <w:bCs/>
          <w:sz w:val="20"/>
          <w:szCs w:val="20"/>
        </w:rPr>
        <w:br/>
      </w:r>
      <w:r w:rsidRPr="004C2265">
        <w:rPr>
          <w:rStyle w:val="Enfasigrassetto"/>
          <w:rFonts w:ascii="Calibri" w:hAnsi="Calibri" w:cs="Calibri"/>
          <w:sz w:val="20"/>
          <w:szCs w:val="20"/>
        </w:rPr>
        <w:t>Messe feriali ore 18.00</w:t>
      </w:r>
      <w:r w:rsidRPr="004C2265">
        <w:rPr>
          <w:rFonts w:ascii="Calibri" w:hAnsi="Calibri" w:cs="Calibri"/>
          <w:sz w:val="20"/>
          <w:szCs w:val="20"/>
        </w:rPr>
        <w:t xml:space="preserve"> </w:t>
      </w:r>
      <w:r w:rsidRPr="004C2265">
        <w:rPr>
          <w:rStyle w:val="Enfasigrassetto"/>
          <w:rFonts w:ascii="Calibri" w:hAnsi="Calibri" w:cs="Calibri"/>
          <w:sz w:val="20"/>
          <w:szCs w:val="20"/>
        </w:rPr>
        <w:t>e festive ore 11.00</w:t>
      </w:r>
      <w:r w:rsidRPr="004C2265">
        <w:rPr>
          <w:rFonts w:ascii="Calibri" w:hAnsi="Calibri" w:cs="Calibri"/>
          <w:sz w:val="20"/>
          <w:szCs w:val="20"/>
        </w:rPr>
        <w:t xml:space="preserve"> e </w:t>
      </w:r>
      <w:r w:rsidRPr="004C2265">
        <w:rPr>
          <w:rStyle w:val="Enfasigrassetto"/>
          <w:rFonts w:ascii="Calibri" w:hAnsi="Calibri" w:cs="Calibri"/>
          <w:sz w:val="20"/>
          <w:szCs w:val="20"/>
        </w:rPr>
        <w:t>18.00</w:t>
      </w:r>
    </w:p>
    <w:p w:rsidR="004C2265" w:rsidRPr="004C2265" w:rsidRDefault="00B96494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8" w:tgtFrame="_blank" w:history="1"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Santantonio.org</w:t>
        </w:r>
      </w:hyperlink>
    </w:p>
    <w:p w:rsidR="004C2265" w:rsidRPr="004C2265" w:rsidRDefault="00B96494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9" w:tgtFrame="_blank" w:history="1">
        <w:proofErr w:type="spellStart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Youtube</w:t>
        </w:r>
        <w:proofErr w:type="spellEnd"/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 xml:space="preserve"> "Messaggero di sant'Antonio"</w:t>
        </w:r>
      </w:hyperlink>
    </w:p>
    <w:p w:rsidR="004C2265" w:rsidRPr="004C2265" w:rsidRDefault="00B96494" w:rsidP="004C2265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hyperlink r:id="rId10" w:tgtFrame="_blank" w:history="1">
        <w:proofErr w:type="spellStart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>Facebook</w:t>
        </w:r>
        <w:proofErr w:type="spellEnd"/>
        <w:r w:rsidR="004C2265" w:rsidRPr="004C2265">
          <w:rPr>
            <w:rStyle w:val="Collegamentoipertestuale"/>
            <w:rFonts w:ascii="Calibri" w:hAnsi="Calibri" w:cs="Calibri"/>
            <w:b/>
            <w:bCs/>
            <w:sz w:val="20"/>
            <w:szCs w:val="20"/>
          </w:rPr>
          <w:t xml:space="preserve"> "Sant'Antonio di Padova </w:t>
        </w:r>
      </w:hyperlink>
      <w:hyperlink r:id="rId11" w:tgtFrame="_blank" w:history="1">
        <w:r w:rsidR="004C2265" w:rsidRPr="004C2265">
          <w:rPr>
            <w:rStyle w:val="Enfasigrassetto"/>
            <w:rFonts w:ascii="Calibri" w:hAnsi="Calibri" w:cs="Calibri"/>
            <w:color w:val="0000FF"/>
            <w:sz w:val="20"/>
            <w:szCs w:val="20"/>
            <w:u w:val="single"/>
          </w:rPr>
          <w:t>- I frati della Basilica"</w:t>
        </w:r>
      </w:hyperlink>
      <w:r w:rsidR="004C2265" w:rsidRPr="004C2265">
        <w:rPr>
          <w:rFonts w:ascii="Calibri" w:hAnsi="Calibri" w:cs="Calibri"/>
          <w:sz w:val="20"/>
          <w:szCs w:val="20"/>
        </w:rPr>
        <w:t>:</w:t>
      </w:r>
    </w:p>
    <w:p w:rsidR="004C2265" w:rsidRDefault="004C2265" w:rsidP="004C2265">
      <w:pPr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  <w:lang w:eastAsia="it-IT"/>
        </w:rPr>
      </w:pPr>
      <w:r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Diretta televisiva su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>:</w:t>
      </w:r>
      <w:r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Telepace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il Veneto e Mantova ch. 76, per Roma e provincia ch. 73 DT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Reteveneta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il Veneto ch. 14 DT</w:t>
      </w:r>
      <w:r w:rsid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; </w:t>
      </w:r>
      <w:proofErr w:type="spellStart"/>
      <w:r w:rsidR="001A2593" w:rsidRPr="001A2593">
        <w:rPr>
          <w:rFonts w:ascii="Calibri" w:eastAsia="Times New Roman" w:hAnsi="Calibri" w:cs="Calibri"/>
          <w:b/>
          <w:sz w:val="20"/>
          <w:szCs w:val="20"/>
          <w:lang w:eastAsia="it-IT"/>
        </w:rPr>
        <w:t>Telechiara</w:t>
      </w:r>
      <w:proofErr w:type="spellEnd"/>
      <w:r w:rsidR="001A2593" w:rsidRPr="001A2593">
        <w:rPr>
          <w:rFonts w:ascii="Calibri" w:eastAsia="Times New Roman" w:hAnsi="Calibri" w:cs="Calibri"/>
          <w:sz w:val="20"/>
          <w:szCs w:val="20"/>
          <w:lang w:eastAsia="it-IT"/>
        </w:rPr>
        <w:t xml:space="preserve"> - per Veneto e provincia di Mantova ch. 17 DT, per Friuli Venezia Giulia e Provincia Autonoma di Trento ch. 18 DT</w:t>
      </w:r>
    </w:p>
    <w:p w:rsidR="00F85521" w:rsidRPr="001A2593" w:rsidRDefault="00F85521" w:rsidP="00F85521">
      <w:pPr>
        <w:ind w:left="720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4C2265" w:rsidRPr="004C2265" w:rsidRDefault="004C2265" w:rsidP="00476463">
      <w:pPr>
        <w:pStyle w:val="NormaleWeb"/>
        <w:rPr>
          <w:rFonts w:ascii="Calibri" w:hAnsi="Calibri" w:cs="Calibri"/>
          <w:i/>
          <w:sz w:val="20"/>
          <w:szCs w:val="20"/>
          <w:u w:val="single"/>
        </w:rPr>
      </w:pPr>
      <w:r w:rsidRPr="004C2265">
        <w:rPr>
          <w:rStyle w:val="Enfasigrassetto"/>
          <w:rFonts w:ascii="Calibri" w:hAnsi="Calibri" w:cs="Calibri"/>
          <w:sz w:val="20"/>
          <w:szCs w:val="20"/>
        </w:rPr>
        <w:t>Informazioni</w:t>
      </w:r>
      <w:r w:rsidRPr="004C2265">
        <w:rPr>
          <w:rFonts w:ascii="Calibri" w:hAnsi="Calibri" w:cs="Calibri"/>
          <w:sz w:val="20"/>
          <w:szCs w:val="20"/>
        </w:rPr>
        <w:br/>
        <w:t>Ufficio informazioni della Basilica di sant'Antonio</w:t>
      </w:r>
      <w:r w:rsidRPr="004C2265">
        <w:rPr>
          <w:rFonts w:ascii="Calibri" w:hAnsi="Calibri" w:cs="Calibri"/>
          <w:sz w:val="20"/>
          <w:szCs w:val="20"/>
        </w:rPr>
        <w:br/>
        <w:t xml:space="preserve">Tel: 049 8225652 - </w:t>
      </w:r>
      <w:proofErr w:type="spellStart"/>
      <w:r w:rsidRPr="004C2265">
        <w:rPr>
          <w:rFonts w:ascii="Calibri" w:hAnsi="Calibri" w:cs="Calibri"/>
          <w:sz w:val="20"/>
          <w:szCs w:val="20"/>
        </w:rPr>
        <w:t>email</w:t>
      </w:r>
      <w:proofErr w:type="spellEnd"/>
      <w:r w:rsidRPr="004C2265">
        <w:rPr>
          <w:rFonts w:ascii="Calibri" w:hAnsi="Calibri" w:cs="Calibri"/>
          <w:sz w:val="20"/>
          <w:szCs w:val="20"/>
        </w:rPr>
        <w:t xml:space="preserve">: </w:t>
      </w:r>
      <w:hyperlink r:id="rId12" w:history="1">
        <w:r w:rsidRPr="004C2265">
          <w:rPr>
            <w:rStyle w:val="Collegamentoipertestuale"/>
            <w:rFonts w:ascii="Calibri" w:hAnsi="Calibri" w:cs="Calibri"/>
            <w:sz w:val="20"/>
            <w:szCs w:val="20"/>
          </w:rPr>
          <w:t>infobasilica@santantonio.org</w:t>
        </w:r>
      </w:hyperlink>
    </w:p>
    <w:sectPr w:rsidR="004C2265" w:rsidRPr="004C2265" w:rsidSect="00FB685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24" w:rsidRDefault="00694C24" w:rsidP="00D63191">
      <w:pPr>
        <w:spacing w:before="0" w:after="0"/>
      </w:pPr>
      <w:r>
        <w:separator/>
      </w:r>
    </w:p>
  </w:endnote>
  <w:endnote w:type="continuationSeparator" w:id="0">
    <w:p w:rsidR="00694C24" w:rsidRDefault="00694C24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BA5C7A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 w:rsidRPr="00BA5C7A">
      <w:rPr>
        <w:rFonts w:ascii="Calibri" w:hAnsi="Calibri" w:cs="Calibri"/>
        <w:i/>
        <w:sz w:val="16"/>
        <w:szCs w:val="16"/>
      </w:rPr>
      <w:t>Ufficio stampa Messaggero di Sant’Antonio Editrice</w:t>
    </w:r>
  </w:p>
  <w:p w:rsidR="003D61E0" w:rsidRDefault="003D61E0" w:rsidP="00D63191">
    <w:pPr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  <w:lang w:val="en-US"/>
      </w:rPr>
    </w:pPr>
    <w:r w:rsidRPr="00BA5C7A">
      <w:rPr>
        <w:rFonts w:ascii="Calibri" w:hAnsi="Calibri" w:cs="Calibri"/>
        <w:i/>
        <w:sz w:val="16"/>
        <w:szCs w:val="16"/>
        <w:lang w:val="en-US"/>
      </w:rPr>
      <w:t xml:space="preserve">Tel. 049-8225926 – </w:t>
    </w:r>
    <w:hyperlink r:id="rId1" w:history="1">
      <w:r w:rsidR="0041337D" w:rsidRPr="00BA5C7A">
        <w:rPr>
          <w:rStyle w:val="Collegamentoipertestuale"/>
          <w:rFonts w:ascii="Calibri" w:hAnsi="Calibri" w:cs="Calibri"/>
          <w:i/>
          <w:sz w:val="16"/>
          <w:szCs w:val="16"/>
          <w:lang w:val="en-US"/>
        </w:rPr>
        <w:t>ufficiostampa@santantonio.org</w:t>
      </w:r>
    </w:hyperlink>
    <w:r w:rsidR="0041337D" w:rsidRPr="00BA5C7A">
      <w:rPr>
        <w:rFonts w:ascii="Calibri" w:hAnsi="Calibri" w:cs="Calibri"/>
        <w:i/>
        <w:sz w:val="16"/>
        <w:szCs w:val="16"/>
        <w:lang w:val="en-US"/>
      </w:rPr>
      <w:t xml:space="preserve"> </w:t>
    </w:r>
    <w:r w:rsidRPr="00BA5C7A">
      <w:rPr>
        <w:rFonts w:ascii="Calibri" w:hAnsi="Calibri" w:cs="Calibri"/>
        <w:i/>
        <w:sz w:val="16"/>
        <w:szCs w:val="16"/>
        <w:lang w:val="en-US"/>
      </w:rPr>
      <w:t>– Mob. 380-2038621</w:t>
    </w:r>
  </w:p>
  <w:p w:rsidR="00BA5C7A" w:rsidRPr="00BA5C7A" w:rsidRDefault="00BA5C7A" w:rsidP="00BA5C7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hyperlink r:id="rId2" w:history="1">
      <w:proofErr w:type="spellStart"/>
      <w:r w:rsidRPr="00BA5C7A">
        <w:rPr>
          <w:rStyle w:val="Collegamentoipertestuale"/>
          <w:rFonts w:ascii="Calibri" w:hAnsi="Calibri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24" w:rsidRDefault="00694C24" w:rsidP="00D63191">
      <w:pPr>
        <w:spacing w:before="0" w:after="0"/>
      </w:pPr>
      <w:r>
        <w:separator/>
      </w:r>
    </w:p>
  </w:footnote>
  <w:footnote w:type="continuationSeparator" w:id="0">
    <w:p w:rsidR="00694C24" w:rsidRDefault="00694C24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6477D7" w:rsidRDefault="000A4CB7" w:rsidP="007F4F06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744855</wp:posOffset>
          </wp:positionH>
          <wp:positionV relativeFrom="page">
            <wp:posOffset>401955</wp:posOffset>
          </wp:positionV>
          <wp:extent cx="1191895" cy="1090295"/>
          <wp:effectExtent l="19050" t="0" r="825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0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F4F06">
      <w:rPr>
        <w:noProof/>
        <w:lang w:eastAsia="it-IT"/>
      </w:rPr>
      <w:t xml:space="preserve">                                                        </w:t>
    </w:r>
    <w:r w:rsidR="00C30E35">
      <w:rPr>
        <w:noProof/>
        <w:lang w:eastAsia="it-IT"/>
      </w:rPr>
      <w:t xml:space="preserve">                   </w:t>
    </w:r>
    <w:r w:rsidR="007F4F06">
      <w:rPr>
        <w:noProof/>
        <w:lang w:eastAsia="it-IT"/>
      </w:rPr>
      <w:t xml:space="preserve">                    </w:t>
    </w:r>
    <w:r>
      <w:rPr>
        <w:noProof/>
        <w:lang w:eastAsia="it-IT"/>
      </w:rPr>
      <w:drawing>
        <wp:inline distT="0" distB="0" distL="0" distR="0">
          <wp:extent cx="1972945" cy="673100"/>
          <wp:effectExtent l="19050" t="0" r="8255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17E"/>
    <w:multiLevelType w:val="multilevel"/>
    <w:tmpl w:val="6E3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31A40"/>
    <w:multiLevelType w:val="multilevel"/>
    <w:tmpl w:val="88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82E25"/>
    <w:multiLevelType w:val="multilevel"/>
    <w:tmpl w:val="FB9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A7481"/>
    <w:multiLevelType w:val="multilevel"/>
    <w:tmpl w:val="839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20CE6"/>
    <w:rsid w:val="00023217"/>
    <w:rsid w:val="00023824"/>
    <w:rsid w:val="000245C0"/>
    <w:rsid w:val="000270DC"/>
    <w:rsid w:val="00033B88"/>
    <w:rsid w:val="00034FA4"/>
    <w:rsid w:val="00036FF0"/>
    <w:rsid w:val="0004747C"/>
    <w:rsid w:val="0005297D"/>
    <w:rsid w:val="00056E87"/>
    <w:rsid w:val="0006378C"/>
    <w:rsid w:val="0007220E"/>
    <w:rsid w:val="000804D2"/>
    <w:rsid w:val="00080F40"/>
    <w:rsid w:val="00095CFF"/>
    <w:rsid w:val="000A4CB7"/>
    <w:rsid w:val="000B0525"/>
    <w:rsid w:val="000B2939"/>
    <w:rsid w:val="000B7B01"/>
    <w:rsid w:val="000F097C"/>
    <w:rsid w:val="00110DC6"/>
    <w:rsid w:val="00110E82"/>
    <w:rsid w:val="00112AD2"/>
    <w:rsid w:val="001164E3"/>
    <w:rsid w:val="0012056D"/>
    <w:rsid w:val="00137F38"/>
    <w:rsid w:val="00145ADE"/>
    <w:rsid w:val="001500A5"/>
    <w:rsid w:val="00153BAF"/>
    <w:rsid w:val="00155301"/>
    <w:rsid w:val="00162C41"/>
    <w:rsid w:val="001672BB"/>
    <w:rsid w:val="00171CA5"/>
    <w:rsid w:val="00185CCC"/>
    <w:rsid w:val="00187CCA"/>
    <w:rsid w:val="00191046"/>
    <w:rsid w:val="00193679"/>
    <w:rsid w:val="001944F9"/>
    <w:rsid w:val="00196AF0"/>
    <w:rsid w:val="00197A38"/>
    <w:rsid w:val="001A2593"/>
    <w:rsid w:val="001A5A97"/>
    <w:rsid w:val="001B484C"/>
    <w:rsid w:val="001C061B"/>
    <w:rsid w:val="001C1FF5"/>
    <w:rsid w:val="001D08BB"/>
    <w:rsid w:val="001D7F0A"/>
    <w:rsid w:val="001E6C69"/>
    <w:rsid w:val="001E7D92"/>
    <w:rsid w:val="00202F56"/>
    <w:rsid w:val="002030C3"/>
    <w:rsid w:val="00203418"/>
    <w:rsid w:val="00213396"/>
    <w:rsid w:val="00220506"/>
    <w:rsid w:val="002231FA"/>
    <w:rsid w:val="00227C04"/>
    <w:rsid w:val="0023218F"/>
    <w:rsid w:val="0023621E"/>
    <w:rsid w:val="002455BD"/>
    <w:rsid w:val="00246CB8"/>
    <w:rsid w:val="00262020"/>
    <w:rsid w:val="002766F8"/>
    <w:rsid w:val="00284D87"/>
    <w:rsid w:val="00292E06"/>
    <w:rsid w:val="002945B0"/>
    <w:rsid w:val="00297563"/>
    <w:rsid w:val="002A096E"/>
    <w:rsid w:val="002A32AA"/>
    <w:rsid w:val="002B1C37"/>
    <w:rsid w:val="002B6A1B"/>
    <w:rsid w:val="002D6E74"/>
    <w:rsid w:val="002D726B"/>
    <w:rsid w:val="002E1706"/>
    <w:rsid w:val="002E4CFB"/>
    <w:rsid w:val="002E679D"/>
    <w:rsid w:val="002F0ADE"/>
    <w:rsid w:val="00300DA0"/>
    <w:rsid w:val="00304CFA"/>
    <w:rsid w:val="003068C9"/>
    <w:rsid w:val="003170E3"/>
    <w:rsid w:val="00317281"/>
    <w:rsid w:val="00317F9B"/>
    <w:rsid w:val="003201A4"/>
    <w:rsid w:val="00320FB2"/>
    <w:rsid w:val="003230B4"/>
    <w:rsid w:val="00332B15"/>
    <w:rsid w:val="0033450A"/>
    <w:rsid w:val="00337136"/>
    <w:rsid w:val="00337CBF"/>
    <w:rsid w:val="003404EE"/>
    <w:rsid w:val="00340B8E"/>
    <w:rsid w:val="0034602A"/>
    <w:rsid w:val="003601FB"/>
    <w:rsid w:val="00361F43"/>
    <w:rsid w:val="0039366E"/>
    <w:rsid w:val="003B3B06"/>
    <w:rsid w:val="003B4FB6"/>
    <w:rsid w:val="003B5D95"/>
    <w:rsid w:val="003D302F"/>
    <w:rsid w:val="003D61E0"/>
    <w:rsid w:val="003E5CDC"/>
    <w:rsid w:val="003E6464"/>
    <w:rsid w:val="00406C85"/>
    <w:rsid w:val="0041337D"/>
    <w:rsid w:val="00420E3C"/>
    <w:rsid w:val="004219A3"/>
    <w:rsid w:val="00465ED7"/>
    <w:rsid w:val="00476463"/>
    <w:rsid w:val="004765F2"/>
    <w:rsid w:val="00481CD9"/>
    <w:rsid w:val="00482628"/>
    <w:rsid w:val="004C0E36"/>
    <w:rsid w:val="004C2265"/>
    <w:rsid w:val="004D7415"/>
    <w:rsid w:val="004F728E"/>
    <w:rsid w:val="0050231F"/>
    <w:rsid w:val="00504BB0"/>
    <w:rsid w:val="00512DDF"/>
    <w:rsid w:val="00514920"/>
    <w:rsid w:val="005151A7"/>
    <w:rsid w:val="00517412"/>
    <w:rsid w:val="00531821"/>
    <w:rsid w:val="00531C53"/>
    <w:rsid w:val="005367AC"/>
    <w:rsid w:val="005411CA"/>
    <w:rsid w:val="00545243"/>
    <w:rsid w:val="00547191"/>
    <w:rsid w:val="005504D0"/>
    <w:rsid w:val="00551D17"/>
    <w:rsid w:val="00564D31"/>
    <w:rsid w:val="0058063F"/>
    <w:rsid w:val="00581559"/>
    <w:rsid w:val="00582E2A"/>
    <w:rsid w:val="00591685"/>
    <w:rsid w:val="00594983"/>
    <w:rsid w:val="00597FDB"/>
    <w:rsid w:val="005A566D"/>
    <w:rsid w:val="005C626D"/>
    <w:rsid w:val="005C747B"/>
    <w:rsid w:val="005C7BA3"/>
    <w:rsid w:val="005E0D28"/>
    <w:rsid w:val="005E1FFC"/>
    <w:rsid w:val="005E3704"/>
    <w:rsid w:val="005E7BD2"/>
    <w:rsid w:val="005F4142"/>
    <w:rsid w:val="005F521F"/>
    <w:rsid w:val="005F72D2"/>
    <w:rsid w:val="0060054A"/>
    <w:rsid w:val="00606FF0"/>
    <w:rsid w:val="006243AB"/>
    <w:rsid w:val="006319A2"/>
    <w:rsid w:val="00636D19"/>
    <w:rsid w:val="00636FDA"/>
    <w:rsid w:val="00637445"/>
    <w:rsid w:val="006462F7"/>
    <w:rsid w:val="006477D7"/>
    <w:rsid w:val="006565E6"/>
    <w:rsid w:val="00662C12"/>
    <w:rsid w:val="00667968"/>
    <w:rsid w:val="00674067"/>
    <w:rsid w:val="0067785F"/>
    <w:rsid w:val="00694C24"/>
    <w:rsid w:val="00697261"/>
    <w:rsid w:val="006A7F21"/>
    <w:rsid w:val="006B37C5"/>
    <w:rsid w:val="006D3780"/>
    <w:rsid w:val="006E74BF"/>
    <w:rsid w:val="0072246F"/>
    <w:rsid w:val="00736593"/>
    <w:rsid w:val="007458BC"/>
    <w:rsid w:val="007468E3"/>
    <w:rsid w:val="00760234"/>
    <w:rsid w:val="00770224"/>
    <w:rsid w:val="00771386"/>
    <w:rsid w:val="00777C1F"/>
    <w:rsid w:val="00783FD2"/>
    <w:rsid w:val="00794A89"/>
    <w:rsid w:val="00795A28"/>
    <w:rsid w:val="0079648C"/>
    <w:rsid w:val="007A192C"/>
    <w:rsid w:val="007A2B01"/>
    <w:rsid w:val="007B1C76"/>
    <w:rsid w:val="007B6EFF"/>
    <w:rsid w:val="007D1685"/>
    <w:rsid w:val="007D3C48"/>
    <w:rsid w:val="007E52DA"/>
    <w:rsid w:val="007F27DF"/>
    <w:rsid w:val="007F4F06"/>
    <w:rsid w:val="007F6746"/>
    <w:rsid w:val="007F67A7"/>
    <w:rsid w:val="007F7B83"/>
    <w:rsid w:val="0083278F"/>
    <w:rsid w:val="00835124"/>
    <w:rsid w:val="00842DE8"/>
    <w:rsid w:val="00852298"/>
    <w:rsid w:val="008554D0"/>
    <w:rsid w:val="00865AB2"/>
    <w:rsid w:val="00872EFD"/>
    <w:rsid w:val="00875309"/>
    <w:rsid w:val="008833AD"/>
    <w:rsid w:val="00883B02"/>
    <w:rsid w:val="00884A0D"/>
    <w:rsid w:val="0088591E"/>
    <w:rsid w:val="00886AAC"/>
    <w:rsid w:val="0089092E"/>
    <w:rsid w:val="0089404D"/>
    <w:rsid w:val="0089555E"/>
    <w:rsid w:val="008A3CDB"/>
    <w:rsid w:val="008A49AC"/>
    <w:rsid w:val="008B288D"/>
    <w:rsid w:val="008C4109"/>
    <w:rsid w:val="008C6D31"/>
    <w:rsid w:val="008D7841"/>
    <w:rsid w:val="008E1B8E"/>
    <w:rsid w:val="008F0494"/>
    <w:rsid w:val="008F5C52"/>
    <w:rsid w:val="00914B9C"/>
    <w:rsid w:val="009303BE"/>
    <w:rsid w:val="0093296F"/>
    <w:rsid w:val="009351AA"/>
    <w:rsid w:val="00961EC4"/>
    <w:rsid w:val="00970460"/>
    <w:rsid w:val="0097185D"/>
    <w:rsid w:val="0097328E"/>
    <w:rsid w:val="00974864"/>
    <w:rsid w:val="00976BD3"/>
    <w:rsid w:val="0097702D"/>
    <w:rsid w:val="00977BE3"/>
    <w:rsid w:val="0098065A"/>
    <w:rsid w:val="0098590B"/>
    <w:rsid w:val="00990AC3"/>
    <w:rsid w:val="009A5C42"/>
    <w:rsid w:val="009B391B"/>
    <w:rsid w:val="009C0BC0"/>
    <w:rsid w:val="009E72AC"/>
    <w:rsid w:val="00A15625"/>
    <w:rsid w:val="00A251D4"/>
    <w:rsid w:val="00A319A3"/>
    <w:rsid w:val="00A34F10"/>
    <w:rsid w:val="00A535B3"/>
    <w:rsid w:val="00A5551C"/>
    <w:rsid w:val="00A6308E"/>
    <w:rsid w:val="00A73D9D"/>
    <w:rsid w:val="00A7793F"/>
    <w:rsid w:val="00A77EB5"/>
    <w:rsid w:val="00A9147F"/>
    <w:rsid w:val="00A91A26"/>
    <w:rsid w:val="00A96361"/>
    <w:rsid w:val="00AA4D8E"/>
    <w:rsid w:val="00AA5742"/>
    <w:rsid w:val="00AB2E0C"/>
    <w:rsid w:val="00AB3446"/>
    <w:rsid w:val="00AB3938"/>
    <w:rsid w:val="00AC0CD5"/>
    <w:rsid w:val="00AD1511"/>
    <w:rsid w:val="00AE61B0"/>
    <w:rsid w:val="00AF61BD"/>
    <w:rsid w:val="00B01CF7"/>
    <w:rsid w:val="00B0393A"/>
    <w:rsid w:val="00B12ACB"/>
    <w:rsid w:val="00B1555E"/>
    <w:rsid w:val="00B23627"/>
    <w:rsid w:val="00B23C49"/>
    <w:rsid w:val="00B2604D"/>
    <w:rsid w:val="00B50B07"/>
    <w:rsid w:val="00B53E91"/>
    <w:rsid w:val="00B6003B"/>
    <w:rsid w:val="00B66B19"/>
    <w:rsid w:val="00B7746D"/>
    <w:rsid w:val="00B96494"/>
    <w:rsid w:val="00BA5C7A"/>
    <w:rsid w:val="00BA6903"/>
    <w:rsid w:val="00BC7B13"/>
    <w:rsid w:val="00BD5E65"/>
    <w:rsid w:val="00BE4D57"/>
    <w:rsid w:val="00BE6906"/>
    <w:rsid w:val="00C06E4A"/>
    <w:rsid w:val="00C07921"/>
    <w:rsid w:val="00C12147"/>
    <w:rsid w:val="00C170A2"/>
    <w:rsid w:val="00C2708B"/>
    <w:rsid w:val="00C30E35"/>
    <w:rsid w:val="00C32089"/>
    <w:rsid w:val="00C327A3"/>
    <w:rsid w:val="00C3418A"/>
    <w:rsid w:val="00C3536F"/>
    <w:rsid w:val="00C416FE"/>
    <w:rsid w:val="00C4225D"/>
    <w:rsid w:val="00C608B5"/>
    <w:rsid w:val="00C851DC"/>
    <w:rsid w:val="00C857D9"/>
    <w:rsid w:val="00C86680"/>
    <w:rsid w:val="00C932B8"/>
    <w:rsid w:val="00C9479B"/>
    <w:rsid w:val="00C95DAB"/>
    <w:rsid w:val="00C96165"/>
    <w:rsid w:val="00CA6071"/>
    <w:rsid w:val="00CC5A88"/>
    <w:rsid w:val="00CD59E3"/>
    <w:rsid w:val="00CD7EC7"/>
    <w:rsid w:val="00CE4ED0"/>
    <w:rsid w:val="00CE568D"/>
    <w:rsid w:val="00CE6CA4"/>
    <w:rsid w:val="00D00B8B"/>
    <w:rsid w:val="00D00DFF"/>
    <w:rsid w:val="00D01D72"/>
    <w:rsid w:val="00D16EFE"/>
    <w:rsid w:val="00D20881"/>
    <w:rsid w:val="00D23336"/>
    <w:rsid w:val="00D23FE7"/>
    <w:rsid w:val="00D316FE"/>
    <w:rsid w:val="00D349CA"/>
    <w:rsid w:val="00D4061E"/>
    <w:rsid w:val="00D419CB"/>
    <w:rsid w:val="00D459CE"/>
    <w:rsid w:val="00D5749F"/>
    <w:rsid w:val="00D61759"/>
    <w:rsid w:val="00D63191"/>
    <w:rsid w:val="00D675F6"/>
    <w:rsid w:val="00D67B8E"/>
    <w:rsid w:val="00D71895"/>
    <w:rsid w:val="00D71B27"/>
    <w:rsid w:val="00D73CC5"/>
    <w:rsid w:val="00D76399"/>
    <w:rsid w:val="00D93BAE"/>
    <w:rsid w:val="00DA10FF"/>
    <w:rsid w:val="00DA56C5"/>
    <w:rsid w:val="00DA6FC2"/>
    <w:rsid w:val="00DA70AF"/>
    <w:rsid w:val="00DB6084"/>
    <w:rsid w:val="00DC2722"/>
    <w:rsid w:val="00DD2036"/>
    <w:rsid w:val="00DD67A5"/>
    <w:rsid w:val="00DD7C56"/>
    <w:rsid w:val="00DE159F"/>
    <w:rsid w:val="00DE164A"/>
    <w:rsid w:val="00DF28A6"/>
    <w:rsid w:val="00DF3D07"/>
    <w:rsid w:val="00E06E19"/>
    <w:rsid w:val="00E15CF5"/>
    <w:rsid w:val="00E21E63"/>
    <w:rsid w:val="00E32862"/>
    <w:rsid w:val="00E402F9"/>
    <w:rsid w:val="00E404A1"/>
    <w:rsid w:val="00E42E57"/>
    <w:rsid w:val="00E43B11"/>
    <w:rsid w:val="00E44E02"/>
    <w:rsid w:val="00E47B90"/>
    <w:rsid w:val="00E52481"/>
    <w:rsid w:val="00E608DF"/>
    <w:rsid w:val="00E66AD0"/>
    <w:rsid w:val="00E76F2E"/>
    <w:rsid w:val="00E778C7"/>
    <w:rsid w:val="00E86DB3"/>
    <w:rsid w:val="00EA77E1"/>
    <w:rsid w:val="00EB1506"/>
    <w:rsid w:val="00EB52A2"/>
    <w:rsid w:val="00EC2B93"/>
    <w:rsid w:val="00EC466D"/>
    <w:rsid w:val="00EC4860"/>
    <w:rsid w:val="00EC796A"/>
    <w:rsid w:val="00ED0BA8"/>
    <w:rsid w:val="00ED26F5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26ED"/>
    <w:rsid w:val="00F447C9"/>
    <w:rsid w:val="00F61E69"/>
    <w:rsid w:val="00F74F49"/>
    <w:rsid w:val="00F75083"/>
    <w:rsid w:val="00F85521"/>
    <w:rsid w:val="00FA109B"/>
    <w:rsid w:val="00FA112B"/>
    <w:rsid w:val="00FB032A"/>
    <w:rsid w:val="00FB32D0"/>
    <w:rsid w:val="00FB6852"/>
    <w:rsid w:val="00FC4E04"/>
    <w:rsid w:val="00FC6681"/>
    <w:rsid w:val="00FC6F87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B2604D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locked/>
    <w:rsid w:val="00B2604D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paragraph" w:styleId="Rientrocorpodeltesto">
    <w:name w:val="Body Text Indent"/>
    <w:basedOn w:val="Normale"/>
    <w:link w:val="RientrocorpodeltestoCarattere"/>
    <w:rsid w:val="007F4F06"/>
    <w:pPr>
      <w:suppressAutoHyphens/>
      <w:spacing w:before="0" w:beforeAutospacing="0" w:after="0" w:afterAutospacing="0" w:line="100" w:lineRule="atLeast"/>
      <w:ind w:left="561"/>
      <w:jc w:val="both"/>
    </w:pPr>
    <w:rPr>
      <w:rFonts w:ascii="Palatino Linotype" w:eastAsia="Times New Roman" w:hAnsi="Palatino Linotype"/>
      <w:kern w:val="1"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7F4F06"/>
    <w:rPr>
      <w:rFonts w:ascii="Palatino Linotype" w:eastAsia="Times New Roman" w:hAnsi="Palatino Linotype"/>
      <w:kern w:val="1"/>
      <w:lang w:eastAsia="ar-SA"/>
    </w:rPr>
  </w:style>
  <w:style w:type="paragraph" w:customStyle="1" w:styleId="Stile1">
    <w:name w:val="Stile1"/>
    <w:basedOn w:val="Normale"/>
    <w:rsid w:val="007F4F06"/>
    <w:pPr>
      <w:suppressAutoHyphens/>
      <w:spacing w:before="0" w:beforeAutospacing="0" w:after="0" w:afterAutospacing="0" w:line="100" w:lineRule="atLeast"/>
    </w:pPr>
    <w:rPr>
      <w:rFonts w:ascii="Palatino Linotype" w:eastAsia="Times New Roman" w:hAnsi="Palatino Linotype"/>
      <w:kern w:val="1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B260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B2604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uthor">
    <w:name w:val="author"/>
    <w:basedOn w:val="Normale"/>
    <w:rsid w:val="004C2265"/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tonio.org/it/live-stream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basilica@santantonio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ratidisantantoniodipad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ratidisantantoniodipad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MessaggerodisantAntoni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25FA-9D33-4B36-9086-4D4EFE76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2409</CharactersWithSpaces>
  <SharedDoc>false</SharedDoc>
  <HLinks>
    <vt:vector size="48" baseType="variant">
      <vt:variant>
        <vt:i4>1179693</vt:i4>
      </vt:variant>
      <vt:variant>
        <vt:i4>15</vt:i4>
      </vt:variant>
      <vt:variant>
        <vt:i4>0</vt:i4>
      </vt:variant>
      <vt:variant>
        <vt:i4>5</vt:i4>
      </vt:variant>
      <vt:variant>
        <vt:lpwstr>mailto:infobasilica@santantonio.org</vt:lpwstr>
      </vt:variant>
      <vt:variant>
        <vt:lpwstr/>
      </vt:variant>
      <vt:variant>
        <vt:i4>3801130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  <vt:variant>
        <vt:i4>3801130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https://www.facebook.com/fratidisantantoniodipadova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https://www.youtube.com/MessaggerodisantAntonio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https://www.santantonio.org/it/live-streaming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https://www.santantonio.org/it/basilica/eventi/festa-della-medaglia-miracolosa-santa-messa</vt:lpwstr>
      </vt:variant>
      <vt:variant>
        <vt:lpwstr/>
      </vt:variant>
      <vt:variant>
        <vt:i4>6226004</vt:i4>
      </vt:variant>
      <vt:variant>
        <vt:i4>3</vt:i4>
      </vt:variant>
      <vt:variant>
        <vt:i4>0</vt:i4>
      </vt:variant>
      <vt:variant>
        <vt:i4>5</vt:i4>
      </vt:variant>
      <vt:variant>
        <vt:lpwstr>https://areastampa.messaggerosantantonio.it/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4</cp:revision>
  <cp:lastPrinted>2021-11-22T11:48:00Z</cp:lastPrinted>
  <dcterms:created xsi:type="dcterms:W3CDTF">2022-11-17T13:56:00Z</dcterms:created>
  <dcterms:modified xsi:type="dcterms:W3CDTF">2022-11-24T15:15:00Z</dcterms:modified>
</cp:coreProperties>
</file>