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6D0138" w:rsidRPr="00664874">
        <w:rPr>
          <w:i/>
          <w:sz w:val="20"/>
          <w:szCs w:val="20"/>
          <w:u w:val="single"/>
        </w:rPr>
        <w:t>1</w:t>
      </w:r>
      <w:r w:rsidR="00A208FC">
        <w:rPr>
          <w:i/>
          <w:sz w:val="20"/>
          <w:szCs w:val="20"/>
          <w:u w:val="single"/>
        </w:rPr>
        <w:t>6</w:t>
      </w:r>
      <w:r w:rsidR="003E353C" w:rsidRPr="00664874">
        <w:rPr>
          <w:i/>
          <w:sz w:val="20"/>
          <w:szCs w:val="20"/>
          <w:u w:val="single"/>
        </w:rPr>
        <w:t xml:space="preserve"> novembre</w:t>
      </w:r>
      <w:r w:rsidR="001938AE" w:rsidRPr="00664874">
        <w:rPr>
          <w:i/>
          <w:sz w:val="20"/>
          <w:szCs w:val="20"/>
          <w:u w:val="single"/>
        </w:rPr>
        <w:t xml:space="preserve"> 202</w:t>
      </w:r>
      <w:r w:rsidR="00826EC9" w:rsidRPr="00664874">
        <w:rPr>
          <w:i/>
          <w:sz w:val="20"/>
          <w:szCs w:val="20"/>
          <w:u w:val="single"/>
        </w:rPr>
        <w:t>3</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950D49" w:rsidRPr="00AA37C7" w:rsidRDefault="00822CF4" w:rsidP="00822CF4">
      <w:pPr>
        <w:autoSpaceDE w:val="0"/>
        <w:autoSpaceDN w:val="0"/>
        <w:adjustRightInd w:val="0"/>
        <w:spacing w:after="0" w:line="240" w:lineRule="auto"/>
        <w:rPr>
          <w:sz w:val="20"/>
          <w:szCs w:val="20"/>
        </w:rPr>
      </w:pPr>
      <w:r w:rsidRPr="00AA37C7">
        <w:rPr>
          <w:rFonts w:eastAsia="Times New Roman" w:cs="Calibri"/>
          <w:b/>
          <w:i/>
          <w:color w:val="000000"/>
          <w:sz w:val="26"/>
          <w:szCs w:val="26"/>
          <w:lang w:eastAsia="it-IT"/>
        </w:rPr>
        <w:t>Attendere vita</w:t>
      </w:r>
      <w:r w:rsidR="00950D49" w:rsidRPr="00AA37C7">
        <w:rPr>
          <w:rFonts w:eastAsia="Times New Roman" w:cs="Calibri"/>
          <w:b/>
          <w:color w:val="000000"/>
          <w:sz w:val="26"/>
          <w:szCs w:val="26"/>
          <w:lang w:eastAsia="it-IT"/>
        </w:rPr>
        <w:t xml:space="preserve"> di Elisa Parise (ed. EMP), </w:t>
      </w:r>
      <w:r w:rsidR="00E01756">
        <w:rPr>
          <w:rFonts w:eastAsia="Times New Roman" w:cs="Calibri"/>
          <w:b/>
          <w:color w:val="000000"/>
          <w:sz w:val="26"/>
          <w:szCs w:val="26"/>
          <w:lang w:eastAsia="it-IT"/>
        </w:rPr>
        <w:t xml:space="preserve">un libro che profuma di latte e tenerezza per un </w:t>
      </w:r>
      <w:r w:rsidR="00950D49" w:rsidRPr="00AA37C7">
        <w:rPr>
          <w:rFonts w:eastAsia="Times New Roman" w:cs="Calibri"/>
          <w:b/>
          <w:color w:val="000000"/>
          <w:sz w:val="26"/>
          <w:szCs w:val="26"/>
          <w:lang w:eastAsia="it-IT"/>
        </w:rPr>
        <w:t xml:space="preserve">originale cammino </w:t>
      </w:r>
      <w:r w:rsidR="00AA37C7">
        <w:rPr>
          <w:rFonts w:eastAsia="Times New Roman" w:cs="Calibri"/>
          <w:b/>
          <w:color w:val="000000"/>
          <w:sz w:val="26"/>
          <w:szCs w:val="26"/>
          <w:lang w:eastAsia="it-IT"/>
        </w:rPr>
        <w:t xml:space="preserve">spirituale </w:t>
      </w:r>
      <w:r w:rsidR="00950D49" w:rsidRPr="00AA37C7">
        <w:rPr>
          <w:rFonts w:eastAsia="Times New Roman" w:cs="Calibri"/>
          <w:b/>
          <w:color w:val="000000"/>
          <w:sz w:val="26"/>
          <w:szCs w:val="26"/>
          <w:lang w:eastAsia="it-IT"/>
        </w:rPr>
        <w:t xml:space="preserve">quotidiano </w:t>
      </w:r>
      <w:r w:rsidR="00AA37C7">
        <w:rPr>
          <w:rFonts w:eastAsia="Times New Roman" w:cs="Calibri"/>
          <w:b/>
          <w:color w:val="000000"/>
          <w:sz w:val="26"/>
          <w:szCs w:val="26"/>
          <w:lang w:eastAsia="it-IT"/>
        </w:rPr>
        <w:t>dall’Avvento all’</w:t>
      </w:r>
      <w:r w:rsidR="00950D49" w:rsidRPr="00AA37C7">
        <w:rPr>
          <w:rFonts w:eastAsia="Times New Roman" w:cs="Calibri"/>
          <w:b/>
          <w:color w:val="000000"/>
          <w:sz w:val="26"/>
          <w:szCs w:val="26"/>
          <w:lang w:eastAsia="it-IT"/>
        </w:rPr>
        <w:t>Epifania</w:t>
      </w:r>
      <w:r w:rsidR="002C03CE">
        <w:rPr>
          <w:rFonts w:eastAsia="Times New Roman" w:cs="Calibri"/>
          <w:b/>
          <w:color w:val="000000"/>
          <w:sz w:val="26"/>
          <w:szCs w:val="26"/>
          <w:lang w:eastAsia="it-IT"/>
        </w:rPr>
        <w:br/>
      </w:r>
      <w:r w:rsidR="00950D49">
        <w:rPr>
          <w:rFonts w:eastAsia="Times New Roman" w:cs="Calibri"/>
          <w:b/>
          <w:i/>
          <w:color w:val="000000"/>
          <w:sz w:val="24"/>
          <w:szCs w:val="24"/>
          <w:lang w:eastAsia="it-IT"/>
        </w:rPr>
        <w:t>Presentazione del libro s</w:t>
      </w:r>
      <w:r w:rsidR="00950D49" w:rsidRPr="00822CF4">
        <w:rPr>
          <w:rFonts w:eastAsia="Times New Roman" w:cs="Calibri"/>
          <w:b/>
          <w:i/>
          <w:color w:val="000000"/>
          <w:sz w:val="24"/>
          <w:szCs w:val="24"/>
          <w:lang w:eastAsia="it-IT"/>
        </w:rPr>
        <w:t xml:space="preserve">abato 2 dicembre ore 16.00, in Sala Consiliare </w:t>
      </w:r>
      <w:r w:rsidRPr="00822CF4">
        <w:rPr>
          <w:rFonts w:eastAsia="Times New Roman" w:cs="Calibri"/>
          <w:b/>
          <w:i/>
          <w:color w:val="000000"/>
          <w:sz w:val="24"/>
          <w:szCs w:val="24"/>
          <w:lang w:eastAsia="it-IT"/>
        </w:rPr>
        <w:t>del</w:t>
      </w:r>
      <w:r w:rsidR="00950D49" w:rsidRPr="00822CF4">
        <w:rPr>
          <w:rFonts w:eastAsia="Times New Roman" w:cs="Calibri"/>
          <w:b/>
          <w:i/>
          <w:color w:val="000000"/>
          <w:sz w:val="24"/>
          <w:szCs w:val="24"/>
          <w:lang w:eastAsia="it-IT"/>
        </w:rPr>
        <w:t xml:space="preserve"> Centro Culturale A. Moro a Cordenons (PN)</w:t>
      </w:r>
      <w:r w:rsidRPr="00822CF4">
        <w:rPr>
          <w:rFonts w:eastAsia="Times New Roman" w:cs="Calibri"/>
          <w:b/>
          <w:i/>
          <w:color w:val="000000"/>
          <w:sz w:val="24"/>
          <w:szCs w:val="24"/>
          <w:lang w:eastAsia="it-IT"/>
        </w:rPr>
        <w:t xml:space="preserve">. Con l’autrice dialoga Gianluca </w:t>
      </w:r>
      <w:proofErr w:type="spellStart"/>
      <w:r w:rsidRPr="00822CF4">
        <w:rPr>
          <w:rFonts w:eastAsia="Times New Roman" w:cs="Calibri"/>
          <w:b/>
          <w:i/>
          <w:color w:val="000000"/>
          <w:sz w:val="24"/>
          <w:szCs w:val="24"/>
          <w:lang w:eastAsia="it-IT"/>
        </w:rPr>
        <w:t>Macovez</w:t>
      </w:r>
      <w:proofErr w:type="spellEnd"/>
      <w:r w:rsidR="00950D49" w:rsidRPr="000B5F3A">
        <w:rPr>
          <w:b/>
        </w:rPr>
        <w:br/>
      </w:r>
    </w:p>
    <w:p w:rsidR="0041209B" w:rsidRDefault="0041209B" w:rsidP="00822CF4">
      <w:pPr>
        <w:autoSpaceDE w:val="0"/>
        <w:autoSpaceDN w:val="0"/>
        <w:adjustRightInd w:val="0"/>
        <w:spacing w:after="0" w:line="241" w:lineRule="atLeast"/>
        <w:ind w:firstLine="708"/>
        <w:jc w:val="both"/>
        <w:rPr>
          <w:rFonts w:asciiTheme="minorHAnsi" w:hAnsiTheme="minorHAnsi" w:cstheme="minorHAnsi"/>
          <w:color w:val="000000"/>
          <w:sz w:val="20"/>
          <w:szCs w:val="20"/>
          <w:lang w:eastAsia="it-IT"/>
        </w:rPr>
      </w:pPr>
      <w:r w:rsidRPr="0041209B">
        <w:rPr>
          <w:rFonts w:asciiTheme="minorHAnsi" w:hAnsiTheme="minorHAnsi" w:cstheme="minorHAnsi"/>
          <w:color w:val="000000"/>
          <w:sz w:val="20"/>
          <w:szCs w:val="20"/>
          <w:lang w:eastAsia="it-IT"/>
        </w:rPr>
        <w:t xml:space="preserve">«Data presunta del parto: 24 dicembre. </w:t>
      </w:r>
      <w:r w:rsidRPr="003D45AF">
        <w:rPr>
          <w:rFonts w:asciiTheme="minorHAnsi" w:hAnsiTheme="minorHAnsi" w:cstheme="minorHAnsi"/>
          <w:b/>
          <w:i/>
          <w:color w:val="000000"/>
          <w:sz w:val="20"/>
          <w:szCs w:val="20"/>
          <w:lang w:eastAsia="it-IT"/>
        </w:rPr>
        <w:t>Attendere vita</w:t>
      </w:r>
      <w:r w:rsidRPr="0041209B">
        <w:rPr>
          <w:rFonts w:asciiTheme="minorHAnsi" w:hAnsiTheme="minorHAnsi" w:cstheme="minorHAnsi"/>
          <w:color w:val="000000"/>
          <w:sz w:val="20"/>
          <w:szCs w:val="20"/>
          <w:lang w:eastAsia="it-IT"/>
        </w:rPr>
        <w:t xml:space="preserve"> inizia lì, in poche parole e una cartella clinica». Comincia così il </w:t>
      </w:r>
      <w:r w:rsidRPr="003D45AF">
        <w:rPr>
          <w:rFonts w:asciiTheme="minorHAnsi" w:hAnsiTheme="minorHAnsi" w:cstheme="minorHAnsi"/>
          <w:b/>
          <w:color w:val="000000"/>
          <w:sz w:val="20"/>
          <w:szCs w:val="20"/>
          <w:lang w:eastAsia="it-IT"/>
        </w:rPr>
        <w:t xml:space="preserve">libro </w:t>
      </w:r>
      <w:r w:rsidR="003D45AF" w:rsidRPr="003D45AF">
        <w:rPr>
          <w:rFonts w:asciiTheme="minorHAnsi" w:hAnsiTheme="minorHAnsi" w:cstheme="minorHAnsi"/>
          <w:b/>
          <w:color w:val="000000"/>
          <w:sz w:val="20"/>
          <w:szCs w:val="20"/>
          <w:lang w:eastAsia="it-IT"/>
        </w:rPr>
        <w:t xml:space="preserve">pubblicato dalle Edizioni Messaggero Padova </w:t>
      </w:r>
      <w:r w:rsidRPr="003D45AF">
        <w:rPr>
          <w:rFonts w:asciiTheme="minorHAnsi" w:hAnsiTheme="minorHAnsi" w:cstheme="minorHAnsi"/>
          <w:b/>
          <w:color w:val="000000"/>
          <w:sz w:val="20"/>
          <w:szCs w:val="20"/>
          <w:lang w:eastAsia="it-IT"/>
        </w:rPr>
        <w:t>di Elisa Parise</w:t>
      </w:r>
      <w:r w:rsidRPr="0041209B">
        <w:rPr>
          <w:rFonts w:asciiTheme="minorHAnsi" w:hAnsiTheme="minorHAnsi" w:cstheme="minorHAnsi"/>
          <w:color w:val="000000"/>
          <w:sz w:val="20"/>
          <w:szCs w:val="20"/>
          <w:lang w:eastAsia="it-IT"/>
        </w:rPr>
        <w:t>, autrice e mamma, all’epoca in dolce attesa, che propone una serie di meditazioni quotidiane nel periodo di Avvento, Natale ed Epifania, come le ha vissute lei in quegli ultimi giorni di gravidanza di quel dicembre. Una coincidenza temporale che è stata per lei preziosa. «Porre come limite alla dolce attesa la vigilia di Natale è stato davvero un dono: connettersi con l’A</w:t>
      </w:r>
      <w:r>
        <w:rPr>
          <w:rFonts w:asciiTheme="minorHAnsi" w:hAnsiTheme="minorHAnsi" w:cstheme="minorHAnsi"/>
          <w:color w:val="000000"/>
          <w:sz w:val="20"/>
          <w:szCs w:val="20"/>
          <w:lang w:eastAsia="it-IT"/>
        </w:rPr>
        <w:t>v</w:t>
      </w:r>
      <w:r w:rsidRPr="0041209B">
        <w:rPr>
          <w:rFonts w:asciiTheme="minorHAnsi" w:hAnsiTheme="minorHAnsi" w:cstheme="minorHAnsi"/>
          <w:color w:val="000000"/>
          <w:sz w:val="20"/>
          <w:szCs w:val="20"/>
          <w:lang w:eastAsia="it-IT"/>
        </w:rPr>
        <w:t xml:space="preserve">vento di Gesù anche fisicamente è stato per la nostra famiglia il dono di rendere concreta la fede appresa nell’infanzia e coltivata nel tempo – spiega Parise nell’introduzione – […] </w:t>
      </w:r>
      <w:r w:rsidRPr="003D45AF">
        <w:rPr>
          <w:rFonts w:asciiTheme="minorHAnsi" w:hAnsiTheme="minorHAnsi" w:cstheme="minorHAnsi"/>
          <w:i/>
          <w:color w:val="000000"/>
          <w:sz w:val="20"/>
          <w:szCs w:val="20"/>
          <w:lang w:eastAsia="it-IT"/>
        </w:rPr>
        <w:t>Attendere vita</w:t>
      </w:r>
      <w:r w:rsidRPr="0041209B">
        <w:rPr>
          <w:rFonts w:asciiTheme="minorHAnsi" w:hAnsiTheme="minorHAnsi" w:cstheme="minorHAnsi"/>
          <w:color w:val="000000"/>
          <w:sz w:val="20"/>
          <w:szCs w:val="20"/>
          <w:lang w:eastAsia="it-IT"/>
        </w:rPr>
        <w:t xml:space="preserve"> è stato scritto cullando un neonato: è un libro che profuma di latte, che ha la morbidezza della pelle ancora non toccata dal sole; ma è anche un libro pieno di lacrime: la fatica della conoscenza reciproca, di un tempo che sembra troppo lento per i ritmi a cui ci siamo tutti un po’ assuefatti. È un libro nato un pezzo alla volta e in ordine sparso, seguendo le ispirazioni che sol</w:t>
      </w:r>
      <w:r>
        <w:rPr>
          <w:rFonts w:asciiTheme="minorHAnsi" w:hAnsiTheme="minorHAnsi" w:cstheme="minorHAnsi"/>
          <w:color w:val="000000"/>
          <w:sz w:val="20"/>
          <w:szCs w:val="20"/>
          <w:lang w:eastAsia="it-IT"/>
        </w:rPr>
        <w:t>o la Parola sempre viva ed effi</w:t>
      </w:r>
      <w:r w:rsidRPr="0041209B">
        <w:rPr>
          <w:rFonts w:asciiTheme="minorHAnsi" w:hAnsiTheme="minorHAnsi" w:cstheme="minorHAnsi"/>
          <w:color w:val="000000"/>
          <w:sz w:val="20"/>
          <w:szCs w:val="20"/>
          <w:lang w:eastAsia="it-IT"/>
        </w:rPr>
        <w:t>cace sa suggerire, mentre l’ideale cozzava con il reale e il reale spingeva a trovare strategie per raggiungere l’ideale».</w:t>
      </w:r>
    </w:p>
    <w:p w:rsidR="00610530" w:rsidRDefault="00822CF4" w:rsidP="00610530">
      <w:pPr>
        <w:autoSpaceDE w:val="0"/>
        <w:autoSpaceDN w:val="0"/>
        <w:adjustRightInd w:val="0"/>
        <w:spacing w:after="0" w:line="241" w:lineRule="atLeast"/>
        <w:ind w:firstLine="708"/>
        <w:jc w:val="both"/>
        <w:rPr>
          <w:rFonts w:asciiTheme="minorHAnsi" w:hAnsiTheme="minorHAnsi" w:cstheme="minorHAnsi"/>
          <w:sz w:val="20"/>
          <w:szCs w:val="20"/>
        </w:rPr>
      </w:pPr>
      <w:r w:rsidRPr="00822CF4">
        <w:rPr>
          <w:rFonts w:asciiTheme="minorHAnsi" w:hAnsiTheme="minorHAnsi" w:cstheme="minorHAnsi"/>
          <w:sz w:val="20"/>
          <w:szCs w:val="20"/>
        </w:rPr>
        <w:t>Quell</w:t>
      </w:r>
      <w:r>
        <w:rPr>
          <w:rFonts w:asciiTheme="minorHAnsi" w:hAnsiTheme="minorHAnsi" w:cstheme="minorHAnsi"/>
          <w:sz w:val="20"/>
          <w:szCs w:val="20"/>
        </w:rPr>
        <w:t>o</w:t>
      </w:r>
      <w:r w:rsidRPr="00822CF4">
        <w:rPr>
          <w:rFonts w:asciiTheme="minorHAnsi" w:hAnsiTheme="minorHAnsi" w:cstheme="minorHAnsi"/>
          <w:sz w:val="20"/>
          <w:szCs w:val="20"/>
        </w:rPr>
        <w:t xml:space="preserve"> di </w:t>
      </w:r>
      <w:r>
        <w:rPr>
          <w:rFonts w:asciiTheme="minorHAnsi" w:hAnsiTheme="minorHAnsi" w:cstheme="minorHAnsi"/>
          <w:sz w:val="20"/>
          <w:szCs w:val="20"/>
        </w:rPr>
        <w:t xml:space="preserve">Parise è un </w:t>
      </w:r>
      <w:r w:rsidRPr="00822CF4">
        <w:rPr>
          <w:rFonts w:asciiTheme="minorHAnsi" w:hAnsiTheme="minorHAnsi" w:cstheme="minorHAnsi"/>
          <w:sz w:val="20"/>
          <w:szCs w:val="20"/>
        </w:rPr>
        <w:t xml:space="preserve">originale cammino </w:t>
      </w:r>
      <w:r>
        <w:rPr>
          <w:rFonts w:asciiTheme="minorHAnsi" w:hAnsiTheme="minorHAnsi" w:cstheme="minorHAnsi"/>
          <w:sz w:val="20"/>
          <w:szCs w:val="20"/>
        </w:rPr>
        <w:t xml:space="preserve">spirituale </w:t>
      </w:r>
      <w:r w:rsidRPr="00822CF4">
        <w:rPr>
          <w:rFonts w:asciiTheme="minorHAnsi" w:hAnsiTheme="minorHAnsi" w:cstheme="minorHAnsi"/>
          <w:sz w:val="20"/>
          <w:szCs w:val="20"/>
        </w:rPr>
        <w:t xml:space="preserve">da vivere </w:t>
      </w:r>
      <w:r w:rsidR="00610530" w:rsidRPr="00822CF4">
        <w:rPr>
          <w:rFonts w:asciiTheme="minorHAnsi" w:hAnsiTheme="minorHAnsi" w:cstheme="minorHAnsi"/>
          <w:sz w:val="20"/>
          <w:szCs w:val="20"/>
        </w:rPr>
        <w:t xml:space="preserve">in modo consapevole </w:t>
      </w:r>
      <w:r w:rsidRPr="00822CF4">
        <w:rPr>
          <w:rFonts w:asciiTheme="minorHAnsi" w:hAnsiTheme="minorHAnsi" w:cstheme="minorHAnsi"/>
          <w:sz w:val="20"/>
          <w:szCs w:val="20"/>
        </w:rPr>
        <w:t xml:space="preserve">giorno per giorno </w:t>
      </w:r>
      <w:r w:rsidR="00610530">
        <w:rPr>
          <w:rFonts w:asciiTheme="minorHAnsi" w:hAnsiTheme="minorHAnsi" w:cstheme="minorHAnsi"/>
          <w:sz w:val="20"/>
          <w:szCs w:val="20"/>
        </w:rPr>
        <w:t xml:space="preserve">in </w:t>
      </w:r>
      <w:r w:rsidRPr="00822CF4">
        <w:rPr>
          <w:rFonts w:asciiTheme="minorHAnsi" w:hAnsiTheme="minorHAnsi" w:cstheme="minorHAnsi"/>
          <w:sz w:val="20"/>
          <w:szCs w:val="20"/>
        </w:rPr>
        <w:t xml:space="preserve">questo tempo prezioso dell’anno liturgico. I suoi pensieri sulla nascita di Gesù, scritti quando era nel periodo finale della gravidanza, riflettono con delicatezza sull’attesa della nascita di Gesù unita a quella del proprio figlio: nello scorrere dei giorni e nel meditare, la Parola diventa più concreta e più forte che mai. </w:t>
      </w:r>
      <w:r w:rsidR="00610530">
        <w:rPr>
          <w:rFonts w:asciiTheme="minorHAnsi" w:hAnsiTheme="minorHAnsi" w:cstheme="minorHAnsi"/>
          <w:sz w:val="20"/>
          <w:szCs w:val="20"/>
        </w:rPr>
        <w:t xml:space="preserve">Il libro propone </w:t>
      </w:r>
      <w:r w:rsidR="00BF6EAE" w:rsidRPr="00822CF4">
        <w:rPr>
          <w:rFonts w:asciiTheme="minorHAnsi" w:hAnsiTheme="minorHAnsi" w:cstheme="minorHAnsi"/>
          <w:sz w:val="20"/>
          <w:szCs w:val="20"/>
        </w:rPr>
        <w:t xml:space="preserve">ogni giorno </w:t>
      </w:r>
      <w:r w:rsidR="00610530">
        <w:rPr>
          <w:rFonts w:asciiTheme="minorHAnsi" w:hAnsiTheme="minorHAnsi" w:cstheme="minorHAnsi"/>
          <w:sz w:val="20"/>
          <w:szCs w:val="20"/>
        </w:rPr>
        <w:t>una</w:t>
      </w:r>
      <w:r w:rsidR="00BF6EAE" w:rsidRPr="00822CF4">
        <w:rPr>
          <w:rFonts w:asciiTheme="minorHAnsi" w:hAnsiTheme="minorHAnsi" w:cstheme="minorHAnsi"/>
          <w:sz w:val="20"/>
          <w:szCs w:val="20"/>
        </w:rPr>
        <w:t xml:space="preserve"> meditazione a partire dal Vangelo. Ci sono racconti di famiglia, racconti di scuola, ci sono storie di bambini e storie di adulti, </w:t>
      </w:r>
      <w:r w:rsidR="00610530">
        <w:rPr>
          <w:rFonts w:asciiTheme="minorHAnsi" w:hAnsiTheme="minorHAnsi" w:cstheme="minorHAnsi"/>
          <w:sz w:val="20"/>
          <w:szCs w:val="20"/>
        </w:rPr>
        <w:t>ma anche</w:t>
      </w:r>
      <w:r w:rsidR="00BF6EAE" w:rsidRPr="00822CF4">
        <w:rPr>
          <w:rFonts w:asciiTheme="minorHAnsi" w:hAnsiTheme="minorHAnsi" w:cstheme="minorHAnsi"/>
          <w:sz w:val="20"/>
          <w:szCs w:val="20"/>
        </w:rPr>
        <w:t xml:space="preserve"> le tradizioni del tempo di </w:t>
      </w:r>
      <w:r w:rsidR="00610530" w:rsidRPr="00822CF4">
        <w:rPr>
          <w:rFonts w:asciiTheme="minorHAnsi" w:hAnsiTheme="minorHAnsi" w:cstheme="minorHAnsi"/>
          <w:sz w:val="20"/>
          <w:szCs w:val="20"/>
        </w:rPr>
        <w:t xml:space="preserve">Avvento </w:t>
      </w:r>
      <w:r w:rsidR="00610530">
        <w:rPr>
          <w:rFonts w:asciiTheme="minorHAnsi" w:hAnsiTheme="minorHAnsi" w:cstheme="minorHAnsi"/>
          <w:sz w:val="20"/>
          <w:szCs w:val="20"/>
        </w:rPr>
        <w:t xml:space="preserve">e del tempo di Natale ed </w:t>
      </w:r>
      <w:r w:rsidR="00BF6EAE" w:rsidRPr="00822CF4">
        <w:rPr>
          <w:rFonts w:asciiTheme="minorHAnsi" w:hAnsiTheme="minorHAnsi" w:cstheme="minorHAnsi"/>
          <w:sz w:val="20"/>
          <w:szCs w:val="20"/>
        </w:rPr>
        <w:t xml:space="preserve">esercizi di esegesi del testo o di interpretazione e analisi testuale. </w:t>
      </w:r>
    </w:p>
    <w:p w:rsidR="00610530" w:rsidRDefault="00610530" w:rsidP="00610530">
      <w:pPr>
        <w:autoSpaceDE w:val="0"/>
        <w:autoSpaceDN w:val="0"/>
        <w:adjustRightInd w:val="0"/>
        <w:spacing w:after="0" w:line="241" w:lineRule="atLeast"/>
        <w:ind w:firstLine="708"/>
        <w:jc w:val="both"/>
        <w:rPr>
          <w:rFonts w:asciiTheme="minorHAnsi" w:hAnsiTheme="minorHAnsi" w:cstheme="minorHAnsi"/>
          <w:sz w:val="20"/>
          <w:szCs w:val="20"/>
        </w:rPr>
      </w:pPr>
      <w:r>
        <w:rPr>
          <w:rFonts w:asciiTheme="minorHAnsi" w:hAnsiTheme="minorHAnsi" w:cstheme="minorHAnsi"/>
          <w:sz w:val="20"/>
          <w:szCs w:val="20"/>
        </w:rPr>
        <w:t xml:space="preserve">Elisa </w:t>
      </w:r>
      <w:r w:rsidR="00822CF4" w:rsidRPr="00822CF4">
        <w:rPr>
          <w:rFonts w:asciiTheme="minorHAnsi" w:hAnsiTheme="minorHAnsi" w:cstheme="minorHAnsi"/>
          <w:sz w:val="20"/>
          <w:szCs w:val="20"/>
        </w:rPr>
        <w:t>Parise (1986)</w:t>
      </w:r>
      <w:r>
        <w:rPr>
          <w:rFonts w:asciiTheme="minorHAnsi" w:hAnsiTheme="minorHAnsi" w:cstheme="minorHAnsi"/>
          <w:sz w:val="20"/>
          <w:szCs w:val="20"/>
        </w:rPr>
        <w:t>,</w:t>
      </w:r>
      <w:r w:rsidR="00822CF4" w:rsidRPr="00822CF4">
        <w:rPr>
          <w:rFonts w:asciiTheme="minorHAnsi" w:hAnsiTheme="minorHAnsi" w:cstheme="minorHAnsi"/>
          <w:sz w:val="20"/>
          <w:szCs w:val="20"/>
        </w:rPr>
        <w:t xml:space="preserve"> </w:t>
      </w:r>
      <w:r w:rsidRPr="00822CF4">
        <w:rPr>
          <w:rFonts w:asciiTheme="minorHAnsi" w:hAnsiTheme="minorHAnsi" w:cstheme="minorHAnsi"/>
          <w:sz w:val="20"/>
          <w:szCs w:val="20"/>
        </w:rPr>
        <w:t>mamma di due bambini</w:t>
      </w:r>
      <w:r>
        <w:rPr>
          <w:rFonts w:asciiTheme="minorHAnsi" w:hAnsiTheme="minorHAnsi" w:cstheme="minorHAnsi"/>
          <w:sz w:val="20"/>
          <w:szCs w:val="20"/>
        </w:rPr>
        <w:t>,</w:t>
      </w:r>
      <w:r w:rsidRPr="00822CF4">
        <w:rPr>
          <w:rFonts w:asciiTheme="minorHAnsi" w:hAnsiTheme="minorHAnsi" w:cstheme="minorHAnsi"/>
          <w:sz w:val="20"/>
          <w:szCs w:val="20"/>
        </w:rPr>
        <w:t xml:space="preserve"> </w:t>
      </w:r>
      <w:r w:rsidR="00822CF4" w:rsidRPr="00822CF4">
        <w:rPr>
          <w:rFonts w:asciiTheme="minorHAnsi" w:hAnsiTheme="minorHAnsi" w:cstheme="minorHAnsi"/>
          <w:sz w:val="20"/>
          <w:szCs w:val="20"/>
        </w:rPr>
        <w:t xml:space="preserve">insegna discipline letterarie e latino presso l’ISIS </w:t>
      </w:r>
      <w:proofErr w:type="spellStart"/>
      <w:r w:rsidR="00822CF4" w:rsidRPr="00822CF4">
        <w:rPr>
          <w:rFonts w:asciiTheme="minorHAnsi" w:hAnsiTheme="minorHAnsi" w:cstheme="minorHAnsi"/>
          <w:sz w:val="20"/>
          <w:szCs w:val="20"/>
        </w:rPr>
        <w:t>Magrini-Marchetti</w:t>
      </w:r>
      <w:proofErr w:type="spellEnd"/>
      <w:r w:rsidR="00822CF4" w:rsidRPr="00822CF4">
        <w:rPr>
          <w:rFonts w:asciiTheme="minorHAnsi" w:hAnsiTheme="minorHAnsi" w:cstheme="minorHAnsi"/>
          <w:sz w:val="20"/>
          <w:szCs w:val="20"/>
        </w:rPr>
        <w:t xml:space="preserve"> di </w:t>
      </w:r>
      <w:proofErr w:type="spellStart"/>
      <w:r w:rsidR="00822CF4" w:rsidRPr="00822CF4">
        <w:rPr>
          <w:rFonts w:asciiTheme="minorHAnsi" w:hAnsiTheme="minorHAnsi" w:cstheme="minorHAnsi"/>
          <w:sz w:val="20"/>
          <w:szCs w:val="20"/>
        </w:rPr>
        <w:t>Gemona</w:t>
      </w:r>
      <w:proofErr w:type="spellEnd"/>
      <w:r w:rsidR="00822CF4" w:rsidRPr="00822CF4">
        <w:rPr>
          <w:rFonts w:asciiTheme="minorHAnsi" w:hAnsiTheme="minorHAnsi" w:cstheme="minorHAnsi"/>
          <w:sz w:val="20"/>
          <w:szCs w:val="20"/>
        </w:rPr>
        <w:t xml:space="preserve"> del Friuli (UD); l’interesse per la lingua e per l’analisi testuale incrocia l’amore per la Parola nell’esperienza esegetica della vita.</w:t>
      </w:r>
    </w:p>
    <w:p w:rsidR="000E2D33" w:rsidRDefault="00950D49" w:rsidP="00610530">
      <w:pPr>
        <w:autoSpaceDE w:val="0"/>
        <w:autoSpaceDN w:val="0"/>
        <w:adjustRightInd w:val="0"/>
        <w:spacing w:after="0" w:line="241" w:lineRule="atLeast"/>
        <w:ind w:firstLine="708"/>
        <w:jc w:val="both"/>
        <w:rPr>
          <w:rFonts w:asciiTheme="minorHAnsi" w:hAnsiTheme="minorHAnsi" w:cstheme="minorHAnsi"/>
          <w:color w:val="FF0000"/>
          <w:sz w:val="20"/>
          <w:szCs w:val="20"/>
          <w:lang w:eastAsia="it-IT"/>
        </w:rPr>
      </w:pPr>
      <w:r w:rsidRPr="00610530">
        <w:rPr>
          <w:rFonts w:asciiTheme="minorHAnsi" w:eastAsia="Times New Roman" w:hAnsiTheme="minorHAnsi" w:cstheme="minorHAnsi"/>
          <w:color w:val="FF0000"/>
          <w:sz w:val="20"/>
          <w:szCs w:val="20"/>
          <w:lang w:eastAsia="it-IT"/>
        </w:rPr>
        <w:t xml:space="preserve">Il libro </w:t>
      </w:r>
      <w:r w:rsidRPr="00610530">
        <w:rPr>
          <w:rFonts w:asciiTheme="minorHAnsi" w:eastAsia="Times New Roman" w:hAnsiTheme="minorHAnsi" w:cstheme="minorHAnsi"/>
          <w:b/>
          <w:i/>
          <w:color w:val="FF0000"/>
          <w:sz w:val="20"/>
          <w:szCs w:val="20"/>
          <w:lang w:eastAsia="it-IT"/>
        </w:rPr>
        <w:t>Attendere vita</w:t>
      </w:r>
      <w:r w:rsidRPr="00610530">
        <w:rPr>
          <w:rFonts w:asciiTheme="minorHAnsi" w:eastAsia="Times New Roman" w:hAnsiTheme="minorHAnsi" w:cstheme="minorHAnsi"/>
          <w:color w:val="FF0000"/>
          <w:sz w:val="20"/>
          <w:szCs w:val="20"/>
          <w:lang w:eastAsia="it-IT"/>
        </w:rPr>
        <w:t xml:space="preserve"> (ed. EMP) sarà </w:t>
      </w:r>
      <w:r w:rsidRPr="00610530">
        <w:rPr>
          <w:rFonts w:asciiTheme="minorHAnsi" w:eastAsia="Times New Roman" w:hAnsiTheme="minorHAnsi" w:cstheme="minorHAnsi"/>
          <w:b/>
          <w:color w:val="FF0000"/>
          <w:sz w:val="20"/>
          <w:szCs w:val="20"/>
          <w:lang w:eastAsia="it-IT"/>
        </w:rPr>
        <w:t>presentato sabato 2 dicembre, ore 16.00</w:t>
      </w:r>
      <w:r w:rsidRPr="00610530">
        <w:rPr>
          <w:rFonts w:asciiTheme="minorHAnsi" w:eastAsia="Times New Roman" w:hAnsiTheme="minorHAnsi" w:cstheme="minorHAnsi"/>
          <w:color w:val="FF0000"/>
          <w:sz w:val="20"/>
          <w:szCs w:val="20"/>
          <w:lang w:eastAsia="it-IT"/>
        </w:rPr>
        <w:t xml:space="preserve">, in Sala Consiliare - Centro Culturale A. Moro (via </w:t>
      </w:r>
      <w:proofErr w:type="spellStart"/>
      <w:r w:rsidRPr="00610530">
        <w:rPr>
          <w:rFonts w:asciiTheme="minorHAnsi" w:eastAsia="Times New Roman" w:hAnsiTheme="minorHAnsi" w:cstheme="minorHAnsi"/>
          <w:color w:val="FF0000"/>
          <w:sz w:val="20"/>
          <w:szCs w:val="20"/>
          <w:lang w:eastAsia="it-IT"/>
        </w:rPr>
        <w:t>Traversagna</w:t>
      </w:r>
      <w:proofErr w:type="spellEnd"/>
      <w:r w:rsidRPr="00610530">
        <w:rPr>
          <w:rFonts w:asciiTheme="minorHAnsi" w:eastAsia="Times New Roman" w:hAnsiTheme="minorHAnsi" w:cstheme="minorHAnsi"/>
          <w:color w:val="FF0000"/>
          <w:sz w:val="20"/>
          <w:szCs w:val="20"/>
          <w:lang w:eastAsia="it-IT"/>
        </w:rPr>
        <w:t xml:space="preserve"> 4) </w:t>
      </w:r>
      <w:r w:rsidRPr="00610530">
        <w:rPr>
          <w:rFonts w:asciiTheme="minorHAnsi" w:eastAsia="Times New Roman" w:hAnsiTheme="minorHAnsi" w:cstheme="minorHAnsi"/>
          <w:b/>
          <w:color w:val="FF0000"/>
          <w:sz w:val="20"/>
          <w:szCs w:val="20"/>
          <w:lang w:eastAsia="it-IT"/>
        </w:rPr>
        <w:t>a Cordenons (PN)</w:t>
      </w:r>
      <w:r w:rsidRPr="00610530">
        <w:rPr>
          <w:rFonts w:asciiTheme="minorHAnsi" w:eastAsia="Times New Roman" w:hAnsiTheme="minorHAnsi" w:cstheme="minorHAnsi"/>
          <w:color w:val="FF0000"/>
          <w:sz w:val="20"/>
          <w:szCs w:val="20"/>
          <w:lang w:eastAsia="it-IT"/>
        </w:rPr>
        <w:t xml:space="preserve">. </w:t>
      </w:r>
      <w:r w:rsidRPr="00610530">
        <w:rPr>
          <w:rFonts w:asciiTheme="minorHAnsi" w:hAnsiTheme="minorHAnsi" w:cstheme="minorHAnsi"/>
          <w:color w:val="FF0000"/>
          <w:sz w:val="20"/>
          <w:szCs w:val="20"/>
        </w:rPr>
        <w:t xml:space="preserve">Con </w:t>
      </w:r>
      <w:r w:rsidRPr="00610530">
        <w:rPr>
          <w:rFonts w:asciiTheme="minorHAnsi" w:hAnsiTheme="minorHAnsi" w:cstheme="minorHAnsi"/>
          <w:b/>
          <w:color w:val="FF0000"/>
          <w:sz w:val="20"/>
          <w:szCs w:val="20"/>
        </w:rPr>
        <w:t>Elisa Parise</w:t>
      </w:r>
      <w:r w:rsidRPr="00610530">
        <w:rPr>
          <w:rFonts w:asciiTheme="minorHAnsi" w:hAnsiTheme="minorHAnsi" w:cstheme="minorHAnsi"/>
          <w:color w:val="FF0000"/>
          <w:sz w:val="20"/>
          <w:szCs w:val="20"/>
        </w:rPr>
        <w:t xml:space="preserve"> dialoga il professor </w:t>
      </w:r>
      <w:r w:rsidRPr="00610530">
        <w:rPr>
          <w:rFonts w:asciiTheme="minorHAnsi" w:hAnsiTheme="minorHAnsi" w:cstheme="minorHAnsi"/>
          <w:b/>
          <w:color w:val="FF0000"/>
          <w:sz w:val="20"/>
          <w:szCs w:val="20"/>
        </w:rPr>
        <w:t xml:space="preserve">Gianluca </w:t>
      </w:r>
      <w:proofErr w:type="spellStart"/>
      <w:r w:rsidRPr="00610530">
        <w:rPr>
          <w:rFonts w:asciiTheme="minorHAnsi" w:hAnsiTheme="minorHAnsi" w:cstheme="minorHAnsi"/>
          <w:b/>
          <w:color w:val="FF0000"/>
          <w:sz w:val="20"/>
          <w:szCs w:val="20"/>
        </w:rPr>
        <w:t>Macovez</w:t>
      </w:r>
      <w:proofErr w:type="spellEnd"/>
      <w:r w:rsidRPr="00610530">
        <w:rPr>
          <w:rFonts w:asciiTheme="minorHAnsi" w:hAnsiTheme="minorHAnsi" w:cstheme="minorHAnsi"/>
          <w:color w:val="FF0000"/>
          <w:sz w:val="20"/>
          <w:szCs w:val="20"/>
        </w:rPr>
        <w:t xml:space="preserve">. Al termine, firma-copie con l’autrice. L’incontro ha il patrocinio dell’Assessorato alla Cultura di Cordenons. </w:t>
      </w:r>
      <w:r w:rsidR="00915BB4" w:rsidRPr="00610530">
        <w:rPr>
          <w:rFonts w:asciiTheme="minorHAnsi" w:eastAsia="Times New Roman" w:hAnsiTheme="minorHAnsi" w:cstheme="minorHAnsi"/>
          <w:color w:val="FF0000"/>
          <w:sz w:val="20"/>
          <w:szCs w:val="20"/>
          <w:lang w:eastAsia="it-IT"/>
        </w:rPr>
        <w:t>L’ingresso è libero fino a esaurimento dei posti in sala.</w:t>
      </w:r>
      <w:r w:rsidR="00822CF4" w:rsidRPr="00610530">
        <w:rPr>
          <w:rFonts w:asciiTheme="minorHAnsi" w:hAnsiTheme="minorHAnsi" w:cstheme="minorHAnsi"/>
          <w:color w:val="FF0000"/>
          <w:sz w:val="20"/>
          <w:szCs w:val="20"/>
        </w:rPr>
        <w:t xml:space="preserve"> </w:t>
      </w:r>
      <w:r w:rsidR="000E2D33" w:rsidRPr="00610530">
        <w:rPr>
          <w:rFonts w:asciiTheme="minorHAnsi" w:hAnsiTheme="minorHAnsi" w:cstheme="minorHAnsi"/>
          <w:color w:val="FF0000"/>
          <w:sz w:val="20"/>
          <w:szCs w:val="20"/>
        </w:rPr>
        <w:t>Per informazioni:</w:t>
      </w:r>
      <w:r w:rsidRPr="00610530">
        <w:rPr>
          <w:rFonts w:asciiTheme="minorHAnsi" w:hAnsiTheme="minorHAnsi" w:cstheme="minorHAnsi"/>
          <w:color w:val="FF0000"/>
          <w:sz w:val="20"/>
          <w:szCs w:val="20"/>
          <w:lang w:eastAsia="it-IT"/>
        </w:rPr>
        <w:t xml:space="preserve"> 349/1037992</w:t>
      </w:r>
      <w:r w:rsidR="00822CF4" w:rsidRPr="00610530">
        <w:rPr>
          <w:rFonts w:asciiTheme="minorHAnsi" w:hAnsiTheme="minorHAnsi" w:cstheme="minorHAnsi"/>
          <w:color w:val="FF0000"/>
          <w:sz w:val="20"/>
          <w:szCs w:val="20"/>
          <w:lang w:eastAsia="it-IT"/>
        </w:rPr>
        <w:t xml:space="preserve"> - </w:t>
      </w:r>
      <w:hyperlink r:id="rId8" w:history="1">
        <w:r w:rsidR="00822CF4" w:rsidRPr="00610530">
          <w:rPr>
            <w:rStyle w:val="Collegamentoipertestuale"/>
            <w:rFonts w:asciiTheme="minorHAnsi" w:hAnsiTheme="minorHAnsi" w:cstheme="minorHAnsi"/>
            <w:color w:val="FF0000"/>
            <w:sz w:val="20"/>
            <w:szCs w:val="20"/>
            <w:lang w:eastAsia="it-IT"/>
          </w:rPr>
          <w:t>attenderevita@gmail.com</w:t>
        </w:r>
      </w:hyperlink>
      <w:r w:rsidR="00822CF4" w:rsidRPr="00610530">
        <w:rPr>
          <w:rFonts w:asciiTheme="minorHAnsi" w:hAnsiTheme="minorHAnsi" w:cstheme="minorHAnsi"/>
          <w:color w:val="FF0000"/>
          <w:sz w:val="20"/>
          <w:szCs w:val="20"/>
          <w:lang w:eastAsia="it-IT"/>
        </w:rPr>
        <w:t>.</w:t>
      </w:r>
    </w:p>
    <w:p w:rsidR="00AA37C7" w:rsidRDefault="00AA37C7" w:rsidP="00610530">
      <w:pPr>
        <w:autoSpaceDE w:val="0"/>
        <w:autoSpaceDN w:val="0"/>
        <w:adjustRightInd w:val="0"/>
        <w:spacing w:after="0" w:line="241" w:lineRule="atLeast"/>
        <w:ind w:firstLine="708"/>
        <w:jc w:val="both"/>
        <w:rPr>
          <w:rFonts w:asciiTheme="minorHAnsi" w:hAnsiTheme="minorHAnsi" w:cstheme="minorHAnsi"/>
          <w:color w:val="FF0000"/>
          <w:sz w:val="20"/>
          <w:szCs w:val="20"/>
          <w:lang w:eastAsia="it-IT"/>
        </w:rPr>
      </w:pPr>
    </w:p>
    <w:p w:rsidR="00AA37C7" w:rsidRPr="00AA37C7" w:rsidRDefault="00AA37C7" w:rsidP="00AA37C7">
      <w:pPr>
        <w:autoSpaceDE w:val="0"/>
        <w:autoSpaceDN w:val="0"/>
        <w:adjustRightInd w:val="0"/>
        <w:spacing w:after="0" w:line="240" w:lineRule="auto"/>
        <w:jc w:val="both"/>
        <w:rPr>
          <w:rFonts w:asciiTheme="minorHAnsi" w:hAnsiTheme="minorHAnsi" w:cstheme="minorHAnsi"/>
          <w:sz w:val="16"/>
          <w:szCs w:val="16"/>
        </w:rPr>
      </w:pPr>
      <w:r w:rsidRPr="00AA37C7">
        <w:rPr>
          <w:rFonts w:asciiTheme="minorHAnsi" w:hAnsiTheme="minorHAnsi" w:cstheme="minorHAnsi"/>
          <w:b/>
          <w:sz w:val="16"/>
          <w:szCs w:val="16"/>
        </w:rPr>
        <w:t>L’AUTRICE</w:t>
      </w:r>
      <w:r w:rsidRPr="00AA37C7">
        <w:rPr>
          <w:rFonts w:asciiTheme="minorHAnsi" w:hAnsiTheme="minorHAnsi" w:cstheme="minorHAnsi"/>
          <w:b/>
          <w:sz w:val="16"/>
          <w:szCs w:val="16"/>
        </w:rPr>
        <w:br/>
      </w:r>
      <w:r w:rsidRPr="00AA37C7">
        <w:rPr>
          <w:rFonts w:asciiTheme="minorHAnsi" w:hAnsiTheme="minorHAnsi" w:cstheme="minorHAnsi"/>
          <w:sz w:val="16"/>
          <w:szCs w:val="16"/>
        </w:rPr>
        <w:t xml:space="preserve">Elisa PARISE (1986), pordenonese di nascita e padovana per elezione, è laureata in lettere classiche presso l’Università degli studi di Padova. Insegna discipline letterarie e latino presso l’ISIS </w:t>
      </w:r>
      <w:proofErr w:type="spellStart"/>
      <w:r w:rsidRPr="00AA37C7">
        <w:rPr>
          <w:rFonts w:asciiTheme="minorHAnsi" w:hAnsiTheme="minorHAnsi" w:cstheme="minorHAnsi"/>
          <w:sz w:val="16"/>
          <w:szCs w:val="16"/>
        </w:rPr>
        <w:t>Magrini-Marchetti</w:t>
      </w:r>
      <w:proofErr w:type="spellEnd"/>
      <w:r w:rsidRPr="00AA37C7">
        <w:rPr>
          <w:rFonts w:asciiTheme="minorHAnsi" w:hAnsiTheme="minorHAnsi" w:cstheme="minorHAnsi"/>
          <w:sz w:val="16"/>
          <w:szCs w:val="16"/>
        </w:rPr>
        <w:t xml:space="preserve"> di </w:t>
      </w:r>
      <w:proofErr w:type="spellStart"/>
      <w:r w:rsidRPr="00AA37C7">
        <w:rPr>
          <w:rFonts w:asciiTheme="minorHAnsi" w:hAnsiTheme="minorHAnsi" w:cstheme="minorHAnsi"/>
          <w:sz w:val="16"/>
          <w:szCs w:val="16"/>
        </w:rPr>
        <w:t>Gemona</w:t>
      </w:r>
      <w:proofErr w:type="spellEnd"/>
      <w:r w:rsidRPr="00AA37C7">
        <w:rPr>
          <w:rFonts w:asciiTheme="minorHAnsi" w:hAnsiTheme="minorHAnsi" w:cstheme="minorHAnsi"/>
          <w:sz w:val="16"/>
          <w:szCs w:val="16"/>
        </w:rPr>
        <w:t xml:space="preserve"> del Friuli (UD). L’interesse per la lingua e per l’analisi testuale incrocia l’amore per la Parola nell’esperienza esegetica della vita. Da gennaio 2020 scrive per «La Gazzetta del Sole». Mamma di Rossella e Martino, vive sulle verdi colline all’ombra di un castello del Medio Friuli insieme a Roberto.</w:t>
      </w:r>
    </w:p>
    <w:p w:rsidR="00610530" w:rsidRDefault="00610530" w:rsidP="00610530">
      <w:pPr>
        <w:autoSpaceDE w:val="0"/>
        <w:autoSpaceDN w:val="0"/>
        <w:adjustRightInd w:val="0"/>
        <w:spacing w:after="0" w:line="241" w:lineRule="atLeast"/>
        <w:jc w:val="both"/>
        <w:rPr>
          <w:rFonts w:asciiTheme="minorHAnsi" w:hAnsiTheme="minorHAnsi" w:cstheme="minorHAnsi"/>
          <w:color w:val="FF0000"/>
          <w:sz w:val="20"/>
          <w:szCs w:val="20"/>
          <w:lang w:eastAsia="it-IT"/>
        </w:rPr>
      </w:pPr>
    </w:p>
    <w:p w:rsidR="00610530" w:rsidRPr="00AA37C7" w:rsidRDefault="00610530" w:rsidP="00AA37C7">
      <w:pPr>
        <w:autoSpaceDE w:val="0"/>
        <w:autoSpaceDN w:val="0"/>
        <w:adjustRightInd w:val="0"/>
        <w:spacing w:after="0" w:line="240" w:lineRule="auto"/>
        <w:jc w:val="both"/>
        <w:rPr>
          <w:rFonts w:asciiTheme="minorHAnsi" w:hAnsiTheme="minorHAnsi" w:cstheme="minorHAnsi"/>
          <w:b/>
          <w:sz w:val="16"/>
          <w:szCs w:val="16"/>
        </w:rPr>
      </w:pPr>
      <w:r w:rsidRPr="00AA37C7">
        <w:rPr>
          <w:rFonts w:asciiTheme="minorHAnsi" w:hAnsiTheme="minorHAnsi" w:cstheme="minorHAnsi"/>
          <w:b/>
          <w:sz w:val="16"/>
          <w:szCs w:val="16"/>
        </w:rPr>
        <w:t xml:space="preserve">DATI </w:t>
      </w:r>
      <w:r w:rsidR="00AA37C7" w:rsidRPr="00AA37C7">
        <w:rPr>
          <w:rFonts w:asciiTheme="minorHAnsi" w:hAnsiTheme="minorHAnsi" w:cstheme="minorHAnsi"/>
          <w:b/>
          <w:sz w:val="16"/>
          <w:szCs w:val="16"/>
        </w:rPr>
        <w:t>BIB</w:t>
      </w:r>
      <w:r w:rsidR="00AA37C7">
        <w:rPr>
          <w:rFonts w:asciiTheme="minorHAnsi" w:hAnsiTheme="minorHAnsi" w:cstheme="minorHAnsi"/>
          <w:b/>
          <w:sz w:val="16"/>
          <w:szCs w:val="16"/>
        </w:rPr>
        <w:t>LIO</w:t>
      </w:r>
      <w:r w:rsidR="00AA37C7" w:rsidRPr="00AA37C7">
        <w:rPr>
          <w:rFonts w:asciiTheme="minorHAnsi" w:hAnsiTheme="minorHAnsi" w:cstheme="minorHAnsi"/>
          <w:b/>
          <w:sz w:val="16"/>
          <w:szCs w:val="16"/>
        </w:rPr>
        <w:t>GRAFICI</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Titolo: Attendere vita</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Sottotitolo: Meditazioni quotidiane. Avvento, Natale, Epifania</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Autore:</w:t>
      </w:r>
      <w:r w:rsidR="00AA37C7">
        <w:rPr>
          <w:rFonts w:asciiTheme="minorHAnsi" w:hAnsiTheme="minorHAnsi" w:cstheme="minorHAnsi"/>
          <w:sz w:val="16"/>
          <w:szCs w:val="16"/>
        </w:rPr>
        <w:t xml:space="preserve"> </w:t>
      </w:r>
      <w:r w:rsidRPr="00610530">
        <w:rPr>
          <w:rFonts w:asciiTheme="minorHAnsi" w:hAnsiTheme="minorHAnsi" w:cstheme="minorHAnsi"/>
          <w:sz w:val="16"/>
          <w:szCs w:val="16"/>
        </w:rPr>
        <w:t>Elisa Parise</w:t>
      </w:r>
      <w:r w:rsidRPr="00610530">
        <w:rPr>
          <w:rFonts w:asciiTheme="minorHAnsi" w:hAnsiTheme="minorHAnsi" w:cstheme="minorHAnsi"/>
          <w:sz w:val="16"/>
          <w:szCs w:val="16"/>
        </w:rPr>
        <w:tab/>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Argomento:</w:t>
      </w:r>
      <w:r w:rsidR="00AA37C7">
        <w:rPr>
          <w:rFonts w:asciiTheme="minorHAnsi" w:hAnsiTheme="minorHAnsi" w:cstheme="minorHAnsi"/>
          <w:sz w:val="16"/>
          <w:szCs w:val="16"/>
        </w:rPr>
        <w:t xml:space="preserve"> </w:t>
      </w:r>
      <w:r w:rsidRPr="00610530">
        <w:rPr>
          <w:rFonts w:asciiTheme="minorHAnsi" w:hAnsiTheme="minorHAnsi" w:cstheme="minorHAnsi"/>
          <w:sz w:val="16"/>
          <w:szCs w:val="16"/>
        </w:rPr>
        <w:t>Liturgia</w:t>
      </w:r>
      <w:r w:rsidRPr="00610530">
        <w:rPr>
          <w:rFonts w:asciiTheme="minorHAnsi" w:hAnsiTheme="minorHAnsi" w:cstheme="minorHAnsi"/>
          <w:sz w:val="16"/>
          <w:szCs w:val="16"/>
        </w:rPr>
        <w:tab/>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Collana</w:t>
      </w:r>
      <w:r w:rsidR="00AA37C7">
        <w:rPr>
          <w:rFonts w:asciiTheme="minorHAnsi" w:hAnsiTheme="minorHAnsi" w:cstheme="minorHAnsi"/>
          <w:sz w:val="16"/>
          <w:szCs w:val="16"/>
        </w:rPr>
        <w:t xml:space="preserve">: </w:t>
      </w:r>
      <w:r w:rsidRPr="00610530">
        <w:rPr>
          <w:rFonts w:asciiTheme="minorHAnsi" w:hAnsiTheme="minorHAnsi" w:cstheme="minorHAnsi"/>
          <w:sz w:val="16"/>
          <w:szCs w:val="16"/>
        </w:rPr>
        <w:t>Pregare</w:t>
      </w:r>
      <w:r w:rsidRPr="00610530">
        <w:rPr>
          <w:rFonts w:asciiTheme="minorHAnsi" w:hAnsiTheme="minorHAnsi" w:cstheme="minorHAnsi"/>
          <w:sz w:val="16"/>
          <w:szCs w:val="16"/>
        </w:rPr>
        <w:tab/>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Editore:</w:t>
      </w:r>
      <w:r w:rsidR="00AA37C7">
        <w:rPr>
          <w:rFonts w:asciiTheme="minorHAnsi" w:hAnsiTheme="minorHAnsi" w:cstheme="minorHAnsi"/>
          <w:sz w:val="16"/>
          <w:szCs w:val="16"/>
        </w:rPr>
        <w:t xml:space="preserve"> </w:t>
      </w:r>
      <w:r w:rsidRPr="00610530">
        <w:rPr>
          <w:rFonts w:asciiTheme="minorHAnsi" w:hAnsiTheme="minorHAnsi" w:cstheme="minorHAnsi"/>
          <w:sz w:val="16"/>
          <w:szCs w:val="16"/>
        </w:rPr>
        <w:t>Edizioni Messaggero Padova</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 xml:space="preserve">Tipologia: Libro, </w:t>
      </w:r>
      <w:proofErr w:type="spellStart"/>
      <w:r w:rsidRPr="00610530">
        <w:rPr>
          <w:rFonts w:asciiTheme="minorHAnsi" w:hAnsiTheme="minorHAnsi" w:cstheme="minorHAnsi"/>
          <w:sz w:val="16"/>
          <w:szCs w:val="16"/>
        </w:rPr>
        <w:t>Pdf</w:t>
      </w:r>
      <w:proofErr w:type="spellEnd"/>
      <w:r w:rsidRPr="00610530">
        <w:rPr>
          <w:rFonts w:asciiTheme="minorHAnsi" w:hAnsiTheme="minorHAnsi" w:cstheme="minorHAnsi"/>
          <w:sz w:val="16"/>
          <w:szCs w:val="16"/>
        </w:rPr>
        <w:t xml:space="preserve">, </w:t>
      </w:r>
      <w:proofErr w:type="spellStart"/>
      <w:r w:rsidRPr="00610530">
        <w:rPr>
          <w:rFonts w:asciiTheme="minorHAnsi" w:hAnsiTheme="minorHAnsi" w:cstheme="minorHAnsi"/>
          <w:sz w:val="16"/>
          <w:szCs w:val="16"/>
        </w:rPr>
        <w:t>ePub</w:t>
      </w:r>
      <w:proofErr w:type="spellEnd"/>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Dimensioni libro: 11,5 x 19,0</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Pagine: 176</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Pubblicazione: 10/2023</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Numero edizione: 1</w:t>
      </w:r>
    </w:p>
    <w:p w:rsidR="00610530" w:rsidRPr="00610530" w:rsidRDefault="00610530" w:rsidP="00AA37C7">
      <w:pPr>
        <w:autoSpaceDE w:val="0"/>
        <w:autoSpaceDN w:val="0"/>
        <w:adjustRightInd w:val="0"/>
        <w:spacing w:after="0" w:line="240" w:lineRule="auto"/>
        <w:jc w:val="both"/>
        <w:rPr>
          <w:rFonts w:asciiTheme="minorHAnsi" w:hAnsiTheme="minorHAnsi" w:cstheme="minorHAnsi"/>
          <w:sz w:val="16"/>
          <w:szCs w:val="16"/>
        </w:rPr>
      </w:pPr>
      <w:r w:rsidRPr="00610530">
        <w:rPr>
          <w:rFonts w:asciiTheme="minorHAnsi" w:hAnsiTheme="minorHAnsi" w:cstheme="minorHAnsi"/>
          <w:sz w:val="16"/>
          <w:szCs w:val="16"/>
        </w:rPr>
        <w:t>ISBN: 9788825056686 (libro)</w:t>
      </w:r>
    </w:p>
    <w:p w:rsidR="00610530" w:rsidRPr="00610530" w:rsidRDefault="00610530" w:rsidP="00AA37C7">
      <w:pPr>
        <w:autoSpaceDE w:val="0"/>
        <w:autoSpaceDN w:val="0"/>
        <w:adjustRightInd w:val="0"/>
        <w:spacing w:after="0" w:line="240" w:lineRule="auto"/>
        <w:jc w:val="both"/>
        <w:rPr>
          <w:rFonts w:asciiTheme="minorHAnsi" w:eastAsia="Times New Roman" w:hAnsiTheme="minorHAnsi" w:cstheme="minorHAnsi"/>
          <w:color w:val="FF0000"/>
          <w:sz w:val="20"/>
          <w:szCs w:val="20"/>
          <w:lang w:eastAsia="it-IT"/>
        </w:rPr>
      </w:pPr>
      <w:r w:rsidRPr="00610530">
        <w:rPr>
          <w:rFonts w:asciiTheme="minorHAnsi" w:hAnsiTheme="minorHAnsi" w:cstheme="minorHAnsi"/>
          <w:sz w:val="16"/>
          <w:szCs w:val="16"/>
        </w:rPr>
        <w:t xml:space="preserve">Scheda libro con </w:t>
      </w:r>
      <w:proofErr w:type="spellStart"/>
      <w:r w:rsidRPr="00610530">
        <w:rPr>
          <w:rFonts w:asciiTheme="minorHAnsi" w:hAnsiTheme="minorHAnsi" w:cstheme="minorHAnsi"/>
          <w:sz w:val="16"/>
          <w:szCs w:val="16"/>
        </w:rPr>
        <w:t>booktrailer</w:t>
      </w:r>
      <w:proofErr w:type="spellEnd"/>
      <w:r w:rsidRPr="00610530">
        <w:rPr>
          <w:rFonts w:asciiTheme="minorHAnsi" w:hAnsiTheme="minorHAnsi" w:cstheme="minorHAnsi"/>
          <w:sz w:val="16"/>
          <w:szCs w:val="16"/>
        </w:rPr>
        <w:t xml:space="preserve"> sul sito dell’editore: </w:t>
      </w:r>
      <w:hyperlink r:id="rId9" w:history="1">
        <w:r w:rsidRPr="00610530">
          <w:rPr>
            <w:sz w:val="16"/>
            <w:szCs w:val="16"/>
          </w:rPr>
          <w:t>https://www.edizionimessaggero.it/scheda-libro/elisa-parise/attendere-vita-9788825056686-15887.html</w:t>
        </w:r>
      </w:hyperlink>
      <w:r>
        <w:rPr>
          <w:rFonts w:asciiTheme="minorHAnsi" w:eastAsia="Times New Roman" w:hAnsiTheme="minorHAnsi" w:cstheme="minorHAnsi"/>
          <w:color w:val="FF0000"/>
          <w:sz w:val="20"/>
          <w:szCs w:val="20"/>
          <w:lang w:eastAsia="it-IT"/>
        </w:rPr>
        <w:t xml:space="preserve"> </w:t>
      </w:r>
    </w:p>
    <w:sectPr w:rsidR="00610530" w:rsidRPr="00610530" w:rsidSect="00BE5F02">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DD" w:rsidRDefault="001469DD" w:rsidP="00A30AAC">
      <w:pPr>
        <w:spacing w:after="0" w:line="240" w:lineRule="auto"/>
      </w:pPr>
      <w:r>
        <w:separator/>
      </w:r>
    </w:p>
  </w:endnote>
  <w:endnote w:type="continuationSeparator" w:id="0">
    <w:p w:rsidR="001469DD" w:rsidRDefault="001469DD"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DD" w:rsidRDefault="001469DD" w:rsidP="00A30AAC">
      <w:pPr>
        <w:spacing w:after="0" w:line="240" w:lineRule="auto"/>
      </w:pPr>
      <w:r>
        <w:separator/>
      </w:r>
    </w:p>
  </w:footnote>
  <w:footnote w:type="continuationSeparator" w:id="0">
    <w:p w:rsidR="001469DD" w:rsidRDefault="001469DD"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56674"/>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623C"/>
    <w:rsid w:val="000A2007"/>
    <w:rsid w:val="000A20CD"/>
    <w:rsid w:val="000A4CA3"/>
    <w:rsid w:val="000B22F6"/>
    <w:rsid w:val="000B64A2"/>
    <w:rsid w:val="000B6533"/>
    <w:rsid w:val="000B6719"/>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469DD"/>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3A48"/>
    <w:rsid w:val="003D0151"/>
    <w:rsid w:val="003D45AF"/>
    <w:rsid w:val="003D5031"/>
    <w:rsid w:val="003D725B"/>
    <w:rsid w:val="003E353C"/>
    <w:rsid w:val="003E4D3C"/>
    <w:rsid w:val="003E4D53"/>
    <w:rsid w:val="003E680B"/>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43AC"/>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7916"/>
    <w:rsid w:val="005C2DBC"/>
    <w:rsid w:val="005C7616"/>
    <w:rsid w:val="005C7890"/>
    <w:rsid w:val="005D0B50"/>
    <w:rsid w:val="005D1939"/>
    <w:rsid w:val="005E0B6E"/>
    <w:rsid w:val="005E46B8"/>
    <w:rsid w:val="005E4956"/>
    <w:rsid w:val="005E60B0"/>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38F3"/>
    <w:rsid w:val="00690CD1"/>
    <w:rsid w:val="006966FF"/>
    <w:rsid w:val="006A0625"/>
    <w:rsid w:val="006A337B"/>
    <w:rsid w:val="006A44DA"/>
    <w:rsid w:val="006B5FCC"/>
    <w:rsid w:val="006B7156"/>
    <w:rsid w:val="006C52AF"/>
    <w:rsid w:val="006C5B3C"/>
    <w:rsid w:val="006C66D2"/>
    <w:rsid w:val="006D0138"/>
    <w:rsid w:val="006D4293"/>
    <w:rsid w:val="006D5855"/>
    <w:rsid w:val="006E0DBE"/>
    <w:rsid w:val="006E6930"/>
    <w:rsid w:val="006F09EA"/>
    <w:rsid w:val="006F4B0F"/>
    <w:rsid w:val="006F652E"/>
    <w:rsid w:val="007061A0"/>
    <w:rsid w:val="007105D8"/>
    <w:rsid w:val="00711B43"/>
    <w:rsid w:val="00720024"/>
    <w:rsid w:val="00720B26"/>
    <w:rsid w:val="00726622"/>
    <w:rsid w:val="00726684"/>
    <w:rsid w:val="007323BB"/>
    <w:rsid w:val="0073315E"/>
    <w:rsid w:val="00737699"/>
    <w:rsid w:val="00737E75"/>
    <w:rsid w:val="00744179"/>
    <w:rsid w:val="00744D00"/>
    <w:rsid w:val="0074715D"/>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A1F"/>
    <w:rsid w:val="00780C6C"/>
    <w:rsid w:val="00780F28"/>
    <w:rsid w:val="0078172B"/>
    <w:rsid w:val="00782101"/>
    <w:rsid w:val="007835D9"/>
    <w:rsid w:val="00785BA3"/>
    <w:rsid w:val="007870DD"/>
    <w:rsid w:val="00787EF8"/>
    <w:rsid w:val="00790249"/>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5E14"/>
    <w:rsid w:val="007E6598"/>
    <w:rsid w:val="007F4827"/>
    <w:rsid w:val="00803B62"/>
    <w:rsid w:val="008074F2"/>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2D4F"/>
    <w:rsid w:val="00864532"/>
    <w:rsid w:val="008652B4"/>
    <w:rsid w:val="00867284"/>
    <w:rsid w:val="00870167"/>
    <w:rsid w:val="00872A1E"/>
    <w:rsid w:val="00880190"/>
    <w:rsid w:val="0088316F"/>
    <w:rsid w:val="00885069"/>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4042E"/>
    <w:rsid w:val="009404B8"/>
    <w:rsid w:val="00950D49"/>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E1228"/>
    <w:rsid w:val="009E51E7"/>
    <w:rsid w:val="009E5533"/>
    <w:rsid w:val="009F1366"/>
    <w:rsid w:val="009F6F18"/>
    <w:rsid w:val="00A007B0"/>
    <w:rsid w:val="00A03DE6"/>
    <w:rsid w:val="00A04231"/>
    <w:rsid w:val="00A04B8E"/>
    <w:rsid w:val="00A11C85"/>
    <w:rsid w:val="00A12764"/>
    <w:rsid w:val="00A1497B"/>
    <w:rsid w:val="00A17559"/>
    <w:rsid w:val="00A208FC"/>
    <w:rsid w:val="00A20ADC"/>
    <w:rsid w:val="00A22183"/>
    <w:rsid w:val="00A22D5E"/>
    <w:rsid w:val="00A23121"/>
    <w:rsid w:val="00A25D8A"/>
    <w:rsid w:val="00A30AAC"/>
    <w:rsid w:val="00A30D23"/>
    <w:rsid w:val="00A346DE"/>
    <w:rsid w:val="00A37E7F"/>
    <w:rsid w:val="00A408BD"/>
    <w:rsid w:val="00A41615"/>
    <w:rsid w:val="00A427D7"/>
    <w:rsid w:val="00A47BDF"/>
    <w:rsid w:val="00A50776"/>
    <w:rsid w:val="00A55FBA"/>
    <w:rsid w:val="00A61D0D"/>
    <w:rsid w:val="00A632C5"/>
    <w:rsid w:val="00A63E9D"/>
    <w:rsid w:val="00A66EAC"/>
    <w:rsid w:val="00A73DBE"/>
    <w:rsid w:val="00A821B4"/>
    <w:rsid w:val="00A9047A"/>
    <w:rsid w:val="00A939F7"/>
    <w:rsid w:val="00AA0D66"/>
    <w:rsid w:val="00AA37C7"/>
    <w:rsid w:val="00AA3E84"/>
    <w:rsid w:val="00AA4C2A"/>
    <w:rsid w:val="00AB0FA9"/>
    <w:rsid w:val="00AB10C7"/>
    <w:rsid w:val="00AB1477"/>
    <w:rsid w:val="00AB656C"/>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0C05"/>
    <w:rsid w:val="00B12D8F"/>
    <w:rsid w:val="00B14847"/>
    <w:rsid w:val="00B157F2"/>
    <w:rsid w:val="00B21A5F"/>
    <w:rsid w:val="00B252B8"/>
    <w:rsid w:val="00B264C1"/>
    <w:rsid w:val="00B27475"/>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6456"/>
    <w:rsid w:val="00B904D0"/>
    <w:rsid w:val="00B92BDD"/>
    <w:rsid w:val="00BA0376"/>
    <w:rsid w:val="00BA14E8"/>
    <w:rsid w:val="00BA4DD3"/>
    <w:rsid w:val="00BB02D8"/>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637B"/>
    <w:rsid w:val="00BF6EAE"/>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4765"/>
    <w:rsid w:val="00C25474"/>
    <w:rsid w:val="00C25541"/>
    <w:rsid w:val="00C30591"/>
    <w:rsid w:val="00C32E18"/>
    <w:rsid w:val="00C33E0D"/>
    <w:rsid w:val="00C42F12"/>
    <w:rsid w:val="00C42FDC"/>
    <w:rsid w:val="00C46C16"/>
    <w:rsid w:val="00C56129"/>
    <w:rsid w:val="00C56EE7"/>
    <w:rsid w:val="00C574FC"/>
    <w:rsid w:val="00C65173"/>
    <w:rsid w:val="00C6531F"/>
    <w:rsid w:val="00C6622A"/>
    <w:rsid w:val="00C67BEF"/>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63D7"/>
    <w:rsid w:val="00CF6BF4"/>
    <w:rsid w:val="00CF6DFC"/>
    <w:rsid w:val="00CF6F2E"/>
    <w:rsid w:val="00D000E4"/>
    <w:rsid w:val="00D0079C"/>
    <w:rsid w:val="00D05710"/>
    <w:rsid w:val="00D06359"/>
    <w:rsid w:val="00D07D63"/>
    <w:rsid w:val="00D11DC0"/>
    <w:rsid w:val="00D12580"/>
    <w:rsid w:val="00D161C2"/>
    <w:rsid w:val="00D16954"/>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56CD"/>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41FE7"/>
    <w:rsid w:val="00F42A3A"/>
    <w:rsid w:val="00F435AB"/>
    <w:rsid w:val="00F46AC7"/>
    <w:rsid w:val="00F4716F"/>
    <w:rsid w:val="00F50FDA"/>
    <w:rsid w:val="00F6099D"/>
    <w:rsid w:val="00F66AF7"/>
    <w:rsid w:val="00F679CD"/>
    <w:rsid w:val="00F70416"/>
    <w:rsid w:val="00F72B5B"/>
    <w:rsid w:val="00F73A43"/>
    <w:rsid w:val="00F742DA"/>
    <w:rsid w:val="00F76646"/>
    <w:rsid w:val="00F76EBB"/>
    <w:rsid w:val="00F82A9B"/>
    <w:rsid w:val="00F875D4"/>
    <w:rsid w:val="00F91F46"/>
    <w:rsid w:val="00F951E7"/>
    <w:rsid w:val="00F95B6B"/>
    <w:rsid w:val="00F96FEC"/>
    <w:rsid w:val="00F97113"/>
    <w:rsid w:val="00FA3EC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enderev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izionimessaggero.it/scheda-libro/elisa-parise/attendere-vita-9788825056686-15887.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C1F7A-D398-4BC4-BA7D-A724B1E7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640</Words>
  <Characters>3650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4282</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17</cp:revision>
  <cp:lastPrinted>2023-07-25T08:50:00Z</cp:lastPrinted>
  <dcterms:created xsi:type="dcterms:W3CDTF">2023-11-13T08:46:00Z</dcterms:created>
  <dcterms:modified xsi:type="dcterms:W3CDTF">2023-11-16T14:03:00Z</dcterms:modified>
</cp:coreProperties>
</file>