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09740B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09740B">
        <w:rPr>
          <w:i/>
          <w:sz w:val="20"/>
          <w:szCs w:val="20"/>
          <w:u w:val="single"/>
        </w:rPr>
        <w:t xml:space="preserve">Comunicato stampa – </w:t>
      </w:r>
      <w:r w:rsidR="008325D5" w:rsidRPr="0009740B">
        <w:rPr>
          <w:i/>
          <w:sz w:val="20"/>
          <w:szCs w:val="20"/>
          <w:u w:val="single"/>
        </w:rPr>
        <w:t>21</w:t>
      </w:r>
      <w:r w:rsidR="003E353C" w:rsidRPr="0009740B">
        <w:rPr>
          <w:i/>
          <w:sz w:val="20"/>
          <w:szCs w:val="20"/>
          <w:u w:val="single"/>
        </w:rPr>
        <w:t xml:space="preserve"> novembre</w:t>
      </w:r>
      <w:r w:rsidR="001938AE" w:rsidRPr="0009740B">
        <w:rPr>
          <w:i/>
          <w:sz w:val="20"/>
          <w:szCs w:val="20"/>
          <w:u w:val="single"/>
        </w:rPr>
        <w:t xml:space="preserve"> 202</w:t>
      </w:r>
      <w:r w:rsidR="00826EC9" w:rsidRPr="0009740B">
        <w:rPr>
          <w:i/>
          <w:sz w:val="20"/>
          <w:szCs w:val="20"/>
          <w:u w:val="single"/>
        </w:rPr>
        <w:t>3</w:t>
      </w:r>
    </w:p>
    <w:p w:rsidR="00B70910" w:rsidRPr="0009740B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09740B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993820" w:rsidRPr="0009740B" w:rsidRDefault="00C33932" w:rsidP="00822C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>“</w:t>
      </w:r>
      <w:r w:rsidR="004753ED"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>Natale solidale</w:t>
      </w:r>
      <w:r w:rsidR="00993820"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al Santo</w:t>
      </w:r>
      <w:r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”, </w:t>
      </w:r>
      <w:r w:rsidR="00993820"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un abete rosso dalle valli del Primiero a Padova con addobbi </w:t>
      </w:r>
      <w:r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>artistici</w:t>
      </w:r>
      <w:r w:rsidR="004A2D4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</w:t>
      </w:r>
      <w:r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inclusivi</w:t>
      </w:r>
      <w:r w:rsidR="002F64A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</w:t>
      </w:r>
      <w:r w:rsidR="004A2D4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034F47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con </w:t>
      </w:r>
      <w:r w:rsidR="004A2D4C">
        <w:rPr>
          <w:rFonts w:eastAsia="Times New Roman" w:cs="Calibri"/>
          <w:b/>
          <w:color w:val="000000"/>
          <w:sz w:val="26"/>
          <w:szCs w:val="26"/>
          <w:lang w:eastAsia="it-IT"/>
        </w:rPr>
        <w:t>materiali</w:t>
      </w:r>
      <w:r w:rsidR="002F64A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riciclati </w:t>
      </w:r>
      <w:r w:rsidR="00993820"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per sostenere progetti </w:t>
      </w:r>
      <w:r w:rsidRPr="0009740B">
        <w:rPr>
          <w:rFonts w:eastAsia="Times New Roman" w:cs="Calibri"/>
          <w:b/>
          <w:color w:val="000000"/>
          <w:sz w:val="26"/>
          <w:szCs w:val="26"/>
          <w:lang w:eastAsia="it-IT"/>
        </w:rPr>
        <w:t>di carità in Repubblica Democratica del Congo e Zambia</w:t>
      </w:r>
    </w:p>
    <w:p w:rsidR="00950D49" w:rsidRPr="0009740B" w:rsidRDefault="00C33932" w:rsidP="00822C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9740B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L’arrivo questa mattina in piazza del Santo, in corso l’allestimento. L’accensione delle luminarie venerdì 24 novembre, benedizione dell’albero domenica 26 dopo la santa messa delle ore 16</w:t>
      </w:r>
      <w:r w:rsidR="00950D49" w:rsidRPr="0009740B">
        <w:rPr>
          <w:b/>
        </w:rPr>
        <w:br/>
      </w:r>
    </w:p>
    <w:p w:rsidR="00AB5EB2" w:rsidRPr="0009740B" w:rsidRDefault="00AB5EB2" w:rsidP="00AB5EB2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arrivato questa mattina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in piazza del Santo a Padova un abete rosso dell’altezza di </w:t>
      </w:r>
      <w:r w:rsidR="0009740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circa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20 metri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proveniente dai boschi del Primiero, che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nei prossimi giorni sarà addobbato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per le festività natalizie con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decorazioni solidali e artigianali: </w:t>
      </w:r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le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“Lanterne di sant’Antonio” </w:t>
      </w:r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in legno recuperato,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scolpite da artisti e artigiani trentini</w:t>
      </w:r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 e le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“Rose di Natale”, realizzate a mano da persone con disabilità accolte nei centri diurni e nelle comunità alloggio del Villaggio Sant’Antonio Onlus </w:t>
      </w:r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di </w:t>
      </w:r>
      <w:proofErr w:type="spellStart"/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Noventa</w:t>
      </w:r>
      <w:proofErr w:type="spellEnd"/>
      <w:r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Padovana.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L’iniziativa, denominata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“Natale solidale al Santo”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attraverso quanto ricavato </w:t>
      </w:r>
      <w:r w:rsidR="0092447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dalle lanterne e dalle rose, 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andrà a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sostenere due progetti di Caritas Sant’Antonio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nel sud del mondo</w:t>
      </w:r>
      <w:r w:rsidR="0092447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: </w:t>
      </w:r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l’acquisto di attrezzature per il reparto maternità e per la sala chirurgica del </w:t>
      </w:r>
      <w:proofErr w:type="spellStart"/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Birava</w:t>
      </w:r>
      <w:proofErr w:type="spellEnd"/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Hospital Center </w:t>
      </w:r>
      <w:r w:rsidR="00924477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in Repubblica Democratica del Congo</w:t>
      </w:r>
      <w:r w:rsidR="0092447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924477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e</w:t>
      </w:r>
      <w:r w:rsidR="0092447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l’acquisto di macchinari per un mulino per mais destinato all’alimentazione dei piccoli ospiti del Centro per l’Infanzia di </w:t>
      </w:r>
      <w:proofErr w:type="spellStart"/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Masaiti</w:t>
      </w:r>
      <w:proofErr w:type="spellEnd"/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924477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in Zambia</w:t>
      </w:r>
      <w:r w:rsidR="00924477"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L’albero di Natale solidale del Santo prenderà vita con l’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accensione delle luminarie venerdì 24 novembre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a partire dalle ore 16.00, e con la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benedizione di domenica 26 novembre 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al termine della santa messa delle ore 16.00.</w:t>
      </w:r>
    </w:p>
    <w:p w:rsidR="00AB5EB2" w:rsidRDefault="00AB5EB2" w:rsidP="00AB5EB2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Le </w:t>
      </w:r>
      <w:r w:rsidR="007A069A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“L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anterne </w:t>
      </w:r>
      <w:r w:rsidR="007A069A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di sant’Antonio”</w:t>
      </w:r>
      <w:r w:rsid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che addobbano l’albero del Santo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sono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prenotabili già ora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all’Ufficio Informazioni della Basilica di Sant’Antonio a Padova, previo un contributo di solidarietà,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e potranno essere ritirate finite le feste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una volta </w:t>
      </w:r>
      <w:proofErr w:type="spellStart"/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disallestito</w:t>
      </w:r>
      <w:proofErr w:type="spellEnd"/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l’abete, e riutilizzate per decorare la propria casa o conservate in famiglia per l’albero di Natale del prossimo anno, mentre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le “Rose di Natale”</w:t>
      </w:r>
      <w:r w:rsidR="00BF1C6D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(una versione 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più piccol</w:t>
      </w:r>
      <w:r w:rsidR="00BF1C6D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 rispetto a quelle collocate sull’abete)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per addobbare il proprio albero o regalare come segno augurale e di amicizia,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sono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già disponibili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fino a esaurimento scorte, con offerta responsabile, sempre all’Ufficio informazioni. Portare a casa uno di questi addobbi solidali sarà un modo per stabilire un legame particolare con sant’Antonio e la carità fatta in suo nome, con la consapevolezza di aver contribuito a un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circolo virtuoso che ha messo in rete il riciclo creativo di materiali, l’inclusione lavorativa di persone svantaggiate, la solidarietà concreta nei confronti di mamme e bambini nei Paesi più poveri</w:t>
      </w:r>
      <w:r w:rsidRP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</w:p>
    <w:p w:rsidR="00FD02C0" w:rsidRPr="00DB6052" w:rsidRDefault="00F75137" w:rsidP="00105DDF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L’idea di allestire un albero di Natale solidale nei pressi del complesso antoniano</w:t>
      </w:r>
      <w:r w:rsidR="001C465D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F52BB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durante le festività natalizie di quest’anno</w:t>
      </w:r>
      <w:r w:rsidR="001C465D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="00F52BB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nata </w:t>
      </w:r>
      <w:r w:rsidR="00F87709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nel giugno scorso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dalla collaborazione tra </w:t>
      </w:r>
      <w:r w:rsidR="00DB305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la Basilica del Santo e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gli artisti Jimi Trotter, Nicola Zurlo e </w:t>
      </w:r>
      <w:proofErr w:type="spellStart"/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Gianco</w:t>
      </w:r>
      <w:proofErr w:type="spellEnd"/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Bettega</w:t>
      </w:r>
      <w:r w:rsidR="00DB305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DB305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che avevano partecipato alla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mostra di icone</w:t>
      </w:r>
      <w:r w:rsidR="00DB305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moderne</w:t>
      </w:r>
      <w:r w:rsidR="00FD02C0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“Santi al Santo”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in Sala dello Studio Teo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softHyphen/>
        <w:t>logico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</w:p>
    <w:p w:rsidR="00DB6052" w:rsidRPr="00DB6052" w:rsidRDefault="00305BEC" w:rsidP="00DB6052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Il </w:t>
      </w:r>
      <w:r w:rsidRPr="00787E44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progetto “Natale solidale al Santo”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coordinato da padre Nicola Galiazzo dell’equipe di Pastorale dell’Arte al Santo,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stato messo a punto dalla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Provincia Italiana di Sant’Antonio di Padova come ente </w:t>
      </w:r>
      <w:r w:rsidR="00857C8F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capofila</w:t>
      </w:r>
      <w:r w:rsidR="00857C8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(nello specifico dai frati della </w:t>
      </w:r>
      <w:r w:rsidR="00857C8F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Basilica del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Santo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guidata dal rettore padre Antonio Ramina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) e ha avuto come 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partner la Comunità di Valle del Pri</w:t>
      </w:r>
      <w:r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softHyphen/>
        <w:t>miero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presieduta da Roberto Pradel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(Comuni di Canal San Bovo, Imer, Mezzano, Primiero San Martino di Castrozza e Sagron Mis), che ha sostenuto concretamente l’iniziativa insieme al Villaggio Sant’Antonio Onlus e Caritas Sant’Antonio. 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Si è avvalso inoltre della preziosa </w:t>
      </w:r>
      <w:r w:rsidR="00DB605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collaborazione organizzativa dell’Associazione Gattamelata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 che riunisce i commercianti di piazza del Santo e vie limitrofe</w:t>
      </w:r>
      <w:r w:rsidR="00DB6052" w:rsidRPr="00DB6052">
        <w:rPr>
          <w:rFonts w:asciiTheme="minorHAnsi" w:hAnsiTheme="minorHAnsi" w:cstheme="minorHAnsi"/>
          <w:sz w:val="20"/>
          <w:szCs w:val="20"/>
        </w:rPr>
        <w:t xml:space="preserve"> e che curerà l’allestimento di un presepe artistico ai piedi dell’albero di Natale del Santo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="00542F2D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DA67A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e del</w:t>
      </w:r>
      <w:r w:rsidR="00DB605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Comune di Padova – Assessorato al Commercio</w:t>
      </w:r>
      <w:r w:rsidR="00DA67A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per la concessione dello spazio e l’installazione delle luminarie</w:t>
      </w:r>
      <w:r w:rsidR="00DB6052" w:rsidRPr="00DB605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appropriate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</w:p>
    <w:p w:rsidR="00105DDF" w:rsidRPr="00DB6052" w:rsidRDefault="00305BEC" w:rsidP="00105DDF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</w:t>
      </w:r>
      <w:r w:rsidR="00DB605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on il supporto </w:t>
      </w:r>
      <w:r w:rsidR="00DA67A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dell’</w:t>
      </w:r>
      <w:r w:rsidR="00DA67A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Ufficio forestale di Primiero del Servizio foreste della Provincia Autonoma di Trento</w:t>
      </w:r>
      <w:r w:rsidRPr="00DF5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 l</w:t>
      </w:r>
      <w:r w:rsidR="00105DDF" w:rsidRPr="00DF5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 Comunità</w:t>
      </w:r>
      <w:r w:rsidR="00105DD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di </w:t>
      </w:r>
      <w:r w:rsidR="00FD02C0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Valle </w:t>
      </w:r>
      <w:r w:rsidR="00105DD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si è occupata delle operazioni di recupero, trasporto e installazione dell’abete nel ba</w:t>
      </w:r>
      <w:r w:rsidR="00105DD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softHyphen/>
        <w:t xml:space="preserve">samento predisposto a Padova in piazza del Santo. Ma non solo. </w:t>
      </w:r>
    </w:p>
    <w:p w:rsidR="00105DDF" w:rsidRPr="00DB6052" w:rsidRDefault="00105DDF" w:rsidP="00105DDF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e </w:t>
      </w:r>
      <w:r w:rsidR="00C0204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“Lanterne di sant’Antonio” sono state realizzate da</w:t>
      </w:r>
      <w:r w:rsidR="00DA67A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gli</w:t>
      </w:r>
      <w:r w:rsidR="00C0204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artisti</w:t>
      </w:r>
      <w:r w:rsidR="00DA67A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7AB" w:rsidRPr="007A069A">
        <w:rPr>
          <w:rFonts w:cs="Calibri"/>
          <w:b/>
          <w:color w:val="000000"/>
          <w:sz w:val="20"/>
          <w:szCs w:val="20"/>
          <w:lang w:eastAsia="it-IT"/>
        </w:rPr>
        <w:t>Gianco</w:t>
      </w:r>
      <w:proofErr w:type="spellEnd"/>
      <w:r w:rsidR="00DA67AB" w:rsidRPr="007A069A">
        <w:rPr>
          <w:rFonts w:cs="Calibri"/>
          <w:b/>
          <w:color w:val="000000"/>
          <w:sz w:val="20"/>
          <w:szCs w:val="20"/>
          <w:lang w:eastAsia="it-IT"/>
        </w:rPr>
        <w:t xml:space="preserve"> Bettega, Jimi Trotter e Nicola Zurlo</w:t>
      </w:r>
      <w:r w:rsidR="00DA67A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e dall’artigiano di Primiero</w:t>
      </w:r>
      <w:r w:rsidR="00C0204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</w:t>
      </w:r>
      <w:r w:rsidR="004C22A1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Fabio Longo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valorizzando la tradizione primierotta attraverso il recupero creativo dei motivi decorativi </w:t>
      </w:r>
      <w:r w:rsidR="00F20259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intagliati 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dei poggioli settecenteschi in una elaborazione decisamente originale</w:t>
      </w:r>
      <w:r w:rsidR="00F20259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con linee moderne.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C0204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Tradizione, innovazione e riuso dei materiali</w:t>
      </w:r>
      <w:r w:rsidR="004C22A1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1C465D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sono confluite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in </w:t>
      </w:r>
      <w:r w:rsidR="004C22A1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queste decorazioni lignee</w:t>
      </w:r>
      <w:r w:rsidR="00C0204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dando vita a veri e propri oggetti 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unici </w:t>
      </w:r>
      <w:r w:rsidR="001C465D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d’arte e d</w:t>
      </w:r>
      <w:r w:rsidR="00F20259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’arredo. </w:t>
      </w:r>
    </w:p>
    <w:p w:rsidR="0009740B" w:rsidRDefault="00051B34" w:rsidP="0009740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7443B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Importante sottolineare</w:t>
      </w:r>
      <w:r w:rsidR="003E7933" w:rsidRPr="007443B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la sostenibilità ambientale del progetto</w:t>
      </w:r>
      <w:r w:rsidR="00105DD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. 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L’abete rosso di quasi 20 metri</w:t>
      </w:r>
      <w:r w:rsid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portato al Santo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proviene da un bosco di </w:t>
      </w:r>
      <w:proofErr w:type="spellStart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Transacqua</w:t>
      </w:r>
      <w:proofErr w:type="spellEnd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in località </w:t>
      </w:r>
      <w:proofErr w:type="spellStart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Lavinaia</w:t>
      </w:r>
      <w:proofErr w:type="spellEnd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 (da «slavina»), nel Comune di Primiero San Martino di </w:t>
      </w:r>
      <w:proofErr w:type="spellStart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Castrozza</w:t>
      </w:r>
      <w:proofErr w:type="spellEnd"/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. </w:t>
      </w:r>
      <w:r w:rsid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stato selezionato 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lastRenderedPageBreak/>
        <w:t>dall’Ufficio forestale nell’ambito dell’</w:t>
      </w:r>
      <w:r w:rsidR="0009740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ordinaria programmazione degli interventi </w:t>
      </w:r>
      <w:proofErr w:type="spellStart"/>
      <w:r w:rsidR="0009740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selvicolturali</w:t>
      </w:r>
      <w:proofErr w:type="spellEnd"/>
      <w:r w:rsidR="0009740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per garantire la gestione attiva sostenibile del territorio e del suo ecosistema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 In altre parole, l’</w:t>
      </w:r>
      <w:r w:rsidR="0009740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abbattimento di quell’esemplare in quell'area, soggetta a frequenti valanghe, era già previsto</w:t>
      </w:r>
      <w:r w:rsidR="0009740B" w:rsidRPr="004857C7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 </w:t>
      </w:r>
      <w:r w:rsidR="00272AB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Il </w:t>
      </w:r>
      <w:r w:rsidR="00272AB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legname per scolpire le “Lanterne di sant’Antonio”</w:t>
      </w:r>
      <w:r w:rsidR="002E6582" w:rsidRPr="007A069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="00272AB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596ADB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invece</w:t>
      </w:r>
      <w:r w:rsidR="002E658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</w:t>
      </w:r>
      <w:r w:rsidR="00596ADB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272AB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stato </w:t>
      </w:r>
      <w:r w:rsidR="00272AB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recuperato</w:t>
      </w:r>
      <w:r w:rsidR="00596AD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 </w:t>
      </w:r>
      <w:r w:rsidR="00272AB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dagli alberi caduti </w:t>
      </w:r>
      <w:r w:rsidR="003E793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a seguito della tempesta </w:t>
      </w:r>
      <w:proofErr w:type="spellStart"/>
      <w:r w:rsidR="003E793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Vaja</w:t>
      </w:r>
      <w:proofErr w:type="spellEnd"/>
      <w:r w:rsidR="00596ADB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, i cui danni sono ancora visibili in diverse aree</w:t>
      </w:r>
      <w:r w:rsidR="003E793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. </w:t>
      </w:r>
      <w:r w:rsidR="004C22A1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Nello specifico,</w:t>
      </w:r>
      <w:r w:rsidR="00272AB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2E6582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è stato utilizzato e </w:t>
      </w:r>
      <w:r w:rsidR="002E6582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valorizzato il legname di alberi </w:t>
      </w:r>
      <w:r w:rsidR="00272AB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attaccati dal </w:t>
      </w:r>
      <w:r w:rsidR="00596ADB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parassita </w:t>
      </w:r>
      <w:r w:rsidR="00272AB3" w:rsidRPr="007A069A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>bostrico</w:t>
      </w:r>
      <w:r w:rsidR="00272AB3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</w:t>
      </w:r>
      <w:r w:rsidR="00596ADB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un piccolo coleottero presente naturalmente nei boschi di abete rosso dell’arco alpino, </w:t>
      </w:r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la cui diffusione è diventata epidemica a </w:t>
      </w:r>
      <w:r w:rsidR="00493BE4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causa</w:t>
      </w:r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degli estesi danneggiamenti </w:t>
      </w:r>
      <w:r w:rsidR="00493BE4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agli alberi</w:t>
      </w:r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r w:rsidR="00493BE4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procurati d</w:t>
      </w:r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</w:t>
      </w:r>
      <w:r w:rsidR="004C22A1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lla tempesta</w:t>
      </w:r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Vaja</w:t>
      </w:r>
      <w:proofErr w:type="spellEnd"/>
      <w:r w:rsidR="00B11565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  <w:r w:rsidR="000E53EF"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</w:p>
    <w:p w:rsidR="0009740B" w:rsidRDefault="0009740B" w:rsidP="0009740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493BE4" w:rsidRPr="00DB6052" w:rsidRDefault="00493BE4" w:rsidP="0009740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Per informazioni </w:t>
      </w:r>
      <w:r w:rsidR="0009740B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sulle</w:t>
      </w:r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“Lanterne di sant’Antonio” e “Rose di Natale” contattare l’Ufficio informazioni della Pontificia Basilica di Sant’Antonio: tutti i giorni, ore 9.00-13.00 e 14.00-18.00; tel. 049 8225652; </w:t>
      </w:r>
      <w:hyperlink r:id="rId8" w:history="1">
        <w:r w:rsidRPr="00DB6052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infobasilica@santantonio.org</w:t>
        </w:r>
      </w:hyperlink>
      <w:r w:rsidRPr="00DB605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</w:p>
    <w:p w:rsidR="00493BE4" w:rsidRPr="00305BEC" w:rsidRDefault="00493BE4" w:rsidP="00105DD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</w:p>
    <w:p w:rsidR="008325D5" w:rsidRPr="00305BEC" w:rsidRDefault="008325D5" w:rsidP="00105DDF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325D5" w:rsidRDefault="008325D5" w:rsidP="008325D5">
      <w:pPr>
        <w:jc w:val="both"/>
      </w:pPr>
    </w:p>
    <w:p w:rsidR="008325D5" w:rsidRPr="00610530" w:rsidRDefault="008325D5" w:rsidP="008325D5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p w:rsidR="00610530" w:rsidRPr="00610530" w:rsidRDefault="00610530" w:rsidP="00AA37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p w:rsidR="00C4745A" w:rsidRPr="00610530" w:rsidRDefault="00C47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sectPr w:rsidR="00C4745A" w:rsidRPr="0061053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14" w:rsidRDefault="00747614" w:rsidP="00A30AAC">
      <w:pPr>
        <w:spacing w:after="0" w:line="240" w:lineRule="auto"/>
      </w:pPr>
      <w:r>
        <w:separator/>
      </w:r>
    </w:p>
  </w:endnote>
  <w:endnote w:type="continuationSeparator" w:id="0">
    <w:p w:rsidR="00747614" w:rsidRDefault="00747614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>Tel. 049-8225926 – Mob.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14" w:rsidRDefault="00747614" w:rsidP="00A30AAC">
      <w:pPr>
        <w:spacing w:after="0" w:line="240" w:lineRule="auto"/>
      </w:pPr>
      <w:r>
        <w:separator/>
      </w:r>
    </w:p>
  </w:footnote>
  <w:footnote w:type="continuationSeparator" w:id="0">
    <w:p w:rsidR="00747614" w:rsidRDefault="00747614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Default="00C13A16" w:rsidP="00E725A4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                                                                                    </w:t>
          </w:r>
        </w:p>
        <w:p w:rsidR="00C13A16" w:rsidRPr="003C3A48" w:rsidRDefault="00C13A16" w:rsidP="004857C7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C13A16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41366</wp:posOffset>
                </wp:positionH>
                <wp:positionV relativeFrom="page">
                  <wp:posOffset>-319586</wp:posOffset>
                </wp:positionV>
                <wp:extent cx="1066800" cy="979714"/>
                <wp:effectExtent l="0" t="0" r="0" b="0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4857C7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                                     </w:t>
          </w:r>
        </w:p>
      </w:tc>
      <w:tc>
        <w:tcPr>
          <w:tcW w:w="5303" w:type="dxa"/>
        </w:tcPr>
        <w:p w:rsidR="006F4B0F" w:rsidRPr="003C3A48" w:rsidRDefault="004857C7" w:rsidP="004857C7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72206" cy="826935"/>
                <wp:effectExtent l="19050" t="0" r="4144" b="0"/>
                <wp:docPr id="1" name="Immagine 0" descr="comunità di primi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unità di primier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039" cy="827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C39D2"/>
    <w:multiLevelType w:val="multilevel"/>
    <w:tmpl w:val="DBD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14091"/>
    <w:rsid w:val="0002082A"/>
    <w:rsid w:val="000217F2"/>
    <w:rsid w:val="00023F7D"/>
    <w:rsid w:val="00024291"/>
    <w:rsid w:val="000269DA"/>
    <w:rsid w:val="000319B2"/>
    <w:rsid w:val="00034371"/>
    <w:rsid w:val="00034F47"/>
    <w:rsid w:val="0004037E"/>
    <w:rsid w:val="00040F15"/>
    <w:rsid w:val="00042263"/>
    <w:rsid w:val="00042BA9"/>
    <w:rsid w:val="0004382A"/>
    <w:rsid w:val="00044262"/>
    <w:rsid w:val="000462E6"/>
    <w:rsid w:val="00051B34"/>
    <w:rsid w:val="000637F3"/>
    <w:rsid w:val="000658A3"/>
    <w:rsid w:val="00070056"/>
    <w:rsid w:val="000717DA"/>
    <w:rsid w:val="0007436D"/>
    <w:rsid w:val="0007601B"/>
    <w:rsid w:val="00082BE5"/>
    <w:rsid w:val="0008623C"/>
    <w:rsid w:val="0009740B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E53EF"/>
    <w:rsid w:val="000F1E5A"/>
    <w:rsid w:val="000F4C35"/>
    <w:rsid w:val="000F732F"/>
    <w:rsid w:val="00101CB4"/>
    <w:rsid w:val="0010481A"/>
    <w:rsid w:val="001052C1"/>
    <w:rsid w:val="00105DDF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67CAC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2BCB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65D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1B24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2AB3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4B7D"/>
    <w:rsid w:val="002D2706"/>
    <w:rsid w:val="002D7C5E"/>
    <w:rsid w:val="002E03A1"/>
    <w:rsid w:val="002E1782"/>
    <w:rsid w:val="002E21C3"/>
    <w:rsid w:val="002E606C"/>
    <w:rsid w:val="002E6582"/>
    <w:rsid w:val="002F44EF"/>
    <w:rsid w:val="002F4DD4"/>
    <w:rsid w:val="002F64A2"/>
    <w:rsid w:val="00305BEC"/>
    <w:rsid w:val="003061DE"/>
    <w:rsid w:val="00306D3F"/>
    <w:rsid w:val="00311304"/>
    <w:rsid w:val="00311449"/>
    <w:rsid w:val="003138AB"/>
    <w:rsid w:val="00313927"/>
    <w:rsid w:val="00315648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81511"/>
    <w:rsid w:val="00392AAB"/>
    <w:rsid w:val="00393687"/>
    <w:rsid w:val="003A3500"/>
    <w:rsid w:val="003B1514"/>
    <w:rsid w:val="003B185A"/>
    <w:rsid w:val="003B62F6"/>
    <w:rsid w:val="003B6653"/>
    <w:rsid w:val="003C3531"/>
    <w:rsid w:val="003C3A48"/>
    <w:rsid w:val="003D0151"/>
    <w:rsid w:val="003D45AF"/>
    <w:rsid w:val="003D5031"/>
    <w:rsid w:val="003D725B"/>
    <w:rsid w:val="003E353C"/>
    <w:rsid w:val="003E4D3C"/>
    <w:rsid w:val="003E4D53"/>
    <w:rsid w:val="003E680B"/>
    <w:rsid w:val="003E7933"/>
    <w:rsid w:val="003F3CFC"/>
    <w:rsid w:val="003F5013"/>
    <w:rsid w:val="003F5C12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3B2B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3C7"/>
    <w:rsid w:val="004557C3"/>
    <w:rsid w:val="00457FBF"/>
    <w:rsid w:val="004627C7"/>
    <w:rsid w:val="00465B66"/>
    <w:rsid w:val="00472529"/>
    <w:rsid w:val="004753ED"/>
    <w:rsid w:val="00477BD4"/>
    <w:rsid w:val="0048021A"/>
    <w:rsid w:val="00481CBF"/>
    <w:rsid w:val="00485557"/>
    <w:rsid w:val="004857C7"/>
    <w:rsid w:val="00487EC9"/>
    <w:rsid w:val="00492A5D"/>
    <w:rsid w:val="00493373"/>
    <w:rsid w:val="00493BE4"/>
    <w:rsid w:val="00495918"/>
    <w:rsid w:val="0049688D"/>
    <w:rsid w:val="004A2D4C"/>
    <w:rsid w:val="004A330F"/>
    <w:rsid w:val="004A3EEB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22A1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389E"/>
    <w:rsid w:val="004E4B89"/>
    <w:rsid w:val="004E4C8F"/>
    <w:rsid w:val="004E7738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36C6E"/>
    <w:rsid w:val="005400CA"/>
    <w:rsid w:val="00542C59"/>
    <w:rsid w:val="00542F2D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25D2"/>
    <w:rsid w:val="00577B94"/>
    <w:rsid w:val="00577EB5"/>
    <w:rsid w:val="005814EE"/>
    <w:rsid w:val="00587BC3"/>
    <w:rsid w:val="00593748"/>
    <w:rsid w:val="00596ADB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E0B6E"/>
    <w:rsid w:val="005E46B8"/>
    <w:rsid w:val="005E4956"/>
    <w:rsid w:val="005E60B0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1F67"/>
    <w:rsid w:val="00652B5F"/>
    <w:rsid w:val="00656AF6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CD1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05D8"/>
    <w:rsid w:val="00711B43"/>
    <w:rsid w:val="0072000B"/>
    <w:rsid w:val="00720024"/>
    <w:rsid w:val="00720B26"/>
    <w:rsid w:val="00726622"/>
    <w:rsid w:val="00726684"/>
    <w:rsid w:val="0073119A"/>
    <w:rsid w:val="007323BB"/>
    <w:rsid w:val="0073315E"/>
    <w:rsid w:val="00737699"/>
    <w:rsid w:val="00737E75"/>
    <w:rsid w:val="00744179"/>
    <w:rsid w:val="007443BA"/>
    <w:rsid w:val="00744D00"/>
    <w:rsid w:val="0074715D"/>
    <w:rsid w:val="00747614"/>
    <w:rsid w:val="00751249"/>
    <w:rsid w:val="00752677"/>
    <w:rsid w:val="007530A6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4EAE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44"/>
    <w:rsid w:val="00787EF8"/>
    <w:rsid w:val="00790249"/>
    <w:rsid w:val="007921C0"/>
    <w:rsid w:val="007931F1"/>
    <w:rsid w:val="00796AD2"/>
    <w:rsid w:val="007971AD"/>
    <w:rsid w:val="007A069A"/>
    <w:rsid w:val="007A162B"/>
    <w:rsid w:val="007A1BB9"/>
    <w:rsid w:val="007A5A62"/>
    <w:rsid w:val="007B78D1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25D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57C8F"/>
    <w:rsid w:val="008607C8"/>
    <w:rsid w:val="00862D4F"/>
    <w:rsid w:val="00864532"/>
    <w:rsid w:val="008652B4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96877"/>
    <w:rsid w:val="008A1F6C"/>
    <w:rsid w:val="008A2850"/>
    <w:rsid w:val="008A4050"/>
    <w:rsid w:val="008B7936"/>
    <w:rsid w:val="008C06FA"/>
    <w:rsid w:val="008C2200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24477"/>
    <w:rsid w:val="00930F49"/>
    <w:rsid w:val="009318C9"/>
    <w:rsid w:val="00931BDB"/>
    <w:rsid w:val="0094042E"/>
    <w:rsid w:val="009404B8"/>
    <w:rsid w:val="00950D49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0BBE"/>
    <w:rsid w:val="00972991"/>
    <w:rsid w:val="009740E9"/>
    <w:rsid w:val="00977B50"/>
    <w:rsid w:val="00983FA2"/>
    <w:rsid w:val="009865D2"/>
    <w:rsid w:val="00986CFD"/>
    <w:rsid w:val="00986FB6"/>
    <w:rsid w:val="00993820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28CF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5661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5EB2"/>
    <w:rsid w:val="00AB656C"/>
    <w:rsid w:val="00AB781D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565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776DC"/>
    <w:rsid w:val="00B81534"/>
    <w:rsid w:val="00B8202B"/>
    <w:rsid w:val="00B82D07"/>
    <w:rsid w:val="00B86456"/>
    <w:rsid w:val="00B904D0"/>
    <w:rsid w:val="00B92BDD"/>
    <w:rsid w:val="00B954BA"/>
    <w:rsid w:val="00B95F9E"/>
    <w:rsid w:val="00BA0376"/>
    <w:rsid w:val="00BA14E8"/>
    <w:rsid w:val="00BA4DD3"/>
    <w:rsid w:val="00BB02D8"/>
    <w:rsid w:val="00BB4FA4"/>
    <w:rsid w:val="00BB6D66"/>
    <w:rsid w:val="00BC354D"/>
    <w:rsid w:val="00BC4B31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1C6D"/>
    <w:rsid w:val="00BF466B"/>
    <w:rsid w:val="00BF637B"/>
    <w:rsid w:val="00BF6EAE"/>
    <w:rsid w:val="00BF72DF"/>
    <w:rsid w:val="00BF744C"/>
    <w:rsid w:val="00C00476"/>
    <w:rsid w:val="00C01EE1"/>
    <w:rsid w:val="00C02042"/>
    <w:rsid w:val="00C0210D"/>
    <w:rsid w:val="00C06D76"/>
    <w:rsid w:val="00C0710B"/>
    <w:rsid w:val="00C11629"/>
    <w:rsid w:val="00C12780"/>
    <w:rsid w:val="00C13913"/>
    <w:rsid w:val="00C13A16"/>
    <w:rsid w:val="00C1522C"/>
    <w:rsid w:val="00C16ED5"/>
    <w:rsid w:val="00C1789D"/>
    <w:rsid w:val="00C2134B"/>
    <w:rsid w:val="00C24765"/>
    <w:rsid w:val="00C25474"/>
    <w:rsid w:val="00C25541"/>
    <w:rsid w:val="00C30591"/>
    <w:rsid w:val="00C32E18"/>
    <w:rsid w:val="00C33932"/>
    <w:rsid w:val="00C33E0D"/>
    <w:rsid w:val="00C42F12"/>
    <w:rsid w:val="00C42FDC"/>
    <w:rsid w:val="00C46C16"/>
    <w:rsid w:val="00C4745A"/>
    <w:rsid w:val="00C56129"/>
    <w:rsid w:val="00C56EE7"/>
    <w:rsid w:val="00C574FC"/>
    <w:rsid w:val="00C65173"/>
    <w:rsid w:val="00C6531F"/>
    <w:rsid w:val="00C6622A"/>
    <w:rsid w:val="00C67BEF"/>
    <w:rsid w:val="00C97D1B"/>
    <w:rsid w:val="00CA190A"/>
    <w:rsid w:val="00CA2796"/>
    <w:rsid w:val="00CA2B8F"/>
    <w:rsid w:val="00CA3AAF"/>
    <w:rsid w:val="00CB0BCB"/>
    <w:rsid w:val="00CB68C8"/>
    <w:rsid w:val="00CB70F1"/>
    <w:rsid w:val="00CC2104"/>
    <w:rsid w:val="00CC274D"/>
    <w:rsid w:val="00CC4777"/>
    <w:rsid w:val="00CC5BA2"/>
    <w:rsid w:val="00CC6C2E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764"/>
    <w:rsid w:val="00CE5C33"/>
    <w:rsid w:val="00CE6CE4"/>
    <w:rsid w:val="00CF63D7"/>
    <w:rsid w:val="00CF6BF4"/>
    <w:rsid w:val="00CF6DFC"/>
    <w:rsid w:val="00CF6F2E"/>
    <w:rsid w:val="00CF7D3A"/>
    <w:rsid w:val="00D000E4"/>
    <w:rsid w:val="00D0079C"/>
    <w:rsid w:val="00D05710"/>
    <w:rsid w:val="00D06359"/>
    <w:rsid w:val="00D07D63"/>
    <w:rsid w:val="00D11DC0"/>
    <w:rsid w:val="00D12580"/>
    <w:rsid w:val="00D161C2"/>
    <w:rsid w:val="00D16954"/>
    <w:rsid w:val="00D221B5"/>
    <w:rsid w:val="00D228BD"/>
    <w:rsid w:val="00D23657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67AB"/>
    <w:rsid w:val="00DA703A"/>
    <w:rsid w:val="00DA77C8"/>
    <w:rsid w:val="00DB2EAC"/>
    <w:rsid w:val="00DB3055"/>
    <w:rsid w:val="00DB42B0"/>
    <w:rsid w:val="00DB56CD"/>
    <w:rsid w:val="00DB6052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540B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2A79"/>
    <w:rsid w:val="00E632D7"/>
    <w:rsid w:val="00E63423"/>
    <w:rsid w:val="00E65E89"/>
    <w:rsid w:val="00E70518"/>
    <w:rsid w:val="00E725A4"/>
    <w:rsid w:val="00E769BF"/>
    <w:rsid w:val="00E771F9"/>
    <w:rsid w:val="00E81A59"/>
    <w:rsid w:val="00E840EC"/>
    <w:rsid w:val="00E85B1F"/>
    <w:rsid w:val="00E876DA"/>
    <w:rsid w:val="00E87A17"/>
    <w:rsid w:val="00E9127B"/>
    <w:rsid w:val="00E95711"/>
    <w:rsid w:val="00EA0C41"/>
    <w:rsid w:val="00EA110C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707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0259"/>
    <w:rsid w:val="00F22E83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52BBF"/>
    <w:rsid w:val="00F54303"/>
    <w:rsid w:val="00F6099D"/>
    <w:rsid w:val="00F66AF7"/>
    <w:rsid w:val="00F679CD"/>
    <w:rsid w:val="00F70224"/>
    <w:rsid w:val="00F70416"/>
    <w:rsid w:val="00F72B5B"/>
    <w:rsid w:val="00F73A43"/>
    <w:rsid w:val="00F742DA"/>
    <w:rsid w:val="00F75137"/>
    <w:rsid w:val="00F76646"/>
    <w:rsid w:val="00F76EBB"/>
    <w:rsid w:val="00F82A9B"/>
    <w:rsid w:val="00F875D4"/>
    <w:rsid w:val="00F87709"/>
    <w:rsid w:val="00F91F46"/>
    <w:rsid w:val="00F951E7"/>
    <w:rsid w:val="00F95B6B"/>
    <w:rsid w:val="00F96FEC"/>
    <w:rsid w:val="00F97113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2C0"/>
    <w:rsid w:val="00FD0DC7"/>
    <w:rsid w:val="00FD114F"/>
    <w:rsid w:val="00FD32D7"/>
    <w:rsid w:val="00FD73D7"/>
    <w:rsid w:val="00FD7855"/>
    <w:rsid w:val="00FE1964"/>
    <w:rsid w:val="00FE4273"/>
    <w:rsid w:val="00FE7218"/>
    <w:rsid w:val="00FE76EB"/>
    <w:rsid w:val="00FF2D39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4A2A-2032-43AE-9B26-41FC6915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6146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2023-11-21T10:32:00Z</cp:lastPrinted>
  <dcterms:created xsi:type="dcterms:W3CDTF">2023-11-21T12:08:00Z</dcterms:created>
  <dcterms:modified xsi:type="dcterms:W3CDTF">2023-11-21T12:08:00Z</dcterms:modified>
</cp:coreProperties>
</file>