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AAC" w:rsidRPr="00533926" w:rsidRDefault="00A30AAC" w:rsidP="00A30AAC">
      <w:pPr>
        <w:spacing w:after="0"/>
        <w:jc w:val="right"/>
        <w:rPr>
          <w:i/>
          <w:sz w:val="20"/>
          <w:szCs w:val="20"/>
          <w:u w:val="single"/>
        </w:rPr>
      </w:pPr>
      <w:r w:rsidRPr="00067D96">
        <w:rPr>
          <w:i/>
          <w:sz w:val="20"/>
          <w:szCs w:val="20"/>
          <w:u w:val="single"/>
        </w:rPr>
        <w:t xml:space="preserve">Comunicato stampa – </w:t>
      </w:r>
      <w:r w:rsidR="00796D18">
        <w:rPr>
          <w:i/>
          <w:sz w:val="20"/>
          <w:szCs w:val="20"/>
          <w:u w:val="single"/>
        </w:rPr>
        <w:t>14 febbraio</w:t>
      </w:r>
      <w:r w:rsidR="00C6158F" w:rsidRPr="00067D96">
        <w:rPr>
          <w:i/>
          <w:sz w:val="20"/>
          <w:szCs w:val="20"/>
          <w:u w:val="single"/>
        </w:rPr>
        <w:t xml:space="preserve"> 202</w:t>
      </w:r>
      <w:r w:rsidR="00351CA5" w:rsidRPr="00067D96">
        <w:rPr>
          <w:i/>
          <w:sz w:val="20"/>
          <w:szCs w:val="20"/>
          <w:u w:val="single"/>
        </w:rPr>
        <w:t>5</w:t>
      </w:r>
    </w:p>
    <w:p w:rsidR="00B70910" w:rsidRDefault="00B70910" w:rsidP="00DD4420">
      <w:pPr>
        <w:pStyle w:val="NormaleWeb"/>
        <w:shd w:val="clear" w:color="auto" w:fill="FFFFFF"/>
        <w:spacing w:before="0" w:beforeAutospacing="0" w:after="0" w:afterAutospacing="0" w:line="100" w:lineRule="atLeast"/>
        <w:rPr>
          <w:rFonts w:ascii="Calibri" w:eastAsia="Calibri" w:hAnsi="Calibri" w:cs="Adobe Garamond Pro Bold"/>
          <w:b/>
          <w:bCs/>
          <w:color w:val="000000"/>
          <w:sz w:val="12"/>
          <w:szCs w:val="12"/>
        </w:rPr>
      </w:pPr>
    </w:p>
    <w:p w:rsidR="00E64AD4" w:rsidRDefault="00E64AD4" w:rsidP="001E6709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Calibri"/>
          <w:b/>
          <w:i/>
          <w:color w:val="000000"/>
          <w:sz w:val="28"/>
          <w:szCs w:val="28"/>
          <w:lang w:eastAsia="it-IT"/>
        </w:rPr>
      </w:pPr>
    </w:p>
    <w:p w:rsidR="003C63F1" w:rsidRPr="001F799B" w:rsidRDefault="00E0116D" w:rsidP="001E670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1F799B">
        <w:rPr>
          <w:rFonts w:eastAsia="Times New Roman" w:cs="Calibri"/>
          <w:b/>
          <w:i/>
          <w:color w:val="000000"/>
          <w:sz w:val="28"/>
          <w:szCs w:val="28"/>
          <w:lang w:eastAsia="it-IT"/>
        </w:rPr>
        <w:t>Acqua</w:t>
      </w:r>
      <w:r w:rsidR="00526D73" w:rsidRPr="001F799B">
        <w:rPr>
          <w:rFonts w:eastAsia="Times New Roman" w:cs="Calibri"/>
          <w:b/>
          <w:color w:val="000000"/>
          <w:sz w:val="28"/>
          <w:szCs w:val="28"/>
          <w:lang w:eastAsia="it-IT"/>
        </w:rPr>
        <w:t xml:space="preserve"> di </w:t>
      </w:r>
      <w:r w:rsidRPr="001F799B">
        <w:rPr>
          <w:rFonts w:eastAsia="Times New Roman" w:cs="Calibri"/>
          <w:b/>
          <w:color w:val="000000"/>
          <w:sz w:val="28"/>
          <w:szCs w:val="28"/>
          <w:lang w:eastAsia="it-IT"/>
        </w:rPr>
        <w:t xml:space="preserve">Simone </w:t>
      </w:r>
      <w:proofErr w:type="spellStart"/>
      <w:r w:rsidRPr="001F799B">
        <w:rPr>
          <w:rFonts w:eastAsia="Times New Roman" w:cs="Calibri"/>
          <w:b/>
          <w:color w:val="000000"/>
          <w:sz w:val="28"/>
          <w:szCs w:val="28"/>
          <w:lang w:eastAsia="it-IT"/>
        </w:rPr>
        <w:t>Morandini</w:t>
      </w:r>
      <w:proofErr w:type="spellEnd"/>
      <w:r w:rsidR="00BA5B05" w:rsidRPr="001F799B">
        <w:rPr>
          <w:rFonts w:eastAsia="Times New Roman" w:cs="Calibri"/>
          <w:b/>
          <w:color w:val="000000"/>
          <w:sz w:val="28"/>
          <w:szCs w:val="28"/>
          <w:lang w:eastAsia="it-IT"/>
        </w:rPr>
        <w:t xml:space="preserve"> (ed. EMP)</w:t>
      </w:r>
      <w:r w:rsidR="00526D73" w:rsidRPr="001F799B">
        <w:rPr>
          <w:rFonts w:eastAsia="Times New Roman" w:cs="Calibri"/>
          <w:b/>
          <w:color w:val="000000"/>
          <w:sz w:val="28"/>
          <w:szCs w:val="28"/>
          <w:lang w:eastAsia="it-IT"/>
        </w:rPr>
        <w:t xml:space="preserve">, </w:t>
      </w:r>
      <w:r w:rsidR="00730A2B" w:rsidRPr="001F799B">
        <w:rPr>
          <w:rFonts w:eastAsia="Times New Roman" w:cs="Calibri"/>
          <w:b/>
          <w:color w:val="000000"/>
          <w:sz w:val="28"/>
          <w:szCs w:val="28"/>
          <w:lang w:eastAsia="it-IT"/>
        </w:rPr>
        <w:t>un viaggio tra ecologia, religione, fisica ed economia per riscoprire la forza simbolica e vitale di questo elemento</w:t>
      </w:r>
    </w:p>
    <w:p w:rsidR="000B01E8" w:rsidRPr="001F799B" w:rsidRDefault="00DC2A68" w:rsidP="008963B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Calibri"/>
          <w:i/>
          <w:color w:val="000000"/>
          <w:sz w:val="24"/>
          <w:szCs w:val="24"/>
          <w:lang w:eastAsia="it-IT"/>
        </w:rPr>
      </w:pPr>
      <w:r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Da </w:t>
      </w:r>
      <w:r w:rsidR="00730A2B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Sora Acqua di san Francesco alle Mamme No </w:t>
      </w:r>
      <w:proofErr w:type="spellStart"/>
      <w:r w:rsidR="00730A2B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Pfas</w:t>
      </w:r>
      <w:proofErr w:type="spellEnd"/>
      <w:r w:rsidR="00730A2B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, dall’</w:t>
      </w:r>
      <w:proofErr w:type="spellStart"/>
      <w:r w:rsidR="00730A2B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Antro</w:t>
      </w:r>
      <w:r w:rsidR="00BA5B05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pocene</w:t>
      </w:r>
      <w:proofErr w:type="spellEnd"/>
      <w:r w:rsidR="00BA5B05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 alla giustizia climatica, tutte le sfumature di questa </w:t>
      </w:r>
      <w:r w:rsidR="00730A2B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parola polivalente</w:t>
      </w:r>
      <w:r w:rsidR="00607252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. </w:t>
      </w:r>
      <w:r w:rsidR="000B01E8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Il libro sarà presentato martedì 18 febbraio </w:t>
      </w:r>
      <w:r w:rsidR="00C27816">
        <w:rPr>
          <w:rFonts w:eastAsia="Times New Roman" w:cs="Calibri"/>
          <w:i/>
          <w:color w:val="000000"/>
          <w:sz w:val="24"/>
          <w:szCs w:val="24"/>
          <w:lang w:eastAsia="it-IT"/>
        </w:rPr>
        <w:t>h.</w:t>
      </w:r>
      <w:r w:rsidR="000B01E8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1</w:t>
      </w:r>
      <w:r w:rsidR="001F799B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7</w:t>
      </w:r>
      <w:r w:rsidR="000B01E8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.30 su Zoom </w:t>
      </w:r>
      <w:r w:rsidR="00607252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 xml:space="preserve">e dal vivo il 21 febbraio </w:t>
      </w:r>
      <w:r w:rsidR="00C27816">
        <w:rPr>
          <w:rFonts w:eastAsia="Times New Roman" w:cs="Calibri"/>
          <w:i/>
          <w:color w:val="000000"/>
          <w:sz w:val="24"/>
          <w:szCs w:val="24"/>
          <w:lang w:eastAsia="it-IT"/>
        </w:rPr>
        <w:t>h.</w:t>
      </w:r>
      <w:r w:rsidR="00607252" w:rsidRPr="001F799B">
        <w:rPr>
          <w:rFonts w:eastAsia="Times New Roman" w:cs="Calibri"/>
          <w:i/>
          <w:color w:val="000000"/>
          <w:sz w:val="24"/>
          <w:szCs w:val="24"/>
          <w:lang w:eastAsia="it-IT"/>
        </w:rPr>
        <w:t>19.30 ad Andria</w:t>
      </w:r>
    </w:p>
    <w:p w:rsidR="005E6501" w:rsidRPr="00AA37C7" w:rsidRDefault="005E6501" w:rsidP="009572AE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p w:rsidR="00610A2E" w:rsidRPr="00E64AD4" w:rsidRDefault="00796D18" w:rsidP="00610A2E">
      <w:pPr>
        <w:ind w:firstLine="708"/>
        <w:rPr>
          <w:rFonts w:asciiTheme="minorHAnsi" w:hAnsiTheme="minorHAnsi" w:cstheme="minorHAnsi"/>
          <w:sz w:val="21"/>
          <w:szCs w:val="21"/>
        </w:rPr>
      </w:pPr>
      <w:r w:rsidRPr="00E64AD4">
        <w:rPr>
          <w:rFonts w:asciiTheme="minorHAnsi" w:hAnsiTheme="minorHAnsi" w:cstheme="minorHAnsi"/>
          <w:sz w:val="21"/>
          <w:szCs w:val="21"/>
        </w:rPr>
        <w:t xml:space="preserve">Un viaggio per acque, navigando tra discipline diverse ‒ fisica, ecologia, religione, economia ‒ per ripensare l’acqua, per ritrovarne la forza simbolica e la potenza vitale attraverso le pagine di un libro. È questo il senso di </w:t>
      </w:r>
      <w:r w:rsidRPr="00E64AD4">
        <w:rPr>
          <w:rFonts w:asciiTheme="minorHAnsi" w:hAnsiTheme="minorHAnsi" w:cstheme="minorHAnsi"/>
          <w:b/>
          <w:i/>
          <w:sz w:val="21"/>
          <w:szCs w:val="21"/>
        </w:rPr>
        <w:t>Acqua</w:t>
      </w:r>
      <w:r w:rsidRPr="00E64AD4">
        <w:rPr>
          <w:rFonts w:asciiTheme="minorHAnsi" w:hAnsiTheme="minorHAnsi" w:cstheme="minorHAnsi"/>
          <w:sz w:val="21"/>
          <w:szCs w:val="21"/>
        </w:rPr>
        <w:t xml:space="preserve"> di </w:t>
      </w:r>
      <w:r w:rsidRPr="00E64AD4">
        <w:rPr>
          <w:rFonts w:asciiTheme="minorHAnsi" w:hAnsiTheme="minorHAnsi" w:cstheme="minorHAnsi"/>
          <w:b/>
          <w:sz w:val="21"/>
          <w:szCs w:val="21"/>
        </w:rPr>
        <w:t xml:space="preserve">Simone </w:t>
      </w:r>
      <w:proofErr w:type="spellStart"/>
      <w:r w:rsidRPr="00E64AD4">
        <w:rPr>
          <w:rFonts w:asciiTheme="minorHAnsi" w:hAnsiTheme="minorHAnsi" w:cstheme="minorHAnsi"/>
          <w:b/>
          <w:sz w:val="21"/>
          <w:szCs w:val="21"/>
        </w:rPr>
        <w:t>Morandini</w:t>
      </w:r>
      <w:proofErr w:type="spellEnd"/>
      <w:r w:rsidRPr="00E64AD4">
        <w:rPr>
          <w:rFonts w:asciiTheme="minorHAnsi" w:hAnsiTheme="minorHAnsi" w:cstheme="minorHAnsi"/>
          <w:sz w:val="21"/>
          <w:szCs w:val="21"/>
        </w:rPr>
        <w:t xml:space="preserve"> per i tipi delle </w:t>
      </w:r>
      <w:r w:rsidRPr="00E64AD4">
        <w:rPr>
          <w:rFonts w:asciiTheme="minorHAnsi" w:hAnsiTheme="minorHAnsi" w:cstheme="minorHAnsi"/>
          <w:b/>
          <w:sz w:val="21"/>
          <w:szCs w:val="21"/>
        </w:rPr>
        <w:t>Edizioni Messaggero Padova</w:t>
      </w:r>
      <w:r w:rsidRPr="00E64AD4">
        <w:rPr>
          <w:rFonts w:asciiTheme="minorHAnsi" w:hAnsiTheme="minorHAnsi" w:cstheme="minorHAnsi"/>
          <w:sz w:val="21"/>
          <w:szCs w:val="21"/>
        </w:rPr>
        <w:t xml:space="preserve">, il nuovo </w:t>
      </w:r>
      <w:proofErr w:type="spellStart"/>
      <w:r w:rsidRPr="00E64AD4">
        <w:rPr>
          <w:rFonts w:asciiTheme="minorHAnsi" w:hAnsiTheme="minorHAnsi" w:cstheme="minorHAnsi"/>
          <w:sz w:val="21"/>
          <w:szCs w:val="21"/>
        </w:rPr>
        <w:t>manualetto</w:t>
      </w:r>
      <w:proofErr w:type="spellEnd"/>
      <w:r w:rsidRPr="00E64AD4">
        <w:rPr>
          <w:rFonts w:asciiTheme="minorHAnsi" w:hAnsiTheme="minorHAnsi" w:cstheme="minorHAnsi"/>
          <w:sz w:val="21"/>
          <w:szCs w:val="21"/>
        </w:rPr>
        <w:t xml:space="preserve"> della </w:t>
      </w:r>
      <w:r w:rsidRPr="00E64AD4">
        <w:rPr>
          <w:rFonts w:asciiTheme="minorHAnsi" w:hAnsiTheme="minorHAnsi" w:cstheme="minorHAnsi"/>
          <w:b/>
          <w:sz w:val="21"/>
          <w:szCs w:val="21"/>
        </w:rPr>
        <w:t>collana “Parole allo specchio”.</w:t>
      </w:r>
      <w:r w:rsidR="00610A2E" w:rsidRPr="00E64AD4">
        <w:rPr>
          <w:rFonts w:asciiTheme="minorHAnsi" w:hAnsiTheme="minorHAnsi" w:cstheme="minorHAnsi"/>
          <w:sz w:val="21"/>
          <w:szCs w:val="21"/>
        </w:rPr>
        <w:t xml:space="preserve"> </w:t>
      </w:r>
    </w:p>
    <w:p w:rsidR="00610A2E" w:rsidRPr="00E64AD4" w:rsidRDefault="00610A2E" w:rsidP="00610A2E">
      <w:pPr>
        <w:ind w:firstLine="708"/>
        <w:rPr>
          <w:rFonts w:asciiTheme="minorHAnsi" w:hAnsiTheme="minorHAnsi" w:cstheme="minorHAnsi"/>
          <w:sz w:val="21"/>
          <w:szCs w:val="21"/>
        </w:rPr>
      </w:pPr>
      <w:r w:rsidRPr="00E64AD4">
        <w:rPr>
          <w:rFonts w:asciiTheme="minorHAnsi" w:hAnsiTheme="minorHAnsi" w:cstheme="minorHAnsi"/>
          <w:sz w:val="21"/>
          <w:szCs w:val="21"/>
        </w:rPr>
        <w:t xml:space="preserve">Nel tempo di crisi socio-ambientale che chiamiamo </w:t>
      </w:r>
      <w:proofErr w:type="spellStart"/>
      <w:r w:rsidRPr="00E64AD4">
        <w:rPr>
          <w:rFonts w:asciiTheme="minorHAnsi" w:hAnsiTheme="minorHAnsi" w:cstheme="minorHAnsi"/>
          <w:sz w:val="21"/>
          <w:szCs w:val="21"/>
        </w:rPr>
        <w:t>Antropocéne</w:t>
      </w:r>
      <w:proofErr w:type="spellEnd"/>
      <w:r w:rsidRPr="00E64AD4">
        <w:rPr>
          <w:rFonts w:asciiTheme="minorHAnsi" w:hAnsiTheme="minorHAnsi" w:cstheme="minorHAnsi"/>
          <w:sz w:val="21"/>
          <w:szCs w:val="21"/>
        </w:rPr>
        <w:t xml:space="preserve"> è essenziale ripensare l’acqua, per ritrovarne la forza simbolica e la potenza vitale, per lasciarci ispirare a nuovi stili di vita. Nel breve ma intenso volume l’autore</w:t>
      </w:r>
      <w:r w:rsidR="00E64AD4">
        <w:rPr>
          <w:rFonts w:asciiTheme="minorHAnsi" w:hAnsiTheme="minorHAnsi" w:cstheme="minorHAnsi"/>
          <w:sz w:val="21"/>
          <w:szCs w:val="21"/>
        </w:rPr>
        <w:t xml:space="preserve"> -</w:t>
      </w:r>
      <w:r w:rsidRPr="00E64AD4">
        <w:rPr>
          <w:rFonts w:asciiTheme="minorHAnsi" w:hAnsiTheme="minorHAnsi" w:cstheme="minorHAnsi"/>
          <w:sz w:val="21"/>
          <w:szCs w:val="21"/>
        </w:rPr>
        <w:t xml:space="preserve"> </w:t>
      </w:r>
      <w:r w:rsidR="00A60785" w:rsidRPr="00E64AD4">
        <w:rPr>
          <w:rFonts w:asciiTheme="minorHAnsi" w:hAnsiTheme="minorHAnsi" w:cstheme="minorHAnsi"/>
          <w:sz w:val="21"/>
          <w:szCs w:val="21"/>
        </w:rPr>
        <w:t>che vive nella più bella città d’acqua, Venezia</w:t>
      </w:r>
      <w:r w:rsidR="00E64AD4">
        <w:rPr>
          <w:rFonts w:asciiTheme="minorHAnsi" w:hAnsiTheme="minorHAnsi" w:cstheme="minorHAnsi"/>
          <w:sz w:val="21"/>
          <w:szCs w:val="21"/>
        </w:rPr>
        <w:t xml:space="preserve"> -</w:t>
      </w:r>
      <w:r w:rsidRPr="00E64AD4">
        <w:rPr>
          <w:rFonts w:asciiTheme="minorHAnsi" w:hAnsiTheme="minorHAnsi" w:cstheme="minorHAnsi"/>
          <w:sz w:val="21"/>
          <w:szCs w:val="21"/>
        </w:rPr>
        <w:t xml:space="preserve"> sottolinea come questa parola</w:t>
      </w:r>
      <w:r w:rsidR="00A60785" w:rsidRPr="00E64AD4">
        <w:rPr>
          <w:rFonts w:asciiTheme="minorHAnsi" w:hAnsiTheme="minorHAnsi" w:cstheme="minorHAnsi"/>
          <w:sz w:val="21"/>
          <w:szCs w:val="21"/>
        </w:rPr>
        <w:t>,</w:t>
      </w:r>
      <w:r w:rsidRPr="00E64AD4">
        <w:rPr>
          <w:rFonts w:asciiTheme="minorHAnsi" w:hAnsiTheme="minorHAnsi" w:cstheme="minorHAnsi"/>
          <w:sz w:val="21"/>
          <w:szCs w:val="21"/>
        </w:rPr>
        <w:t xml:space="preserve"> «acqua»</w:t>
      </w:r>
      <w:r w:rsidR="00A60785" w:rsidRPr="00E64AD4">
        <w:rPr>
          <w:rFonts w:asciiTheme="minorHAnsi" w:hAnsiTheme="minorHAnsi" w:cstheme="minorHAnsi"/>
          <w:sz w:val="21"/>
          <w:szCs w:val="21"/>
        </w:rPr>
        <w:t>,</w:t>
      </w:r>
      <w:r w:rsidRPr="00E64AD4">
        <w:rPr>
          <w:rFonts w:asciiTheme="minorHAnsi" w:hAnsiTheme="minorHAnsi" w:cstheme="minorHAnsi"/>
          <w:sz w:val="21"/>
          <w:szCs w:val="21"/>
        </w:rPr>
        <w:t xml:space="preserve"> non sia tanto una “parola allo specchio” (secondo l’indicazione della collana), ma </w:t>
      </w:r>
      <w:r w:rsidR="00A60785" w:rsidRPr="00E64AD4">
        <w:rPr>
          <w:rFonts w:asciiTheme="minorHAnsi" w:hAnsiTheme="minorHAnsi" w:cstheme="minorHAnsi"/>
          <w:sz w:val="21"/>
          <w:szCs w:val="21"/>
        </w:rPr>
        <w:t xml:space="preserve">sia </w:t>
      </w:r>
      <w:r w:rsidRPr="00E64AD4">
        <w:rPr>
          <w:rFonts w:asciiTheme="minorHAnsi" w:hAnsiTheme="minorHAnsi" w:cstheme="minorHAnsi"/>
          <w:sz w:val="21"/>
          <w:szCs w:val="21"/>
        </w:rPr>
        <w:t>essa stessa una vera «parola-specchio», che permette al lettore di comprendere qualcosa del nostro essere umani, riflettendoci come in un lago, per l’appunto uno «specchio d’acqua».</w:t>
      </w:r>
    </w:p>
    <w:p w:rsidR="00607252" w:rsidRPr="00E64AD4" w:rsidRDefault="00FF42DC" w:rsidP="00607252">
      <w:pPr>
        <w:ind w:firstLine="708"/>
        <w:rPr>
          <w:rFonts w:asciiTheme="minorHAnsi" w:hAnsiTheme="minorHAnsi" w:cstheme="minorHAnsi"/>
          <w:sz w:val="21"/>
          <w:szCs w:val="21"/>
        </w:rPr>
      </w:pPr>
      <w:r w:rsidRPr="00E64AD4">
        <w:rPr>
          <w:rFonts w:asciiTheme="minorHAnsi" w:hAnsiTheme="minorHAnsi" w:cstheme="minorHAnsi"/>
          <w:sz w:val="21"/>
          <w:szCs w:val="21"/>
        </w:rPr>
        <w:t xml:space="preserve">«L’acqua è una sostanza fisica di cui è intessuta la nostra vita personale e sociale, è una parola che pervade il nostro dire, è un simbolo potente che spesso viene utilizzato per riferirsi alla realtà di Dio. In questo breve testo ho provato a giocare con le diverse dimensioni dell'acqua e quindi ho intrecciato i linguaggi della scienza e quelli della storia, quelli dell’economia e quelli della teologia – racconta l’autore nel </w:t>
      </w:r>
      <w:proofErr w:type="spellStart"/>
      <w:r w:rsidRPr="00E64AD4">
        <w:rPr>
          <w:rFonts w:asciiTheme="minorHAnsi" w:hAnsiTheme="minorHAnsi" w:cstheme="minorHAnsi"/>
          <w:sz w:val="21"/>
          <w:szCs w:val="21"/>
        </w:rPr>
        <w:t>booktrailer</w:t>
      </w:r>
      <w:proofErr w:type="spellEnd"/>
      <w:r w:rsidRPr="00E64AD4">
        <w:rPr>
          <w:rFonts w:asciiTheme="minorHAnsi" w:hAnsiTheme="minorHAnsi" w:cstheme="minorHAnsi"/>
          <w:sz w:val="21"/>
          <w:szCs w:val="21"/>
        </w:rPr>
        <w:t xml:space="preserve"> sul sito dell’editore </w:t>
      </w:r>
      <w:r w:rsidR="00A60785" w:rsidRPr="00E64AD4">
        <w:rPr>
          <w:rFonts w:asciiTheme="minorHAnsi" w:hAnsiTheme="minorHAnsi" w:cstheme="minorHAnsi"/>
          <w:sz w:val="21"/>
          <w:szCs w:val="21"/>
        </w:rPr>
        <w:t>–</w:t>
      </w:r>
      <w:r w:rsidRPr="00E64AD4">
        <w:rPr>
          <w:rFonts w:asciiTheme="minorHAnsi" w:hAnsiTheme="minorHAnsi" w:cstheme="minorHAnsi"/>
          <w:sz w:val="21"/>
          <w:szCs w:val="21"/>
        </w:rPr>
        <w:t>. Ho accostato le proprietà di H</w:t>
      </w:r>
      <w:r w:rsidR="00C94024" w:rsidRPr="00E64AD4">
        <w:rPr>
          <w:rFonts w:asciiTheme="minorHAnsi" w:hAnsiTheme="minorHAnsi" w:cstheme="minorHAnsi"/>
          <w:sz w:val="21"/>
          <w:szCs w:val="21"/>
        </w:rPr>
        <w:t>₂</w:t>
      </w:r>
      <w:r w:rsidRPr="00E64AD4">
        <w:rPr>
          <w:rFonts w:asciiTheme="minorHAnsi" w:hAnsiTheme="minorHAnsi" w:cstheme="minorHAnsi"/>
          <w:sz w:val="21"/>
          <w:szCs w:val="21"/>
        </w:rPr>
        <w:t xml:space="preserve">O, a quelle </w:t>
      </w:r>
      <w:r w:rsidR="0098492D" w:rsidRPr="00E64AD4">
        <w:rPr>
          <w:rFonts w:asciiTheme="minorHAnsi" w:hAnsiTheme="minorHAnsi" w:cstheme="minorHAnsi"/>
          <w:sz w:val="21"/>
          <w:szCs w:val="21"/>
        </w:rPr>
        <w:t>della lode</w:t>
      </w:r>
      <w:r w:rsidRPr="00E64AD4">
        <w:rPr>
          <w:rFonts w:asciiTheme="minorHAnsi" w:hAnsiTheme="minorHAnsi" w:cstheme="minorHAnsi"/>
          <w:sz w:val="21"/>
          <w:szCs w:val="21"/>
        </w:rPr>
        <w:t xml:space="preserve"> per Sor</w:t>
      </w:r>
      <w:r w:rsidR="00C94024" w:rsidRPr="00E64AD4">
        <w:rPr>
          <w:rFonts w:asciiTheme="minorHAnsi" w:hAnsiTheme="minorHAnsi" w:cstheme="minorHAnsi"/>
          <w:sz w:val="21"/>
          <w:szCs w:val="21"/>
        </w:rPr>
        <w:t>a</w:t>
      </w:r>
      <w:r w:rsidR="0098492D" w:rsidRPr="00E64AD4">
        <w:rPr>
          <w:rFonts w:asciiTheme="minorHAnsi" w:hAnsiTheme="minorHAnsi" w:cstheme="minorHAnsi"/>
          <w:sz w:val="21"/>
          <w:szCs w:val="21"/>
        </w:rPr>
        <w:t xml:space="preserve"> A</w:t>
      </w:r>
      <w:r w:rsidRPr="00E64AD4">
        <w:rPr>
          <w:rFonts w:asciiTheme="minorHAnsi" w:hAnsiTheme="minorHAnsi" w:cstheme="minorHAnsi"/>
          <w:sz w:val="21"/>
          <w:szCs w:val="21"/>
        </w:rPr>
        <w:t xml:space="preserve">cqua di Francesco </w:t>
      </w:r>
      <w:r w:rsidR="0098492D" w:rsidRPr="00E64AD4">
        <w:rPr>
          <w:rFonts w:asciiTheme="minorHAnsi" w:hAnsiTheme="minorHAnsi" w:cstheme="minorHAnsi"/>
          <w:sz w:val="21"/>
          <w:szCs w:val="21"/>
        </w:rPr>
        <w:t>d’Assisi</w:t>
      </w:r>
      <w:r w:rsidR="00C94024" w:rsidRPr="00E64AD4">
        <w:rPr>
          <w:rFonts w:asciiTheme="minorHAnsi" w:hAnsiTheme="minorHAnsi" w:cstheme="minorHAnsi"/>
          <w:sz w:val="21"/>
          <w:szCs w:val="21"/>
        </w:rPr>
        <w:t>;</w:t>
      </w:r>
      <w:r w:rsidRPr="00E64AD4">
        <w:rPr>
          <w:rFonts w:asciiTheme="minorHAnsi" w:hAnsiTheme="minorHAnsi" w:cstheme="minorHAnsi"/>
          <w:sz w:val="21"/>
          <w:szCs w:val="21"/>
        </w:rPr>
        <w:t xml:space="preserve"> una navigazione articolata con diverse età, nella quale ci scopriamo davvero immersi nell'acqua, condizione della vita biologica</w:t>
      </w:r>
      <w:r w:rsidR="0098492D" w:rsidRPr="00E64AD4">
        <w:rPr>
          <w:rFonts w:asciiTheme="minorHAnsi" w:hAnsiTheme="minorHAnsi" w:cstheme="minorHAnsi"/>
          <w:sz w:val="21"/>
          <w:szCs w:val="21"/>
        </w:rPr>
        <w:t>,</w:t>
      </w:r>
      <w:r w:rsidRPr="00E64AD4">
        <w:rPr>
          <w:rFonts w:asciiTheme="minorHAnsi" w:hAnsiTheme="minorHAnsi" w:cstheme="minorHAnsi"/>
          <w:sz w:val="21"/>
          <w:szCs w:val="21"/>
        </w:rPr>
        <w:t xml:space="preserve"> ma anche elemento determinante </w:t>
      </w:r>
      <w:r w:rsidR="0098492D" w:rsidRPr="00E64AD4">
        <w:rPr>
          <w:rFonts w:asciiTheme="minorHAnsi" w:hAnsiTheme="minorHAnsi" w:cstheme="minorHAnsi"/>
          <w:sz w:val="21"/>
          <w:szCs w:val="21"/>
        </w:rPr>
        <w:t>del</w:t>
      </w:r>
      <w:r w:rsidRPr="00E64AD4">
        <w:rPr>
          <w:rFonts w:asciiTheme="minorHAnsi" w:hAnsiTheme="minorHAnsi" w:cstheme="minorHAnsi"/>
          <w:sz w:val="21"/>
          <w:szCs w:val="21"/>
        </w:rPr>
        <w:t>la vita associata,</w:t>
      </w:r>
      <w:r w:rsidR="0098492D" w:rsidRPr="00E64AD4">
        <w:rPr>
          <w:rFonts w:asciiTheme="minorHAnsi" w:hAnsiTheme="minorHAnsi" w:cstheme="minorHAnsi"/>
          <w:sz w:val="21"/>
          <w:szCs w:val="21"/>
        </w:rPr>
        <w:t xml:space="preserve"> per le forme della convivenza. I</w:t>
      </w:r>
      <w:r w:rsidRPr="00E64AD4">
        <w:rPr>
          <w:rFonts w:asciiTheme="minorHAnsi" w:hAnsiTheme="minorHAnsi" w:cstheme="minorHAnsi"/>
          <w:sz w:val="21"/>
          <w:szCs w:val="21"/>
        </w:rPr>
        <w:t xml:space="preserve">nteressa la struttura delle città e </w:t>
      </w:r>
      <w:r w:rsidR="0098492D" w:rsidRPr="00E64AD4">
        <w:rPr>
          <w:rFonts w:asciiTheme="minorHAnsi" w:hAnsiTheme="minorHAnsi" w:cstheme="minorHAnsi"/>
          <w:sz w:val="21"/>
          <w:szCs w:val="21"/>
        </w:rPr>
        <w:t>dei</w:t>
      </w:r>
      <w:r w:rsidRPr="00E64AD4">
        <w:rPr>
          <w:rFonts w:asciiTheme="minorHAnsi" w:hAnsiTheme="minorHAnsi" w:cstheme="minorHAnsi"/>
          <w:sz w:val="21"/>
          <w:szCs w:val="21"/>
        </w:rPr>
        <w:t xml:space="preserve"> vissuti personali, coinvolge i temi ecologici e quell</w:t>
      </w:r>
      <w:r w:rsidR="0098492D" w:rsidRPr="00E64AD4">
        <w:rPr>
          <w:rFonts w:asciiTheme="minorHAnsi" w:hAnsiTheme="minorHAnsi" w:cstheme="minorHAnsi"/>
          <w:sz w:val="21"/>
          <w:szCs w:val="21"/>
        </w:rPr>
        <w:t>i</w:t>
      </w:r>
      <w:r w:rsidRPr="00E64AD4">
        <w:rPr>
          <w:rFonts w:asciiTheme="minorHAnsi" w:hAnsiTheme="minorHAnsi" w:cstheme="minorHAnsi"/>
          <w:sz w:val="21"/>
          <w:szCs w:val="21"/>
        </w:rPr>
        <w:t xml:space="preserve"> della giustizia</w:t>
      </w:r>
      <w:r w:rsidR="0098492D" w:rsidRPr="00E64AD4">
        <w:rPr>
          <w:rFonts w:asciiTheme="minorHAnsi" w:hAnsiTheme="minorHAnsi" w:cstheme="minorHAnsi"/>
          <w:sz w:val="21"/>
          <w:szCs w:val="21"/>
        </w:rPr>
        <w:t>. P</w:t>
      </w:r>
      <w:r w:rsidRPr="00E64AD4">
        <w:rPr>
          <w:rFonts w:asciiTheme="minorHAnsi" w:hAnsiTheme="minorHAnsi" w:cstheme="minorHAnsi"/>
          <w:sz w:val="21"/>
          <w:szCs w:val="21"/>
        </w:rPr>
        <w:t>erché di acqua si vive e di acqua purtroppo si muore</w:t>
      </w:r>
      <w:r w:rsidR="0098492D" w:rsidRPr="00E64AD4">
        <w:rPr>
          <w:rFonts w:asciiTheme="minorHAnsi" w:hAnsiTheme="minorHAnsi" w:cstheme="minorHAnsi"/>
          <w:sz w:val="21"/>
          <w:szCs w:val="21"/>
        </w:rPr>
        <w:t xml:space="preserve">: </w:t>
      </w:r>
      <w:r w:rsidRPr="00E64AD4">
        <w:rPr>
          <w:rFonts w:asciiTheme="minorHAnsi" w:hAnsiTheme="minorHAnsi" w:cstheme="minorHAnsi"/>
          <w:sz w:val="21"/>
          <w:szCs w:val="21"/>
        </w:rPr>
        <w:t>ci sono t</w:t>
      </w:r>
      <w:r w:rsidR="00D33FCF" w:rsidRPr="00E64AD4">
        <w:rPr>
          <w:rFonts w:asciiTheme="minorHAnsi" w:hAnsiTheme="minorHAnsi" w:cstheme="minorHAnsi"/>
          <w:sz w:val="21"/>
          <w:szCs w:val="21"/>
        </w:rPr>
        <w:t>ante storie che lo testimoniano. P</w:t>
      </w:r>
      <w:r w:rsidRPr="00E64AD4">
        <w:rPr>
          <w:rFonts w:asciiTheme="minorHAnsi" w:hAnsiTheme="minorHAnsi" w:cstheme="minorHAnsi"/>
          <w:sz w:val="21"/>
          <w:szCs w:val="21"/>
        </w:rPr>
        <w:t xml:space="preserve">enso a quelle delle zone desertificate a causa del riscaldamento globale, </w:t>
      </w:r>
      <w:r w:rsidR="00D33FCF" w:rsidRPr="00E64AD4">
        <w:rPr>
          <w:rFonts w:asciiTheme="minorHAnsi" w:hAnsiTheme="minorHAnsi" w:cstheme="minorHAnsi"/>
          <w:sz w:val="21"/>
          <w:szCs w:val="21"/>
        </w:rPr>
        <w:t xml:space="preserve">e </w:t>
      </w:r>
      <w:r w:rsidRPr="00E64AD4">
        <w:rPr>
          <w:rFonts w:asciiTheme="minorHAnsi" w:hAnsiTheme="minorHAnsi" w:cstheme="minorHAnsi"/>
          <w:sz w:val="21"/>
          <w:szCs w:val="21"/>
        </w:rPr>
        <w:t xml:space="preserve">alle tante città investite da fenomeni meteorologici </w:t>
      </w:r>
      <w:r w:rsidR="00D33FCF" w:rsidRPr="00E64AD4">
        <w:rPr>
          <w:rFonts w:asciiTheme="minorHAnsi" w:hAnsiTheme="minorHAnsi" w:cstheme="minorHAnsi"/>
          <w:sz w:val="21"/>
          <w:szCs w:val="21"/>
        </w:rPr>
        <w:t>estremi. P</w:t>
      </w:r>
      <w:r w:rsidRPr="00E64AD4">
        <w:rPr>
          <w:rFonts w:asciiTheme="minorHAnsi" w:hAnsiTheme="minorHAnsi" w:cstheme="minorHAnsi"/>
          <w:sz w:val="21"/>
          <w:szCs w:val="21"/>
        </w:rPr>
        <w:t xml:space="preserve">enso </w:t>
      </w:r>
      <w:r w:rsidR="00D33FCF" w:rsidRPr="00E64AD4">
        <w:rPr>
          <w:rFonts w:asciiTheme="minorHAnsi" w:hAnsiTheme="minorHAnsi" w:cstheme="minorHAnsi"/>
          <w:sz w:val="21"/>
          <w:szCs w:val="21"/>
        </w:rPr>
        <w:t>alle narrazioni</w:t>
      </w:r>
      <w:r w:rsidRPr="00E64AD4">
        <w:rPr>
          <w:rFonts w:asciiTheme="minorHAnsi" w:hAnsiTheme="minorHAnsi" w:cstheme="minorHAnsi"/>
          <w:sz w:val="21"/>
          <w:szCs w:val="21"/>
        </w:rPr>
        <w:t xml:space="preserve"> dei migranti che spes</w:t>
      </w:r>
      <w:r w:rsidR="00D33FCF" w:rsidRPr="00E64AD4">
        <w:rPr>
          <w:rFonts w:asciiTheme="minorHAnsi" w:hAnsiTheme="minorHAnsi" w:cstheme="minorHAnsi"/>
          <w:sz w:val="21"/>
          <w:szCs w:val="21"/>
        </w:rPr>
        <w:t>so nep</w:t>
      </w:r>
      <w:r w:rsidRPr="00E64AD4">
        <w:rPr>
          <w:rFonts w:asciiTheme="minorHAnsi" w:hAnsiTheme="minorHAnsi" w:cstheme="minorHAnsi"/>
          <w:sz w:val="21"/>
          <w:szCs w:val="21"/>
        </w:rPr>
        <w:t>pure raggiungono quella sicurezza che cerca</w:t>
      </w:r>
      <w:r w:rsidR="00D33FCF" w:rsidRPr="00E64AD4">
        <w:rPr>
          <w:rFonts w:asciiTheme="minorHAnsi" w:hAnsiTheme="minorHAnsi" w:cstheme="minorHAnsi"/>
          <w:sz w:val="21"/>
          <w:szCs w:val="21"/>
        </w:rPr>
        <w:t>va</w:t>
      </w:r>
      <w:r w:rsidRPr="00E64AD4">
        <w:rPr>
          <w:rFonts w:asciiTheme="minorHAnsi" w:hAnsiTheme="minorHAnsi" w:cstheme="minorHAnsi"/>
          <w:sz w:val="21"/>
          <w:szCs w:val="21"/>
        </w:rPr>
        <w:t>no al di là del Mediterraneo</w:t>
      </w:r>
      <w:r w:rsidR="00D33FCF" w:rsidRPr="00E64AD4">
        <w:rPr>
          <w:rFonts w:asciiTheme="minorHAnsi" w:hAnsiTheme="minorHAnsi" w:cstheme="minorHAnsi"/>
          <w:sz w:val="21"/>
          <w:szCs w:val="21"/>
        </w:rPr>
        <w:t>. P</w:t>
      </w:r>
      <w:r w:rsidRPr="00E64AD4">
        <w:rPr>
          <w:rFonts w:asciiTheme="minorHAnsi" w:hAnsiTheme="minorHAnsi" w:cstheme="minorHAnsi"/>
          <w:sz w:val="21"/>
          <w:szCs w:val="21"/>
        </w:rPr>
        <w:t xml:space="preserve">enso ancora alle </w:t>
      </w:r>
      <w:r w:rsidR="00D33FCF" w:rsidRPr="00E64AD4">
        <w:rPr>
          <w:rFonts w:asciiTheme="minorHAnsi" w:hAnsiTheme="minorHAnsi" w:cstheme="minorHAnsi"/>
          <w:sz w:val="21"/>
          <w:szCs w:val="21"/>
        </w:rPr>
        <w:t xml:space="preserve">Mamme </w:t>
      </w:r>
      <w:r w:rsidRPr="00E64AD4">
        <w:rPr>
          <w:rFonts w:asciiTheme="minorHAnsi" w:hAnsiTheme="minorHAnsi" w:cstheme="minorHAnsi"/>
          <w:sz w:val="21"/>
          <w:szCs w:val="21"/>
        </w:rPr>
        <w:t>No</w:t>
      </w:r>
      <w:r w:rsidR="00D33FCF" w:rsidRPr="00E64AD4">
        <w:rPr>
          <w:rFonts w:asciiTheme="minorHAnsi" w:hAnsiTheme="minorHAnsi" w:cstheme="minorHAnsi"/>
          <w:sz w:val="21"/>
          <w:szCs w:val="21"/>
        </w:rPr>
        <w:t xml:space="preserve"> </w:t>
      </w:r>
      <w:proofErr w:type="spellStart"/>
      <w:r w:rsidRPr="00E64AD4">
        <w:rPr>
          <w:rFonts w:asciiTheme="minorHAnsi" w:hAnsiTheme="minorHAnsi" w:cstheme="minorHAnsi"/>
          <w:sz w:val="21"/>
          <w:szCs w:val="21"/>
        </w:rPr>
        <w:t>Pfas</w:t>
      </w:r>
      <w:proofErr w:type="spellEnd"/>
      <w:r w:rsidRPr="00E64AD4">
        <w:rPr>
          <w:rFonts w:asciiTheme="minorHAnsi" w:hAnsiTheme="minorHAnsi" w:cstheme="minorHAnsi"/>
          <w:sz w:val="21"/>
          <w:szCs w:val="21"/>
        </w:rPr>
        <w:t xml:space="preserve"> che lottano contro un</w:t>
      </w:r>
      <w:r w:rsidR="00D33FCF" w:rsidRPr="00E64AD4">
        <w:rPr>
          <w:rFonts w:asciiTheme="minorHAnsi" w:hAnsiTheme="minorHAnsi" w:cstheme="minorHAnsi"/>
          <w:sz w:val="21"/>
          <w:szCs w:val="21"/>
        </w:rPr>
        <w:t xml:space="preserve"> </w:t>
      </w:r>
      <w:r w:rsidR="003B3A9D" w:rsidRPr="00E64AD4">
        <w:rPr>
          <w:rFonts w:asciiTheme="minorHAnsi" w:hAnsiTheme="minorHAnsi" w:cstheme="minorHAnsi"/>
          <w:sz w:val="21"/>
          <w:szCs w:val="21"/>
        </w:rPr>
        <w:t>inquinamento che ha devastato l’</w:t>
      </w:r>
      <w:r w:rsidRPr="00E64AD4">
        <w:rPr>
          <w:rFonts w:asciiTheme="minorHAnsi" w:hAnsiTheme="minorHAnsi" w:cstheme="minorHAnsi"/>
          <w:sz w:val="21"/>
          <w:szCs w:val="21"/>
        </w:rPr>
        <w:t>esistenza di molti</w:t>
      </w:r>
      <w:r w:rsidR="003B3A9D" w:rsidRPr="00E64AD4">
        <w:rPr>
          <w:rFonts w:asciiTheme="minorHAnsi" w:hAnsiTheme="minorHAnsi" w:cstheme="minorHAnsi"/>
          <w:sz w:val="21"/>
          <w:szCs w:val="21"/>
        </w:rPr>
        <w:t>. Un contesto molto ampio, quindi, dove possono acquistare una nuova freschezza le metafore che accostano la realtà dell’acqua alla dimensione del sacro, nelle diverse tradizioni religiose, con le relative scritture e pratiche, come il battesimo cristiano. L’acqua in qualche modo parla di Dio, sorgente d’acqua viva. Una parola polivalente, che è quasi essa stessa uno specchio</w:t>
      </w:r>
      <w:r w:rsidR="00D33FCF" w:rsidRPr="00E64AD4">
        <w:rPr>
          <w:rFonts w:asciiTheme="minorHAnsi" w:hAnsiTheme="minorHAnsi" w:cstheme="minorHAnsi"/>
          <w:sz w:val="21"/>
          <w:szCs w:val="21"/>
        </w:rPr>
        <w:t>»</w:t>
      </w:r>
      <w:r w:rsidRPr="00E64AD4">
        <w:rPr>
          <w:rFonts w:asciiTheme="minorHAnsi" w:hAnsiTheme="minorHAnsi" w:cstheme="minorHAnsi"/>
          <w:sz w:val="21"/>
          <w:szCs w:val="21"/>
        </w:rPr>
        <w:t xml:space="preserve">. </w:t>
      </w:r>
    </w:p>
    <w:p w:rsidR="00607252" w:rsidRPr="00E64AD4" w:rsidRDefault="00607252" w:rsidP="00607252">
      <w:pPr>
        <w:ind w:firstLine="708"/>
        <w:rPr>
          <w:rFonts w:asciiTheme="minorHAnsi" w:hAnsiTheme="minorHAnsi" w:cstheme="minorHAnsi"/>
          <w:sz w:val="21"/>
          <w:szCs w:val="21"/>
        </w:rPr>
      </w:pPr>
      <w:r w:rsidRPr="00E64AD4">
        <w:rPr>
          <w:rFonts w:asciiTheme="minorHAnsi" w:hAnsiTheme="minorHAnsi" w:cstheme="minorHAnsi"/>
          <w:sz w:val="21"/>
          <w:szCs w:val="21"/>
        </w:rPr>
        <w:t xml:space="preserve">In programma la prossima settimana due presentazioni del libro entrambe a ingresso libero. La prima, </w:t>
      </w:r>
      <w:r w:rsidRPr="00E64AD4">
        <w:rPr>
          <w:rFonts w:asciiTheme="minorHAnsi" w:hAnsiTheme="minorHAnsi" w:cstheme="minorHAnsi"/>
          <w:b/>
          <w:sz w:val="21"/>
          <w:szCs w:val="21"/>
        </w:rPr>
        <w:t>martedì 18 febbraio alle 1</w:t>
      </w:r>
      <w:r w:rsidR="001F799B" w:rsidRPr="00E64AD4">
        <w:rPr>
          <w:rFonts w:asciiTheme="minorHAnsi" w:hAnsiTheme="minorHAnsi" w:cstheme="minorHAnsi"/>
          <w:b/>
          <w:sz w:val="21"/>
          <w:szCs w:val="21"/>
        </w:rPr>
        <w:t>7</w:t>
      </w:r>
      <w:r w:rsidRPr="00E64AD4">
        <w:rPr>
          <w:rFonts w:asciiTheme="minorHAnsi" w:hAnsiTheme="minorHAnsi" w:cstheme="minorHAnsi"/>
          <w:b/>
          <w:sz w:val="21"/>
          <w:szCs w:val="21"/>
        </w:rPr>
        <w:t>.30 su Zo</w:t>
      </w:r>
      <w:r w:rsidRPr="00E64AD4">
        <w:rPr>
          <w:rFonts w:asciiTheme="minorHAnsi" w:hAnsiTheme="minorHAnsi" w:cstheme="minorHAnsi"/>
          <w:b/>
          <w:sz w:val="21"/>
          <w:szCs w:val="21"/>
        </w:rPr>
        <w:t>o</w:t>
      </w:r>
      <w:r w:rsidRPr="00E64AD4">
        <w:rPr>
          <w:rFonts w:asciiTheme="minorHAnsi" w:hAnsiTheme="minorHAnsi" w:cstheme="minorHAnsi"/>
          <w:b/>
          <w:sz w:val="21"/>
          <w:szCs w:val="21"/>
        </w:rPr>
        <w:t>m</w:t>
      </w:r>
      <w:r w:rsidR="001F799B" w:rsidRPr="00E64AD4">
        <w:rPr>
          <w:rFonts w:asciiTheme="minorHAnsi" w:hAnsiTheme="minorHAnsi" w:cstheme="minorHAnsi"/>
          <w:sz w:val="21"/>
          <w:szCs w:val="21"/>
        </w:rPr>
        <w:t>,</w:t>
      </w:r>
      <w:r w:rsidR="009E7478" w:rsidRPr="00E64AD4">
        <w:rPr>
          <w:rFonts w:asciiTheme="minorHAnsi" w:hAnsiTheme="minorHAnsi" w:cstheme="minorHAnsi"/>
          <w:sz w:val="21"/>
          <w:szCs w:val="21"/>
        </w:rPr>
        <w:t xml:space="preserve"> </w:t>
      </w:r>
      <w:r w:rsidRPr="00E64AD4">
        <w:rPr>
          <w:rFonts w:asciiTheme="minorHAnsi" w:hAnsiTheme="minorHAnsi" w:cstheme="minorHAnsi"/>
          <w:sz w:val="21"/>
          <w:szCs w:val="21"/>
        </w:rPr>
        <w:t xml:space="preserve">con </w:t>
      </w:r>
      <w:r w:rsidRPr="00E64AD4">
        <w:rPr>
          <w:rFonts w:asciiTheme="minorHAnsi" w:hAnsiTheme="minorHAnsi" w:cstheme="minorHAnsi"/>
          <w:b/>
          <w:sz w:val="21"/>
          <w:szCs w:val="21"/>
        </w:rPr>
        <w:t xml:space="preserve">Simone </w:t>
      </w:r>
      <w:proofErr w:type="spellStart"/>
      <w:r w:rsidRPr="00E64AD4">
        <w:rPr>
          <w:rFonts w:asciiTheme="minorHAnsi" w:hAnsiTheme="minorHAnsi" w:cstheme="minorHAnsi"/>
          <w:b/>
          <w:sz w:val="21"/>
          <w:szCs w:val="21"/>
        </w:rPr>
        <w:t>Morandini</w:t>
      </w:r>
      <w:proofErr w:type="spellEnd"/>
      <w:r w:rsidRPr="00E64AD4">
        <w:rPr>
          <w:rFonts w:asciiTheme="minorHAnsi" w:hAnsiTheme="minorHAnsi" w:cstheme="minorHAnsi"/>
          <w:sz w:val="21"/>
          <w:szCs w:val="21"/>
        </w:rPr>
        <w:t xml:space="preserve"> dialogano </w:t>
      </w:r>
      <w:r w:rsidRPr="00E64AD4">
        <w:rPr>
          <w:rFonts w:asciiTheme="minorHAnsi" w:hAnsiTheme="minorHAnsi" w:cstheme="minorHAnsi"/>
          <w:b/>
          <w:sz w:val="21"/>
          <w:szCs w:val="21"/>
        </w:rPr>
        <w:t>Francesco Puma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 del Comitato di Pilotaggio Tavolo Contratti di Fiume, </w:t>
      </w:r>
      <w:r w:rsidR="008B1339" w:rsidRPr="00E64AD4">
        <w:rPr>
          <w:rFonts w:asciiTheme="minorHAnsi" w:hAnsiTheme="minorHAnsi" w:cstheme="minorHAnsi"/>
          <w:b/>
          <w:sz w:val="21"/>
          <w:szCs w:val="21"/>
        </w:rPr>
        <w:t xml:space="preserve">Paolo </w:t>
      </w:r>
      <w:proofErr w:type="spellStart"/>
      <w:r w:rsidR="008B1339" w:rsidRPr="00E64AD4">
        <w:rPr>
          <w:rFonts w:asciiTheme="minorHAnsi" w:hAnsiTheme="minorHAnsi" w:cstheme="minorHAnsi"/>
          <w:b/>
          <w:sz w:val="21"/>
          <w:szCs w:val="21"/>
        </w:rPr>
        <w:t>Rizzuto</w:t>
      </w:r>
      <w:proofErr w:type="spellEnd"/>
      <w:r w:rsidR="008B1339" w:rsidRPr="00E64AD4">
        <w:rPr>
          <w:rFonts w:asciiTheme="minorHAnsi" w:hAnsiTheme="minorHAnsi" w:cstheme="minorHAnsi"/>
          <w:sz w:val="21"/>
          <w:szCs w:val="21"/>
        </w:rPr>
        <w:t xml:space="preserve"> del Comitato di Pilotaggio del </w:t>
      </w:r>
      <w:proofErr w:type="spellStart"/>
      <w:r w:rsidR="008B1339" w:rsidRPr="00E64AD4">
        <w:rPr>
          <w:rFonts w:asciiTheme="minorHAnsi" w:hAnsiTheme="minorHAnsi" w:cstheme="minorHAnsi"/>
          <w:sz w:val="21"/>
          <w:szCs w:val="21"/>
        </w:rPr>
        <w:t>TNdCF</w:t>
      </w:r>
      <w:proofErr w:type="spellEnd"/>
      <w:r w:rsidR="008B1339" w:rsidRPr="00E64AD4">
        <w:rPr>
          <w:rFonts w:asciiTheme="minorHAnsi" w:hAnsiTheme="minorHAnsi" w:cstheme="minorHAnsi"/>
          <w:sz w:val="21"/>
          <w:szCs w:val="21"/>
        </w:rPr>
        <w:t xml:space="preserve">, </w:t>
      </w:r>
      <w:r w:rsidR="008B1339" w:rsidRPr="00E64AD4">
        <w:rPr>
          <w:rFonts w:asciiTheme="minorHAnsi" w:hAnsiTheme="minorHAnsi" w:cstheme="minorHAnsi"/>
          <w:b/>
          <w:sz w:val="21"/>
          <w:szCs w:val="21"/>
        </w:rPr>
        <w:t>Giorgio Osti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 dell’Università di Padova, </w:t>
      </w:r>
      <w:r w:rsidR="008B1339" w:rsidRPr="00E64AD4">
        <w:rPr>
          <w:rFonts w:asciiTheme="minorHAnsi" w:hAnsiTheme="minorHAnsi" w:cstheme="minorHAnsi"/>
          <w:b/>
          <w:sz w:val="21"/>
          <w:szCs w:val="21"/>
        </w:rPr>
        <w:t xml:space="preserve">Daniela </w:t>
      </w:r>
      <w:proofErr w:type="spellStart"/>
      <w:r w:rsidR="008B1339" w:rsidRPr="00E64AD4">
        <w:rPr>
          <w:rFonts w:asciiTheme="minorHAnsi" w:hAnsiTheme="minorHAnsi" w:cstheme="minorHAnsi"/>
          <w:b/>
          <w:sz w:val="21"/>
          <w:szCs w:val="21"/>
        </w:rPr>
        <w:t>Luise</w:t>
      </w:r>
      <w:proofErr w:type="spellEnd"/>
      <w:r w:rsidR="008B1339" w:rsidRPr="00E64AD4">
        <w:rPr>
          <w:rFonts w:asciiTheme="minorHAnsi" w:hAnsiTheme="minorHAnsi" w:cstheme="minorHAnsi"/>
          <w:sz w:val="21"/>
          <w:szCs w:val="21"/>
        </w:rPr>
        <w:t xml:space="preserve"> del Coordinamento Agende 21 locali. A introdurre la serata </w:t>
      </w:r>
      <w:r w:rsidR="008B1339" w:rsidRPr="00E64AD4">
        <w:rPr>
          <w:rFonts w:asciiTheme="minorHAnsi" w:hAnsiTheme="minorHAnsi" w:cstheme="minorHAnsi"/>
          <w:b/>
          <w:sz w:val="21"/>
          <w:szCs w:val="21"/>
        </w:rPr>
        <w:t>Matteo Mascia della Fondazione Lanza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, </w:t>
      </w:r>
      <w:r w:rsidR="0051676F" w:rsidRPr="00E64AD4">
        <w:rPr>
          <w:rFonts w:asciiTheme="minorHAnsi" w:hAnsiTheme="minorHAnsi" w:cstheme="minorHAnsi"/>
          <w:sz w:val="21"/>
          <w:szCs w:val="21"/>
        </w:rPr>
        <w:t xml:space="preserve">che </w:t>
      </w:r>
      <w:r w:rsidR="0051676F" w:rsidRPr="00E64AD4">
        <w:rPr>
          <w:rFonts w:asciiTheme="minorHAnsi" w:hAnsiTheme="minorHAnsi" w:cstheme="minorHAnsi"/>
          <w:b/>
          <w:sz w:val="21"/>
          <w:szCs w:val="21"/>
        </w:rPr>
        <w:t>ha promosso l’incontro</w:t>
      </w:r>
      <w:r w:rsidR="0051676F" w:rsidRPr="00E64AD4">
        <w:rPr>
          <w:rFonts w:asciiTheme="minorHAnsi" w:hAnsiTheme="minorHAnsi" w:cstheme="minorHAnsi"/>
          <w:sz w:val="21"/>
          <w:szCs w:val="21"/>
        </w:rPr>
        <w:t xml:space="preserve">, 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con il saluto di </w:t>
      </w:r>
      <w:r w:rsidR="008B1339" w:rsidRPr="00E64AD4">
        <w:rPr>
          <w:rFonts w:asciiTheme="minorHAnsi" w:hAnsiTheme="minorHAnsi" w:cstheme="minorHAnsi"/>
          <w:b/>
          <w:sz w:val="21"/>
          <w:szCs w:val="21"/>
        </w:rPr>
        <w:t>Alberto Vela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 delle </w:t>
      </w:r>
      <w:r w:rsidR="008B1339" w:rsidRPr="00E64AD4">
        <w:rPr>
          <w:rFonts w:asciiTheme="minorHAnsi" w:hAnsiTheme="minorHAnsi" w:cstheme="minorHAnsi"/>
          <w:b/>
          <w:sz w:val="21"/>
          <w:szCs w:val="21"/>
        </w:rPr>
        <w:t>Edizioni Messaggero Padova</w:t>
      </w:r>
      <w:r w:rsidR="001F799B" w:rsidRPr="00E64AD4">
        <w:rPr>
          <w:rFonts w:asciiTheme="minorHAnsi" w:hAnsiTheme="minorHAnsi" w:cstheme="minorHAnsi"/>
          <w:sz w:val="21"/>
          <w:szCs w:val="21"/>
        </w:rPr>
        <w:t xml:space="preserve"> (per accedere alla </w:t>
      </w:r>
      <w:r w:rsidR="001F799B" w:rsidRPr="00E64AD4">
        <w:rPr>
          <w:rFonts w:asciiTheme="minorHAnsi" w:hAnsiTheme="minorHAnsi" w:cstheme="minorHAnsi"/>
          <w:b/>
          <w:sz w:val="21"/>
          <w:szCs w:val="21"/>
        </w:rPr>
        <w:t xml:space="preserve">diretta Zoom </w:t>
      </w:r>
      <w:hyperlink r:id="rId8" w:history="1">
        <w:r w:rsidR="001F799B" w:rsidRPr="00E64AD4">
          <w:rPr>
            <w:rStyle w:val="Collegamentoipertestuale"/>
            <w:rFonts w:asciiTheme="minorHAnsi" w:hAnsiTheme="minorHAnsi" w:cstheme="minorHAnsi"/>
            <w:b/>
            <w:sz w:val="21"/>
            <w:szCs w:val="21"/>
          </w:rPr>
          <w:t>clicca qui il giorno stesso</w:t>
        </w:r>
      </w:hyperlink>
      <w:r w:rsidR="001F799B" w:rsidRPr="00E64AD4">
        <w:rPr>
          <w:rFonts w:asciiTheme="minorHAnsi" w:hAnsiTheme="minorHAnsi" w:cstheme="minorHAnsi"/>
          <w:b/>
          <w:sz w:val="21"/>
          <w:szCs w:val="21"/>
        </w:rPr>
        <w:t xml:space="preserve"> *</w:t>
      </w:r>
      <w:r w:rsidR="001F799B" w:rsidRPr="00E64AD4">
        <w:rPr>
          <w:rFonts w:asciiTheme="minorHAnsi" w:hAnsiTheme="minorHAnsi" w:cstheme="minorHAnsi"/>
          <w:sz w:val="21"/>
          <w:szCs w:val="21"/>
        </w:rPr>
        <w:t>)</w:t>
      </w:r>
      <w:r w:rsidR="008B1339" w:rsidRPr="00E64AD4">
        <w:rPr>
          <w:rFonts w:asciiTheme="minorHAnsi" w:hAnsiTheme="minorHAnsi" w:cstheme="minorHAnsi"/>
          <w:sz w:val="21"/>
          <w:szCs w:val="21"/>
        </w:rPr>
        <w:t>.</w:t>
      </w:r>
      <w:r w:rsidR="00A829F8" w:rsidRPr="00E64AD4">
        <w:rPr>
          <w:rFonts w:asciiTheme="minorHAnsi" w:hAnsiTheme="minorHAnsi" w:cstheme="minorHAnsi"/>
          <w:sz w:val="21"/>
          <w:szCs w:val="21"/>
        </w:rPr>
        <w:t xml:space="preserve"> 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La seconda, </w:t>
      </w:r>
      <w:r w:rsidRPr="00E64AD4">
        <w:rPr>
          <w:rFonts w:asciiTheme="minorHAnsi" w:hAnsiTheme="minorHAnsi" w:cstheme="minorHAnsi"/>
          <w:sz w:val="21"/>
          <w:szCs w:val="21"/>
        </w:rPr>
        <w:t>dal vivo</w:t>
      </w:r>
      <w:r w:rsidR="008B1339" w:rsidRPr="00E64AD4">
        <w:rPr>
          <w:rFonts w:asciiTheme="minorHAnsi" w:hAnsiTheme="minorHAnsi" w:cstheme="minorHAnsi"/>
          <w:sz w:val="21"/>
          <w:szCs w:val="21"/>
        </w:rPr>
        <w:t xml:space="preserve"> sempre con l’autore, sarà</w:t>
      </w:r>
      <w:r w:rsidRPr="00E64AD4">
        <w:rPr>
          <w:rFonts w:asciiTheme="minorHAnsi" w:hAnsiTheme="minorHAnsi" w:cstheme="minorHAnsi"/>
          <w:sz w:val="21"/>
          <w:szCs w:val="21"/>
        </w:rPr>
        <w:t xml:space="preserve"> il </w:t>
      </w:r>
      <w:r w:rsidRPr="00E64AD4">
        <w:rPr>
          <w:rFonts w:asciiTheme="minorHAnsi" w:hAnsiTheme="minorHAnsi" w:cstheme="minorHAnsi"/>
          <w:b/>
          <w:sz w:val="21"/>
          <w:szCs w:val="21"/>
        </w:rPr>
        <w:t>21 febbraio alle 19.30 ad Andria</w:t>
      </w:r>
      <w:r w:rsidRPr="00E64AD4">
        <w:rPr>
          <w:rFonts w:asciiTheme="minorHAnsi" w:hAnsiTheme="minorHAnsi" w:cstheme="minorHAnsi"/>
          <w:sz w:val="21"/>
          <w:szCs w:val="21"/>
        </w:rPr>
        <w:t xml:space="preserve">, nella </w:t>
      </w:r>
      <w:r w:rsidRPr="00E64AD4">
        <w:rPr>
          <w:rFonts w:asciiTheme="minorHAnsi" w:hAnsiTheme="minorHAnsi" w:cstheme="minorHAnsi"/>
          <w:b/>
          <w:sz w:val="21"/>
          <w:szCs w:val="21"/>
        </w:rPr>
        <w:t>Biblioteca Diocesana “San Tommaso d’</w:t>
      </w:r>
      <w:proofErr w:type="spellStart"/>
      <w:r w:rsidRPr="00E64AD4">
        <w:rPr>
          <w:rFonts w:asciiTheme="minorHAnsi" w:hAnsiTheme="minorHAnsi" w:cstheme="minorHAnsi"/>
          <w:b/>
          <w:sz w:val="21"/>
          <w:szCs w:val="21"/>
        </w:rPr>
        <w:t>Acquino</w:t>
      </w:r>
      <w:proofErr w:type="spellEnd"/>
      <w:r w:rsidRPr="00E64AD4">
        <w:rPr>
          <w:rFonts w:asciiTheme="minorHAnsi" w:hAnsiTheme="minorHAnsi" w:cstheme="minorHAnsi"/>
          <w:b/>
          <w:sz w:val="21"/>
          <w:szCs w:val="21"/>
        </w:rPr>
        <w:t>”</w:t>
      </w:r>
      <w:r w:rsidR="008B1339" w:rsidRPr="00E64AD4">
        <w:rPr>
          <w:rFonts w:asciiTheme="minorHAnsi" w:hAnsiTheme="minorHAnsi" w:cstheme="minorHAnsi"/>
          <w:sz w:val="21"/>
          <w:szCs w:val="21"/>
        </w:rPr>
        <w:t>. M</w:t>
      </w:r>
      <w:r w:rsidRPr="00E64AD4">
        <w:rPr>
          <w:rFonts w:asciiTheme="minorHAnsi" w:hAnsiTheme="minorHAnsi" w:cstheme="minorHAnsi"/>
          <w:sz w:val="21"/>
          <w:szCs w:val="21"/>
        </w:rPr>
        <w:t xml:space="preserve">odera </w:t>
      </w:r>
      <w:r w:rsidRPr="00E64AD4">
        <w:rPr>
          <w:rFonts w:asciiTheme="minorHAnsi" w:hAnsiTheme="minorHAnsi" w:cstheme="minorHAnsi"/>
          <w:b/>
          <w:sz w:val="21"/>
          <w:szCs w:val="21"/>
        </w:rPr>
        <w:t>Silvana Campanile</w:t>
      </w:r>
      <w:r w:rsidRPr="00E64AD4">
        <w:rPr>
          <w:rFonts w:asciiTheme="minorHAnsi" w:hAnsiTheme="minorHAnsi" w:cstheme="minorHAnsi"/>
          <w:sz w:val="21"/>
          <w:szCs w:val="21"/>
        </w:rPr>
        <w:t>, responsabile della biblioteca.</w:t>
      </w:r>
    </w:p>
    <w:p w:rsidR="001F799B" w:rsidRPr="00E64AD4" w:rsidRDefault="001F799B" w:rsidP="001F799B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proofErr w:type="spellStart"/>
      <w:r w:rsidRPr="00E64AD4">
        <w:rPr>
          <w:rFonts w:cstheme="minorHAnsi"/>
          <w:sz w:val="16"/>
          <w:szCs w:val="16"/>
        </w:rPr>
        <w:t>*Link</w:t>
      </w:r>
      <w:proofErr w:type="spellEnd"/>
      <w:r w:rsidRPr="00E64AD4">
        <w:rPr>
          <w:rFonts w:cstheme="minorHAnsi"/>
          <w:sz w:val="16"/>
          <w:szCs w:val="16"/>
        </w:rPr>
        <w:t xml:space="preserve"> esteso alla diretta Zoom del 18 febbraio ore 17.30: </w:t>
      </w:r>
      <w:hyperlink r:id="rId9" w:tgtFrame="_blank" w:history="1">
        <w:r w:rsidRPr="00E64AD4">
          <w:rPr>
            <w:rStyle w:val="Collegamentoipertestuale"/>
            <w:rFonts w:ascii="Segoe UI" w:hAnsi="Segoe UI" w:cs="Segoe UI"/>
            <w:sz w:val="16"/>
            <w:szCs w:val="16"/>
            <w:shd w:val="clear" w:color="auto" w:fill="FFFFFF"/>
          </w:rPr>
          <w:t>https://us02web.zoom.us/j/89118648614?pwd=VJIMiAw0R8TX3zjYaATbe4r8rsIJaU.1</w:t>
        </w:r>
      </w:hyperlink>
    </w:p>
    <w:p w:rsidR="001F799B" w:rsidRPr="001F799B" w:rsidRDefault="001F799B" w:rsidP="00796D18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  <w:b/>
        </w:rPr>
      </w:pPr>
    </w:p>
    <w:p w:rsidR="00DC2A68" w:rsidRPr="00E64AD4" w:rsidRDefault="001E41B5" w:rsidP="00E64AD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1"/>
          <w:szCs w:val="21"/>
        </w:rPr>
      </w:pPr>
      <w:r w:rsidRPr="00E64AD4">
        <w:rPr>
          <w:rFonts w:asciiTheme="minorHAnsi" w:hAnsiTheme="minorHAnsi" w:cstheme="minorHAnsi"/>
          <w:b/>
          <w:sz w:val="21"/>
          <w:szCs w:val="21"/>
        </w:rPr>
        <w:t>E</w:t>
      </w:r>
      <w:r w:rsidR="00DC2A68" w:rsidRPr="00E64AD4">
        <w:rPr>
          <w:rFonts w:asciiTheme="minorHAnsi" w:hAnsiTheme="minorHAnsi" w:cstheme="minorHAnsi"/>
          <w:b/>
          <w:sz w:val="21"/>
          <w:szCs w:val="21"/>
        </w:rPr>
        <w:t xml:space="preserve">stratto del libro </w:t>
      </w:r>
      <w:r w:rsidRPr="00E64AD4">
        <w:rPr>
          <w:rFonts w:asciiTheme="minorHAnsi" w:hAnsiTheme="minorHAnsi" w:cstheme="minorHAnsi"/>
          <w:b/>
          <w:sz w:val="21"/>
          <w:szCs w:val="21"/>
        </w:rPr>
        <w:t>scaricabile</w:t>
      </w:r>
      <w:r w:rsidR="00DC2A68" w:rsidRPr="00E64AD4">
        <w:rPr>
          <w:rFonts w:asciiTheme="minorHAnsi" w:hAnsiTheme="minorHAnsi" w:cstheme="minorHAnsi"/>
          <w:b/>
          <w:sz w:val="21"/>
          <w:szCs w:val="21"/>
        </w:rPr>
        <w:t xml:space="preserve"> a questo link</w:t>
      </w:r>
      <w:r w:rsidRPr="00E64AD4">
        <w:rPr>
          <w:rFonts w:asciiTheme="minorHAnsi" w:hAnsiTheme="minorHAnsi" w:cstheme="minorHAnsi"/>
          <w:b/>
          <w:sz w:val="21"/>
          <w:szCs w:val="21"/>
        </w:rPr>
        <w:t>:</w:t>
      </w:r>
      <w:r w:rsidR="00DC2A68" w:rsidRPr="00E64AD4">
        <w:rPr>
          <w:rFonts w:asciiTheme="minorHAnsi" w:hAnsiTheme="minorHAnsi" w:cstheme="minorHAnsi"/>
          <w:sz w:val="21"/>
          <w:szCs w:val="21"/>
        </w:rPr>
        <w:t xml:space="preserve"> </w:t>
      </w:r>
      <w:hyperlink r:id="rId10" w:history="1">
        <w:r w:rsidR="00796D18" w:rsidRPr="00E64AD4">
          <w:rPr>
            <w:rStyle w:val="Collegamentoipertestuale"/>
            <w:rFonts w:asciiTheme="minorHAnsi" w:hAnsiTheme="minorHAnsi" w:cstheme="minorHAnsi"/>
            <w:sz w:val="21"/>
            <w:szCs w:val="21"/>
          </w:rPr>
          <w:t>https://edizionimessaggero.mediabiblos.it/pdf_incipit/edizioni_messaggero_padova/acqua-16609.pdf</w:t>
        </w:r>
      </w:hyperlink>
      <w:r w:rsidR="00796D18" w:rsidRPr="00E64AD4">
        <w:rPr>
          <w:rFonts w:asciiTheme="minorHAnsi" w:hAnsiTheme="minorHAnsi" w:cstheme="minorHAnsi"/>
          <w:sz w:val="21"/>
          <w:szCs w:val="21"/>
        </w:rPr>
        <w:t xml:space="preserve"> </w:t>
      </w:r>
    </w:p>
    <w:p w:rsidR="00DC2A68" w:rsidRPr="001F799B" w:rsidRDefault="00DC2A68" w:rsidP="00C615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Theme="minorHAnsi" w:hAnsiTheme="minorHAnsi" w:cstheme="minorHAnsi"/>
        </w:rPr>
      </w:pPr>
    </w:p>
    <w:p w:rsidR="00796D18" w:rsidRDefault="00796D18" w:rsidP="00450CA3">
      <w:pPr>
        <w:autoSpaceDE w:val="0"/>
        <w:autoSpaceDN w:val="0"/>
        <w:adjustRightInd w:val="0"/>
        <w:spacing w:after="0" w:line="240" w:lineRule="auto"/>
        <w:jc w:val="both"/>
        <w:rPr>
          <w:rStyle w:val="Enfasigrassetto"/>
        </w:rPr>
      </w:pPr>
    </w:p>
    <w:p w:rsidR="00450CA3" w:rsidRPr="00FA3B96" w:rsidRDefault="00450CA3" w:rsidP="00450CA3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sz w:val="12"/>
          <w:szCs w:val="12"/>
        </w:rPr>
      </w:pPr>
      <w:r w:rsidRPr="00FA3B96">
        <w:rPr>
          <w:rFonts w:asciiTheme="minorHAnsi" w:hAnsiTheme="minorHAnsi" w:cstheme="minorHAnsi"/>
          <w:b/>
          <w:sz w:val="20"/>
          <w:szCs w:val="20"/>
        </w:rPr>
        <w:t>L’AUTORE</w:t>
      </w:r>
    </w:p>
    <w:p w:rsidR="00796D18" w:rsidRPr="00796D18" w:rsidRDefault="00796D18" w:rsidP="00796D18">
      <w:pPr>
        <w:rPr>
          <w:rFonts w:asciiTheme="minorHAnsi" w:hAnsiTheme="minorHAnsi" w:cstheme="minorHAnsi"/>
          <w:sz w:val="20"/>
          <w:szCs w:val="20"/>
        </w:rPr>
      </w:pPr>
      <w:r w:rsidRPr="00796D18">
        <w:rPr>
          <w:rFonts w:asciiTheme="minorHAnsi" w:hAnsiTheme="minorHAnsi" w:cstheme="minorHAnsi"/>
          <w:sz w:val="20"/>
          <w:szCs w:val="20"/>
        </w:rPr>
        <w:t xml:space="preserve">Simone MORANDINI è direttore della rivista «Credere Oggi» e vicedirettore dell’Istituto di Studi Ecumenici “San Bernardino”, dove insegna teologia ecumenica e teologia della creazione; insegna anche alla Facoltà Teologica del Triveneto e al Pontificio Ateneo </w:t>
      </w:r>
      <w:proofErr w:type="spellStart"/>
      <w:r w:rsidRPr="00796D18">
        <w:rPr>
          <w:rFonts w:asciiTheme="minorHAnsi" w:hAnsiTheme="minorHAnsi" w:cstheme="minorHAnsi"/>
          <w:sz w:val="20"/>
          <w:szCs w:val="20"/>
        </w:rPr>
        <w:t>Antonianum</w:t>
      </w:r>
      <w:proofErr w:type="spellEnd"/>
      <w:r w:rsidRPr="00796D18">
        <w:rPr>
          <w:rFonts w:asciiTheme="minorHAnsi" w:hAnsiTheme="minorHAnsi" w:cstheme="minorHAnsi"/>
          <w:sz w:val="20"/>
          <w:szCs w:val="20"/>
        </w:rPr>
        <w:t>. È membro del tavolo “Custodia del Creato” della CEI.</w:t>
      </w:r>
    </w:p>
    <w:p w:rsidR="00796D18" w:rsidRDefault="00796D18" w:rsidP="006E01C2">
      <w:pPr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</w:rPr>
      </w:pPr>
    </w:p>
    <w:p w:rsidR="006E01C2" w:rsidRDefault="00610530" w:rsidP="006E01C2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97703C">
        <w:rPr>
          <w:rFonts w:asciiTheme="minorHAnsi" w:hAnsiTheme="minorHAnsi" w:cstheme="minorHAnsi"/>
          <w:b/>
          <w:sz w:val="20"/>
          <w:szCs w:val="20"/>
        </w:rPr>
        <w:t xml:space="preserve">DATI </w:t>
      </w:r>
      <w:r w:rsidR="00AA37C7" w:rsidRPr="0097703C">
        <w:rPr>
          <w:rFonts w:asciiTheme="minorHAnsi" w:hAnsiTheme="minorHAnsi" w:cstheme="minorHAnsi"/>
          <w:b/>
          <w:sz w:val="20"/>
          <w:szCs w:val="20"/>
        </w:rPr>
        <w:t>BIBLIOGRAFICI</w:t>
      </w:r>
    </w:p>
    <w:p w:rsidR="00351CA5" w:rsidRPr="00E64AD4" w:rsidRDefault="00FA3B96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 xml:space="preserve">Titolo: </w:t>
      </w:r>
      <w:r w:rsidR="00E0116D" w:rsidRPr="00E64AD4">
        <w:rPr>
          <w:rFonts w:asciiTheme="minorHAnsi" w:hAnsiTheme="minorHAnsi" w:cstheme="minorHAnsi"/>
          <w:b/>
          <w:i/>
          <w:sz w:val="20"/>
          <w:szCs w:val="20"/>
        </w:rPr>
        <w:t>Acqua</w:t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 xml:space="preserve">Autore: </w:t>
      </w:r>
      <w:r w:rsidRPr="00E64AD4">
        <w:rPr>
          <w:rFonts w:asciiTheme="minorHAnsi" w:hAnsiTheme="minorHAnsi" w:cstheme="minorHAnsi"/>
          <w:b/>
          <w:sz w:val="20"/>
          <w:szCs w:val="20"/>
        </w:rPr>
        <w:t xml:space="preserve">Simone </w:t>
      </w:r>
      <w:proofErr w:type="spellStart"/>
      <w:r w:rsidRPr="00E64AD4">
        <w:rPr>
          <w:rFonts w:asciiTheme="minorHAnsi" w:hAnsiTheme="minorHAnsi" w:cstheme="minorHAnsi"/>
          <w:b/>
          <w:sz w:val="20"/>
          <w:szCs w:val="20"/>
        </w:rPr>
        <w:t>Morandini</w:t>
      </w:r>
      <w:proofErr w:type="spellEnd"/>
      <w:r w:rsidRPr="00E64AD4">
        <w:rPr>
          <w:rFonts w:asciiTheme="minorHAnsi" w:hAnsiTheme="minorHAnsi" w:cstheme="minorHAnsi"/>
          <w:sz w:val="20"/>
          <w:szCs w:val="20"/>
        </w:rPr>
        <w:tab/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Argomento: Attualità</w:t>
      </w:r>
      <w:r w:rsidRPr="00E64AD4">
        <w:rPr>
          <w:rFonts w:asciiTheme="minorHAnsi" w:hAnsiTheme="minorHAnsi" w:cstheme="minorHAnsi"/>
          <w:sz w:val="20"/>
          <w:szCs w:val="20"/>
        </w:rPr>
        <w:tab/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Collana: Parole allo specchio</w:t>
      </w:r>
      <w:r w:rsidRPr="00E64AD4">
        <w:rPr>
          <w:rFonts w:asciiTheme="minorHAnsi" w:hAnsiTheme="minorHAnsi" w:cstheme="minorHAnsi"/>
          <w:sz w:val="20"/>
          <w:szCs w:val="20"/>
        </w:rPr>
        <w:tab/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Editore: Edizioni Messaggero Padova</w:t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 xml:space="preserve">Tipologia: Libro, </w:t>
      </w:r>
      <w:proofErr w:type="spellStart"/>
      <w:r w:rsidRPr="00E64AD4">
        <w:rPr>
          <w:rFonts w:asciiTheme="minorHAnsi" w:hAnsiTheme="minorHAnsi" w:cstheme="minorHAnsi"/>
          <w:sz w:val="20"/>
          <w:szCs w:val="20"/>
        </w:rPr>
        <w:t>Pdf</w:t>
      </w:r>
      <w:proofErr w:type="spellEnd"/>
      <w:r w:rsidRPr="00E64AD4">
        <w:rPr>
          <w:rFonts w:asciiTheme="minorHAnsi" w:hAnsiTheme="minorHAnsi" w:cstheme="minorHAnsi"/>
          <w:sz w:val="20"/>
          <w:szCs w:val="20"/>
        </w:rPr>
        <w:t xml:space="preserve">, </w:t>
      </w:r>
      <w:proofErr w:type="spellStart"/>
      <w:r w:rsidRPr="00E64AD4">
        <w:rPr>
          <w:rFonts w:asciiTheme="minorHAnsi" w:hAnsiTheme="minorHAnsi" w:cstheme="minorHAnsi"/>
          <w:sz w:val="20"/>
          <w:szCs w:val="20"/>
        </w:rPr>
        <w:t>ePub</w:t>
      </w:r>
      <w:proofErr w:type="spellEnd"/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Dimensioni libro: 11,0 x 20,0</w:t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Pagine: 112</w:t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Pubblicazione: 01/2025</w:t>
      </w:r>
    </w:p>
    <w:p w:rsidR="00E0116D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Numero edizione: 1</w:t>
      </w:r>
    </w:p>
    <w:p w:rsidR="007E5483" w:rsidRPr="00E64AD4" w:rsidRDefault="00E0116D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E64AD4">
        <w:rPr>
          <w:rFonts w:asciiTheme="minorHAnsi" w:hAnsiTheme="minorHAnsi" w:cstheme="minorHAnsi"/>
          <w:sz w:val="20"/>
          <w:szCs w:val="20"/>
        </w:rPr>
        <w:t>ISBN: 9788825057751</w:t>
      </w:r>
      <w:r w:rsidRPr="00E64AD4">
        <w:rPr>
          <w:rFonts w:asciiTheme="minorHAnsi" w:hAnsiTheme="minorHAnsi" w:cstheme="minorHAnsi"/>
          <w:sz w:val="20"/>
          <w:szCs w:val="20"/>
        </w:rPr>
        <w:br/>
        <w:t xml:space="preserve">Scheda libro sul sito dell’editore: </w:t>
      </w:r>
      <w:hyperlink r:id="rId11" w:history="1">
        <w:r w:rsidRPr="00E64AD4">
          <w:rPr>
            <w:rStyle w:val="Collegamentoipertestuale"/>
            <w:rFonts w:asciiTheme="minorHAnsi" w:hAnsiTheme="minorHAnsi" w:cstheme="minorHAnsi"/>
            <w:sz w:val="20"/>
            <w:szCs w:val="20"/>
          </w:rPr>
          <w:t>https://www.edizionimessaggero.it/scheda-libro/simone-morandini/acqua-9788825057751-16609.html</w:t>
        </w:r>
      </w:hyperlink>
      <w:r w:rsidRPr="00E64AD4">
        <w:rPr>
          <w:rFonts w:asciiTheme="minorHAnsi" w:hAnsiTheme="minorHAnsi" w:cstheme="minorHAnsi"/>
          <w:sz w:val="20"/>
          <w:szCs w:val="20"/>
        </w:rPr>
        <w:t xml:space="preserve"> </w:t>
      </w:r>
    </w:p>
    <w:p w:rsidR="001F799B" w:rsidRDefault="001F799B" w:rsidP="00E0116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16"/>
          <w:szCs w:val="16"/>
        </w:rPr>
      </w:pPr>
    </w:p>
    <w:sectPr w:rsidR="001F799B" w:rsidSect="00BE5F02">
      <w:headerReference w:type="default" r:id="rId12"/>
      <w:footerReference w:type="default" r:id="rId13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4EFE" w:rsidRDefault="00924EFE" w:rsidP="00A30AAC">
      <w:pPr>
        <w:spacing w:after="0" w:line="240" w:lineRule="auto"/>
      </w:pPr>
      <w:r>
        <w:separator/>
      </w:r>
    </w:p>
  </w:endnote>
  <w:endnote w:type="continuationSeparator" w:id="0">
    <w:p w:rsidR="00924EFE" w:rsidRDefault="00924EFE" w:rsidP="00A30A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delle Sans">
    <w:altName w:val="Adelle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LT Std">
    <w:altName w:val="Times LT St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obe Garamond Pro">
    <w:altName w:val="Adobe Garamond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obe Garamond Pro Bold"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5520" w:rsidRPr="00346F3B" w:rsidRDefault="004D5520" w:rsidP="004D5520">
    <w:pPr>
      <w:spacing w:after="0"/>
      <w:jc w:val="center"/>
      <w:rPr>
        <w:i/>
        <w:sz w:val="16"/>
        <w:szCs w:val="16"/>
      </w:rPr>
    </w:pPr>
    <w:r w:rsidRPr="00346F3B">
      <w:rPr>
        <w:i/>
        <w:sz w:val="16"/>
        <w:szCs w:val="16"/>
      </w:rPr>
      <w:t>Ufficio stampa Messaggero di Sant’Antonio Editrice</w:t>
    </w:r>
  </w:p>
  <w:p w:rsidR="004D5520" w:rsidRPr="00917D47" w:rsidRDefault="004D5520" w:rsidP="004D5520">
    <w:pPr>
      <w:spacing w:after="0"/>
      <w:jc w:val="center"/>
      <w:rPr>
        <w:i/>
        <w:sz w:val="16"/>
        <w:szCs w:val="16"/>
      </w:rPr>
    </w:pPr>
    <w:r w:rsidRPr="00917D47">
      <w:rPr>
        <w:i/>
        <w:sz w:val="16"/>
        <w:szCs w:val="16"/>
      </w:rPr>
      <w:t xml:space="preserve">Tel. 049-8225926 – </w:t>
    </w:r>
    <w:proofErr w:type="spellStart"/>
    <w:r w:rsidRPr="00917D47">
      <w:rPr>
        <w:i/>
        <w:sz w:val="16"/>
        <w:szCs w:val="16"/>
      </w:rPr>
      <w:t>Mob</w:t>
    </w:r>
    <w:proofErr w:type="spellEnd"/>
    <w:r w:rsidRPr="00917D47">
      <w:rPr>
        <w:i/>
        <w:sz w:val="16"/>
        <w:szCs w:val="16"/>
      </w:rPr>
      <w:t>. 380-2038621</w:t>
    </w:r>
    <w:r>
      <w:rPr>
        <w:i/>
        <w:sz w:val="16"/>
        <w:szCs w:val="16"/>
      </w:rPr>
      <w:t xml:space="preserve"> </w:t>
    </w:r>
    <w:r w:rsidRPr="00917D47">
      <w:rPr>
        <w:i/>
        <w:sz w:val="16"/>
        <w:szCs w:val="16"/>
      </w:rPr>
      <w:t xml:space="preserve">– </w:t>
    </w:r>
    <w:hyperlink r:id="rId1" w:history="1">
      <w:r w:rsidRPr="00917D47">
        <w:rPr>
          <w:rStyle w:val="Collegamentoipertestuale"/>
          <w:i/>
          <w:sz w:val="16"/>
          <w:szCs w:val="16"/>
        </w:rPr>
        <w:t>ufficiostampa@santantonio.org</w:t>
      </w:r>
    </w:hyperlink>
  </w:p>
  <w:p w:rsidR="00737E75" w:rsidRPr="004D5520" w:rsidRDefault="004D5520" w:rsidP="004D5520">
    <w:pPr>
      <w:spacing w:after="0"/>
      <w:jc w:val="center"/>
      <w:rPr>
        <w:i/>
        <w:sz w:val="16"/>
        <w:szCs w:val="16"/>
      </w:rPr>
    </w:pPr>
    <w:r w:rsidRPr="00917D47">
      <w:rPr>
        <w:b/>
        <w:i/>
        <w:sz w:val="16"/>
        <w:szCs w:val="16"/>
      </w:rPr>
      <w:t>web:</w:t>
    </w:r>
    <w:r w:rsidRPr="00917D47">
      <w:rPr>
        <w:b/>
        <w:i/>
        <w:color w:val="FF0000"/>
        <w:sz w:val="16"/>
        <w:szCs w:val="16"/>
      </w:rPr>
      <w:t xml:space="preserve"> </w:t>
    </w:r>
    <w:hyperlink r:id="rId2" w:history="1">
      <w:proofErr w:type="spellStart"/>
      <w:r w:rsidRPr="00917D47">
        <w:rPr>
          <w:rStyle w:val="Collegamentoipertestuale"/>
          <w:b/>
          <w:i/>
          <w:sz w:val="16"/>
          <w:szCs w:val="16"/>
        </w:rPr>
        <w:t>areastampa.messaggerosantantonio.it</w:t>
      </w:r>
      <w:proofErr w:type="spellEnd"/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4EFE" w:rsidRDefault="00924EFE" w:rsidP="00A30AAC">
      <w:pPr>
        <w:spacing w:after="0" w:line="240" w:lineRule="auto"/>
      </w:pPr>
      <w:r>
        <w:separator/>
      </w:r>
    </w:p>
  </w:footnote>
  <w:footnote w:type="continuationSeparator" w:id="0">
    <w:p w:rsidR="00924EFE" w:rsidRDefault="00924EFE" w:rsidP="00A30A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5303"/>
      <w:gridCol w:w="5303"/>
    </w:tblGrid>
    <w:tr w:rsidR="006F4B0F" w:rsidRPr="003C3A48" w:rsidTr="003C3A48">
      <w:tc>
        <w:tcPr>
          <w:tcW w:w="5303" w:type="dxa"/>
        </w:tcPr>
        <w:p w:rsidR="006F4B0F" w:rsidRPr="003C3A48" w:rsidRDefault="00BE5F02">
          <w:pPr>
            <w:pStyle w:val="Intestazione"/>
            <w:rPr>
              <w:rFonts w:ascii="Bookman Old Style" w:hAnsi="Bookman Old Style"/>
              <w:i/>
              <w:noProof/>
              <w:szCs w:val="24"/>
              <w:lang w:eastAsia="it-IT"/>
            </w:rPr>
          </w:pPr>
          <w:r w:rsidRPr="003C3A48">
            <w:rPr>
              <w:rFonts w:ascii="Bookman Old Style" w:hAnsi="Bookman Old Style"/>
              <w:i/>
              <w:noProof/>
              <w:szCs w:val="24"/>
              <w:lang w:eastAsia="it-IT"/>
            </w:rPr>
            <w:t xml:space="preserve">   </w:t>
          </w:r>
          <w:r w:rsidR="009A559B">
            <w:rPr>
              <w:rFonts w:ascii="Bookman Old Style" w:hAnsi="Bookman Old Style"/>
              <w:i/>
              <w:noProof/>
              <w:szCs w:val="24"/>
              <w:lang w:eastAsia="it-IT"/>
            </w:rPr>
            <w:drawing>
              <wp:inline distT="0" distB="0" distL="0" distR="0">
                <wp:extent cx="1252150" cy="715434"/>
                <wp:effectExtent l="19050" t="0" r="515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236" cy="7183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03" w:type="dxa"/>
        </w:tcPr>
        <w:p w:rsidR="006F4B0F" w:rsidRPr="003C3A48" w:rsidRDefault="006F4B0F" w:rsidP="003C3A48">
          <w:pPr>
            <w:pStyle w:val="Intestazione"/>
            <w:jc w:val="right"/>
            <w:rPr>
              <w:rFonts w:ascii="Bookman Old Style" w:hAnsi="Bookman Old Style"/>
              <w:i/>
              <w:noProof/>
              <w:szCs w:val="24"/>
              <w:lang w:eastAsia="it-IT"/>
            </w:rPr>
          </w:pPr>
        </w:p>
      </w:tc>
    </w:tr>
  </w:tbl>
  <w:p w:rsidR="00A30AAC" w:rsidRDefault="009A559B">
    <w:pPr>
      <w:pStyle w:val="Intestazione"/>
    </w:pPr>
    <w:r>
      <w:rPr>
        <w:rFonts w:ascii="Bookman Old Style" w:hAnsi="Bookman Old Style"/>
        <w:i/>
        <w:noProof/>
        <w:szCs w:val="24"/>
        <w:lang w:eastAsia="it-IT"/>
      </w:rPr>
      <w:drawing>
        <wp:inline distT="0" distB="0" distL="0" distR="0">
          <wp:extent cx="6684645" cy="6684645"/>
          <wp:effectExtent l="19050" t="0" r="1905" b="0"/>
          <wp:docPr id="2" name="Immagine 2" descr="PL-logo_page-0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L-logo_page-000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84645" cy="66846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Bookman Old Style" w:hAnsi="Bookman Old Style"/>
        <w:i/>
        <w:noProof/>
        <w:szCs w:val="24"/>
        <w:lang w:eastAsia="it-IT"/>
      </w:rPr>
      <w:drawing>
        <wp:inline distT="0" distB="0" distL="0" distR="0">
          <wp:extent cx="6684645" cy="6684645"/>
          <wp:effectExtent l="19050" t="0" r="1905" b="0"/>
          <wp:docPr id="3" name="Immagine 3" descr="PL-logo_page-0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L-logo_page-000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84645" cy="66846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it-IT"/>
      </w:rPr>
      <w:drawing>
        <wp:inline distT="0" distB="0" distL="0" distR="0">
          <wp:extent cx="10803255" cy="10803255"/>
          <wp:effectExtent l="19050" t="0" r="0" b="0"/>
          <wp:docPr id="4" name="Immagine 4" descr="PL-logo_page-0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L-logo_page-000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3255" cy="108032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D5528"/>
    <w:multiLevelType w:val="hybridMultilevel"/>
    <w:tmpl w:val="375C55A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742F1"/>
    <w:multiLevelType w:val="hybridMultilevel"/>
    <w:tmpl w:val="A53435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97618C"/>
    <w:multiLevelType w:val="hybridMultilevel"/>
    <w:tmpl w:val="FB4E76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522D"/>
    <w:multiLevelType w:val="hybridMultilevel"/>
    <w:tmpl w:val="F648CA2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8058A5"/>
    <w:multiLevelType w:val="hybridMultilevel"/>
    <w:tmpl w:val="171856B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895A84"/>
    <w:multiLevelType w:val="multilevel"/>
    <w:tmpl w:val="8E2C9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2B789F"/>
    <w:multiLevelType w:val="hybridMultilevel"/>
    <w:tmpl w:val="84845566"/>
    <w:lvl w:ilvl="0" w:tplc="49B409C8"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4D5C06"/>
    <w:multiLevelType w:val="hybridMultilevel"/>
    <w:tmpl w:val="3530CA9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F96C44"/>
    <w:multiLevelType w:val="hybridMultilevel"/>
    <w:tmpl w:val="80885F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615BB8"/>
    <w:multiLevelType w:val="hybridMultilevel"/>
    <w:tmpl w:val="D9483F26"/>
    <w:lvl w:ilvl="0" w:tplc="AB2E78A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7C3A9E"/>
    <w:multiLevelType w:val="hybridMultilevel"/>
    <w:tmpl w:val="18C24B4A"/>
    <w:lvl w:ilvl="0" w:tplc="95C2D286">
      <w:start w:val="186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  <w:i w:val="0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524D9A"/>
    <w:multiLevelType w:val="multilevel"/>
    <w:tmpl w:val="360E1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3803719"/>
    <w:multiLevelType w:val="hybridMultilevel"/>
    <w:tmpl w:val="F648CA2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11"/>
  </w:num>
  <w:num w:numId="4">
    <w:abstractNumId w:val="1"/>
  </w:num>
  <w:num w:numId="5">
    <w:abstractNumId w:val="7"/>
  </w:num>
  <w:num w:numId="6">
    <w:abstractNumId w:val="5"/>
  </w:num>
  <w:num w:numId="7">
    <w:abstractNumId w:val="4"/>
  </w:num>
  <w:num w:numId="8">
    <w:abstractNumId w:val="0"/>
  </w:num>
  <w:num w:numId="9">
    <w:abstractNumId w:val="8"/>
  </w:num>
  <w:num w:numId="10">
    <w:abstractNumId w:val="12"/>
  </w:num>
  <w:num w:numId="11">
    <w:abstractNumId w:val="9"/>
  </w:num>
  <w:num w:numId="12">
    <w:abstractNumId w:val="3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199682"/>
  </w:hdrShapeDefaults>
  <w:footnotePr>
    <w:footnote w:id="-1"/>
    <w:footnote w:id="0"/>
  </w:footnotePr>
  <w:endnotePr>
    <w:endnote w:id="-1"/>
    <w:endnote w:id="0"/>
  </w:endnotePr>
  <w:compat/>
  <w:rsids>
    <w:rsidRoot w:val="007D13D3"/>
    <w:rsid w:val="00002D31"/>
    <w:rsid w:val="00004B34"/>
    <w:rsid w:val="0000680F"/>
    <w:rsid w:val="000133D5"/>
    <w:rsid w:val="0002082A"/>
    <w:rsid w:val="000217F2"/>
    <w:rsid w:val="00023F7D"/>
    <w:rsid w:val="000269DA"/>
    <w:rsid w:val="000319B2"/>
    <w:rsid w:val="00034371"/>
    <w:rsid w:val="0004037E"/>
    <w:rsid w:val="00040F15"/>
    <w:rsid w:val="00042BA9"/>
    <w:rsid w:val="0004382A"/>
    <w:rsid w:val="00044262"/>
    <w:rsid w:val="000462E6"/>
    <w:rsid w:val="000637F3"/>
    <w:rsid w:val="000658A3"/>
    <w:rsid w:val="00067D96"/>
    <w:rsid w:val="00070056"/>
    <w:rsid w:val="000717DA"/>
    <w:rsid w:val="0007436D"/>
    <w:rsid w:val="0007522A"/>
    <w:rsid w:val="00082BE5"/>
    <w:rsid w:val="0008623C"/>
    <w:rsid w:val="00093951"/>
    <w:rsid w:val="000A2007"/>
    <w:rsid w:val="000A20CD"/>
    <w:rsid w:val="000A4CA3"/>
    <w:rsid w:val="000B01E8"/>
    <w:rsid w:val="000B22F6"/>
    <w:rsid w:val="000B64A2"/>
    <w:rsid w:val="000B6533"/>
    <w:rsid w:val="000B6719"/>
    <w:rsid w:val="000C5C1A"/>
    <w:rsid w:val="000D024A"/>
    <w:rsid w:val="000D0C8D"/>
    <w:rsid w:val="000D2457"/>
    <w:rsid w:val="000D6E00"/>
    <w:rsid w:val="000D707C"/>
    <w:rsid w:val="000E0B38"/>
    <w:rsid w:val="000E2D33"/>
    <w:rsid w:val="000F1E5A"/>
    <w:rsid w:val="000F4C35"/>
    <w:rsid w:val="000F732F"/>
    <w:rsid w:val="00101CB4"/>
    <w:rsid w:val="0010481A"/>
    <w:rsid w:val="001052C1"/>
    <w:rsid w:val="00114B47"/>
    <w:rsid w:val="00114E2C"/>
    <w:rsid w:val="00123311"/>
    <w:rsid w:val="00123B66"/>
    <w:rsid w:val="00127092"/>
    <w:rsid w:val="00130FAF"/>
    <w:rsid w:val="00131595"/>
    <w:rsid w:val="00134240"/>
    <w:rsid w:val="001361A8"/>
    <w:rsid w:val="00136D0C"/>
    <w:rsid w:val="00142435"/>
    <w:rsid w:val="00143E91"/>
    <w:rsid w:val="0014442A"/>
    <w:rsid w:val="001446D3"/>
    <w:rsid w:val="00144C79"/>
    <w:rsid w:val="00151B78"/>
    <w:rsid w:val="001526A9"/>
    <w:rsid w:val="00152F75"/>
    <w:rsid w:val="00153FF5"/>
    <w:rsid w:val="00154043"/>
    <w:rsid w:val="00161698"/>
    <w:rsid w:val="00161ABA"/>
    <w:rsid w:val="001620DB"/>
    <w:rsid w:val="001629C4"/>
    <w:rsid w:val="00162C74"/>
    <w:rsid w:val="001639C6"/>
    <w:rsid w:val="0016662A"/>
    <w:rsid w:val="0017437B"/>
    <w:rsid w:val="001758AA"/>
    <w:rsid w:val="00176669"/>
    <w:rsid w:val="0017694C"/>
    <w:rsid w:val="00177A1E"/>
    <w:rsid w:val="00177DC1"/>
    <w:rsid w:val="0018237D"/>
    <w:rsid w:val="00183B59"/>
    <w:rsid w:val="0018435E"/>
    <w:rsid w:val="00187809"/>
    <w:rsid w:val="0019203E"/>
    <w:rsid w:val="001921E2"/>
    <w:rsid w:val="001924BD"/>
    <w:rsid w:val="001938AE"/>
    <w:rsid w:val="00195014"/>
    <w:rsid w:val="00195E52"/>
    <w:rsid w:val="0019660B"/>
    <w:rsid w:val="001A4A5F"/>
    <w:rsid w:val="001B437D"/>
    <w:rsid w:val="001B5017"/>
    <w:rsid w:val="001C23F2"/>
    <w:rsid w:val="001C2E4B"/>
    <w:rsid w:val="001C3BD8"/>
    <w:rsid w:val="001C432C"/>
    <w:rsid w:val="001C4856"/>
    <w:rsid w:val="001C7536"/>
    <w:rsid w:val="001D2A23"/>
    <w:rsid w:val="001D3BD5"/>
    <w:rsid w:val="001D40F0"/>
    <w:rsid w:val="001D55E9"/>
    <w:rsid w:val="001D5E8A"/>
    <w:rsid w:val="001D65DC"/>
    <w:rsid w:val="001D6EB1"/>
    <w:rsid w:val="001E0EC3"/>
    <w:rsid w:val="001E41B5"/>
    <w:rsid w:val="001E5F8A"/>
    <w:rsid w:val="001E6709"/>
    <w:rsid w:val="001E78D7"/>
    <w:rsid w:val="001F3EB6"/>
    <w:rsid w:val="001F799B"/>
    <w:rsid w:val="002020BC"/>
    <w:rsid w:val="00207AAB"/>
    <w:rsid w:val="00210C81"/>
    <w:rsid w:val="00211A6F"/>
    <w:rsid w:val="00220E35"/>
    <w:rsid w:val="00224477"/>
    <w:rsid w:val="00225423"/>
    <w:rsid w:val="0022547B"/>
    <w:rsid w:val="002254C0"/>
    <w:rsid w:val="00225AE2"/>
    <w:rsid w:val="00226E12"/>
    <w:rsid w:val="00231D0A"/>
    <w:rsid w:val="00236BA8"/>
    <w:rsid w:val="002370FD"/>
    <w:rsid w:val="00237E42"/>
    <w:rsid w:val="00242DC4"/>
    <w:rsid w:val="00246E96"/>
    <w:rsid w:val="00251095"/>
    <w:rsid w:val="0025262D"/>
    <w:rsid w:val="00255E3B"/>
    <w:rsid w:val="0025768B"/>
    <w:rsid w:val="002635AB"/>
    <w:rsid w:val="00264950"/>
    <w:rsid w:val="002652B0"/>
    <w:rsid w:val="00267857"/>
    <w:rsid w:val="00271AC2"/>
    <w:rsid w:val="0027305A"/>
    <w:rsid w:val="0027484C"/>
    <w:rsid w:val="00274A16"/>
    <w:rsid w:val="002754FD"/>
    <w:rsid w:val="002824DE"/>
    <w:rsid w:val="00285B5C"/>
    <w:rsid w:val="00286D84"/>
    <w:rsid w:val="00290247"/>
    <w:rsid w:val="00293480"/>
    <w:rsid w:val="002953C6"/>
    <w:rsid w:val="00295491"/>
    <w:rsid w:val="002958D7"/>
    <w:rsid w:val="00297CD4"/>
    <w:rsid w:val="002A0344"/>
    <w:rsid w:val="002A29B6"/>
    <w:rsid w:val="002A2DEB"/>
    <w:rsid w:val="002A524A"/>
    <w:rsid w:val="002A6D72"/>
    <w:rsid w:val="002A71A7"/>
    <w:rsid w:val="002B26CB"/>
    <w:rsid w:val="002B7152"/>
    <w:rsid w:val="002B7D3F"/>
    <w:rsid w:val="002C03CE"/>
    <w:rsid w:val="002C0DA0"/>
    <w:rsid w:val="002C29A4"/>
    <w:rsid w:val="002C4B7D"/>
    <w:rsid w:val="002D2706"/>
    <w:rsid w:val="002D7C5E"/>
    <w:rsid w:val="002E03A1"/>
    <w:rsid w:val="002E1782"/>
    <w:rsid w:val="002E21C3"/>
    <w:rsid w:val="002E2FE3"/>
    <w:rsid w:val="002E606C"/>
    <w:rsid w:val="002F44EF"/>
    <w:rsid w:val="002F4DD4"/>
    <w:rsid w:val="003061DE"/>
    <w:rsid w:val="00306D3F"/>
    <w:rsid w:val="00311304"/>
    <w:rsid w:val="00311449"/>
    <w:rsid w:val="003138AB"/>
    <w:rsid w:val="00313927"/>
    <w:rsid w:val="003206A5"/>
    <w:rsid w:val="00321C4A"/>
    <w:rsid w:val="003249F6"/>
    <w:rsid w:val="00324B4B"/>
    <w:rsid w:val="00325131"/>
    <w:rsid w:val="00325A9C"/>
    <w:rsid w:val="0032665C"/>
    <w:rsid w:val="00327CF2"/>
    <w:rsid w:val="00334445"/>
    <w:rsid w:val="003360C9"/>
    <w:rsid w:val="00342109"/>
    <w:rsid w:val="00342156"/>
    <w:rsid w:val="0034491F"/>
    <w:rsid w:val="0034544B"/>
    <w:rsid w:val="003471E3"/>
    <w:rsid w:val="003506CF"/>
    <w:rsid w:val="00351CA5"/>
    <w:rsid w:val="003531FA"/>
    <w:rsid w:val="003539DC"/>
    <w:rsid w:val="00353BCD"/>
    <w:rsid w:val="0035486A"/>
    <w:rsid w:val="0035614F"/>
    <w:rsid w:val="00356876"/>
    <w:rsid w:val="00356B58"/>
    <w:rsid w:val="00367E13"/>
    <w:rsid w:val="00373BBF"/>
    <w:rsid w:val="00377FFC"/>
    <w:rsid w:val="00380935"/>
    <w:rsid w:val="00384C2A"/>
    <w:rsid w:val="00392AAB"/>
    <w:rsid w:val="003A3500"/>
    <w:rsid w:val="003B185A"/>
    <w:rsid w:val="003B3A9D"/>
    <w:rsid w:val="003B62F6"/>
    <w:rsid w:val="003B6653"/>
    <w:rsid w:val="003C1867"/>
    <w:rsid w:val="003C3A48"/>
    <w:rsid w:val="003C509D"/>
    <w:rsid w:val="003C63F1"/>
    <w:rsid w:val="003D0151"/>
    <w:rsid w:val="003D45AF"/>
    <w:rsid w:val="003D5031"/>
    <w:rsid w:val="003D725B"/>
    <w:rsid w:val="003E353C"/>
    <w:rsid w:val="003E4D3C"/>
    <w:rsid w:val="003E4D53"/>
    <w:rsid w:val="003E680B"/>
    <w:rsid w:val="003F3CFC"/>
    <w:rsid w:val="003F5013"/>
    <w:rsid w:val="003F5CE6"/>
    <w:rsid w:val="003F6434"/>
    <w:rsid w:val="003F6658"/>
    <w:rsid w:val="003F693B"/>
    <w:rsid w:val="0040534D"/>
    <w:rsid w:val="004065C3"/>
    <w:rsid w:val="00411D20"/>
    <w:rsid w:val="0041209B"/>
    <w:rsid w:val="00412C46"/>
    <w:rsid w:val="00412CE0"/>
    <w:rsid w:val="0041506F"/>
    <w:rsid w:val="00422F95"/>
    <w:rsid w:val="00425786"/>
    <w:rsid w:val="00430C76"/>
    <w:rsid w:val="0043151A"/>
    <w:rsid w:val="004374AE"/>
    <w:rsid w:val="0044545F"/>
    <w:rsid w:val="00450A9E"/>
    <w:rsid w:val="00450CA3"/>
    <w:rsid w:val="00450CFC"/>
    <w:rsid w:val="00451D97"/>
    <w:rsid w:val="0045245F"/>
    <w:rsid w:val="00453266"/>
    <w:rsid w:val="004533AE"/>
    <w:rsid w:val="004546A8"/>
    <w:rsid w:val="00454A63"/>
    <w:rsid w:val="0045513C"/>
    <w:rsid w:val="004557C3"/>
    <w:rsid w:val="00457FBF"/>
    <w:rsid w:val="004627C7"/>
    <w:rsid w:val="00465B66"/>
    <w:rsid w:val="00472529"/>
    <w:rsid w:val="00477BD4"/>
    <w:rsid w:val="0048021A"/>
    <w:rsid w:val="00485557"/>
    <w:rsid w:val="00487EC9"/>
    <w:rsid w:val="00492A5D"/>
    <w:rsid w:val="00493373"/>
    <w:rsid w:val="00495918"/>
    <w:rsid w:val="0049688D"/>
    <w:rsid w:val="004A330F"/>
    <w:rsid w:val="004A4986"/>
    <w:rsid w:val="004A5242"/>
    <w:rsid w:val="004A56F1"/>
    <w:rsid w:val="004A57B0"/>
    <w:rsid w:val="004A74D0"/>
    <w:rsid w:val="004A7976"/>
    <w:rsid w:val="004A7DD0"/>
    <w:rsid w:val="004B0606"/>
    <w:rsid w:val="004B0BB0"/>
    <w:rsid w:val="004B1F7D"/>
    <w:rsid w:val="004B35FA"/>
    <w:rsid w:val="004B6A3D"/>
    <w:rsid w:val="004C0ED6"/>
    <w:rsid w:val="004C5038"/>
    <w:rsid w:val="004C5263"/>
    <w:rsid w:val="004D0068"/>
    <w:rsid w:val="004D04A0"/>
    <w:rsid w:val="004D10B2"/>
    <w:rsid w:val="004D15FE"/>
    <w:rsid w:val="004D17F3"/>
    <w:rsid w:val="004D5520"/>
    <w:rsid w:val="004D562A"/>
    <w:rsid w:val="004D5766"/>
    <w:rsid w:val="004D5D4D"/>
    <w:rsid w:val="004E3086"/>
    <w:rsid w:val="004E4B89"/>
    <w:rsid w:val="004E4C8F"/>
    <w:rsid w:val="004E7738"/>
    <w:rsid w:val="004F2331"/>
    <w:rsid w:val="004F43AC"/>
    <w:rsid w:val="004F5B5D"/>
    <w:rsid w:val="004F6FDA"/>
    <w:rsid w:val="00500FC0"/>
    <w:rsid w:val="0050250C"/>
    <w:rsid w:val="005045E0"/>
    <w:rsid w:val="005049B1"/>
    <w:rsid w:val="00504BC0"/>
    <w:rsid w:val="00504EF0"/>
    <w:rsid w:val="00506010"/>
    <w:rsid w:val="005061E7"/>
    <w:rsid w:val="0051676F"/>
    <w:rsid w:val="0051748D"/>
    <w:rsid w:val="00521BDD"/>
    <w:rsid w:val="0052568C"/>
    <w:rsid w:val="00526D73"/>
    <w:rsid w:val="00527D9B"/>
    <w:rsid w:val="00533926"/>
    <w:rsid w:val="00535BB8"/>
    <w:rsid w:val="005400CA"/>
    <w:rsid w:val="00542C59"/>
    <w:rsid w:val="0054721C"/>
    <w:rsid w:val="005517BE"/>
    <w:rsid w:val="005530AE"/>
    <w:rsid w:val="00553519"/>
    <w:rsid w:val="0056063B"/>
    <w:rsid w:val="00560E71"/>
    <w:rsid w:val="00561745"/>
    <w:rsid w:val="00561AD5"/>
    <w:rsid w:val="00567042"/>
    <w:rsid w:val="00570431"/>
    <w:rsid w:val="00570DA3"/>
    <w:rsid w:val="00577B94"/>
    <w:rsid w:val="00577EB5"/>
    <w:rsid w:val="00587BC3"/>
    <w:rsid w:val="00593748"/>
    <w:rsid w:val="005971C5"/>
    <w:rsid w:val="00597535"/>
    <w:rsid w:val="005A03B1"/>
    <w:rsid w:val="005A09EF"/>
    <w:rsid w:val="005A2F0F"/>
    <w:rsid w:val="005B16A4"/>
    <w:rsid w:val="005B7916"/>
    <w:rsid w:val="005C2DBC"/>
    <w:rsid w:val="005C7616"/>
    <w:rsid w:val="005C7890"/>
    <w:rsid w:val="005D0B50"/>
    <w:rsid w:val="005D1939"/>
    <w:rsid w:val="005D1A2C"/>
    <w:rsid w:val="005E0B6E"/>
    <w:rsid w:val="005E2F83"/>
    <w:rsid w:val="005E46B8"/>
    <w:rsid w:val="005E4956"/>
    <w:rsid w:val="005E60B0"/>
    <w:rsid w:val="005E6501"/>
    <w:rsid w:val="005E6E3B"/>
    <w:rsid w:val="005E6ED7"/>
    <w:rsid w:val="005F0114"/>
    <w:rsid w:val="005F13C5"/>
    <w:rsid w:val="005F199D"/>
    <w:rsid w:val="005F35BE"/>
    <w:rsid w:val="00606CD1"/>
    <w:rsid w:val="00607252"/>
    <w:rsid w:val="00610530"/>
    <w:rsid w:val="00610A2E"/>
    <w:rsid w:val="006110D2"/>
    <w:rsid w:val="00614C86"/>
    <w:rsid w:val="006172DB"/>
    <w:rsid w:val="006264E0"/>
    <w:rsid w:val="00627736"/>
    <w:rsid w:val="00627A86"/>
    <w:rsid w:val="006312B0"/>
    <w:rsid w:val="00631E74"/>
    <w:rsid w:val="00632AB7"/>
    <w:rsid w:val="00633C7A"/>
    <w:rsid w:val="00636872"/>
    <w:rsid w:val="006417B2"/>
    <w:rsid w:val="00642B83"/>
    <w:rsid w:val="00643A43"/>
    <w:rsid w:val="0064648B"/>
    <w:rsid w:val="00650495"/>
    <w:rsid w:val="00651F67"/>
    <w:rsid w:val="00652B5F"/>
    <w:rsid w:val="00661AEE"/>
    <w:rsid w:val="00664874"/>
    <w:rsid w:val="00665751"/>
    <w:rsid w:val="00666153"/>
    <w:rsid w:val="00666988"/>
    <w:rsid w:val="00667217"/>
    <w:rsid w:val="00667FB6"/>
    <w:rsid w:val="006730E9"/>
    <w:rsid w:val="00674423"/>
    <w:rsid w:val="00675CF7"/>
    <w:rsid w:val="00676C20"/>
    <w:rsid w:val="00680E22"/>
    <w:rsid w:val="006820F7"/>
    <w:rsid w:val="00682421"/>
    <w:rsid w:val="006838F3"/>
    <w:rsid w:val="00690CD1"/>
    <w:rsid w:val="006932D8"/>
    <w:rsid w:val="00695146"/>
    <w:rsid w:val="006966FF"/>
    <w:rsid w:val="006A0625"/>
    <w:rsid w:val="006A337B"/>
    <w:rsid w:val="006A44DA"/>
    <w:rsid w:val="006B5FCC"/>
    <w:rsid w:val="006B7156"/>
    <w:rsid w:val="006C52AF"/>
    <w:rsid w:val="006C5B3C"/>
    <w:rsid w:val="006C66D2"/>
    <w:rsid w:val="006D0138"/>
    <w:rsid w:val="006D4293"/>
    <w:rsid w:val="006D5855"/>
    <w:rsid w:val="006E01C2"/>
    <w:rsid w:val="006E0DBE"/>
    <w:rsid w:val="006E6930"/>
    <w:rsid w:val="006F09EA"/>
    <w:rsid w:val="006F2B7E"/>
    <w:rsid w:val="006F4B0F"/>
    <w:rsid w:val="006F652E"/>
    <w:rsid w:val="007061A0"/>
    <w:rsid w:val="007105D8"/>
    <w:rsid w:val="00711B43"/>
    <w:rsid w:val="00720024"/>
    <w:rsid w:val="00720B26"/>
    <w:rsid w:val="00726622"/>
    <w:rsid w:val="00726684"/>
    <w:rsid w:val="00730A2B"/>
    <w:rsid w:val="007323BB"/>
    <w:rsid w:val="0073315E"/>
    <w:rsid w:val="00737699"/>
    <w:rsid w:val="00737E75"/>
    <w:rsid w:val="00744179"/>
    <w:rsid w:val="00744D00"/>
    <w:rsid w:val="0074715D"/>
    <w:rsid w:val="007504EB"/>
    <w:rsid w:val="00751249"/>
    <w:rsid w:val="00752677"/>
    <w:rsid w:val="007538A4"/>
    <w:rsid w:val="00753E58"/>
    <w:rsid w:val="00755567"/>
    <w:rsid w:val="0075736E"/>
    <w:rsid w:val="007573C1"/>
    <w:rsid w:val="007615F2"/>
    <w:rsid w:val="00770069"/>
    <w:rsid w:val="007739C6"/>
    <w:rsid w:val="00773ABA"/>
    <w:rsid w:val="00774563"/>
    <w:rsid w:val="00777E43"/>
    <w:rsid w:val="007804B6"/>
    <w:rsid w:val="00780A1F"/>
    <w:rsid w:val="00780C6C"/>
    <w:rsid w:val="00780F28"/>
    <w:rsid w:val="0078172B"/>
    <w:rsid w:val="00782101"/>
    <w:rsid w:val="007835D9"/>
    <w:rsid w:val="00785BA3"/>
    <w:rsid w:val="007870DD"/>
    <w:rsid w:val="00787EF8"/>
    <w:rsid w:val="00790249"/>
    <w:rsid w:val="007931F1"/>
    <w:rsid w:val="00796AD2"/>
    <w:rsid w:val="00796D18"/>
    <w:rsid w:val="007971AD"/>
    <w:rsid w:val="007A162B"/>
    <w:rsid w:val="007A1BB9"/>
    <w:rsid w:val="007A5A62"/>
    <w:rsid w:val="007B7A9D"/>
    <w:rsid w:val="007C12C4"/>
    <w:rsid w:val="007C1BDB"/>
    <w:rsid w:val="007C3174"/>
    <w:rsid w:val="007C546C"/>
    <w:rsid w:val="007C602B"/>
    <w:rsid w:val="007C7F5B"/>
    <w:rsid w:val="007D0546"/>
    <w:rsid w:val="007D10D1"/>
    <w:rsid w:val="007D13D3"/>
    <w:rsid w:val="007D3301"/>
    <w:rsid w:val="007D489A"/>
    <w:rsid w:val="007E03CE"/>
    <w:rsid w:val="007E5483"/>
    <w:rsid w:val="007E5E14"/>
    <w:rsid w:val="007E6598"/>
    <w:rsid w:val="007F4827"/>
    <w:rsid w:val="00803B62"/>
    <w:rsid w:val="008074F2"/>
    <w:rsid w:val="00810565"/>
    <w:rsid w:val="00810F1B"/>
    <w:rsid w:val="008145F7"/>
    <w:rsid w:val="0081528B"/>
    <w:rsid w:val="008167FB"/>
    <w:rsid w:val="00816A1D"/>
    <w:rsid w:val="008228EC"/>
    <w:rsid w:val="00822CF4"/>
    <w:rsid w:val="00822F81"/>
    <w:rsid w:val="00826EC9"/>
    <w:rsid w:val="00827AF5"/>
    <w:rsid w:val="008303AE"/>
    <w:rsid w:val="008319E9"/>
    <w:rsid w:val="00831C95"/>
    <w:rsid w:val="00833382"/>
    <w:rsid w:val="00835E3D"/>
    <w:rsid w:val="00836021"/>
    <w:rsid w:val="00840533"/>
    <w:rsid w:val="00843E60"/>
    <w:rsid w:val="00846E2B"/>
    <w:rsid w:val="00846FA3"/>
    <w:rsid w:val="008503A2"/>
    <w:rsid w:val="00851FA6"/>
    <w:rsid w:val="008520C9"/>
    <w:rsid w:val="008607C8"/>
    <w:rsid w:val="00861AA0"/>
    <w:rsid w:val="00862D4F"/>
    <w:rsid w:val="00864532"/>
    <w:rsid w:val="008652B4"/>
    <w:rsid w:val="00867284"/>
    <w:rsid w:val="00870167"/>
    <w:rsid w:val="00872A1E"/>
    <w:rsid w:val="00880190"/>
    <w:rsid w:val="0088316F"/>
    <w:rsid w:val="00885069"/>
    <w:rsid w:val="0088645E"/>
    <w:rsid w:val="00887AC6"/>
    <w:rsid w:val="00890480"/>
    <w:rsid w:val="00890894"/>
    <w:rsid w:val="00891B9F"/>
    <w:rsid w:val="00894BAA"/>
    <w:rsid w:val="008963B0"/>
    <w:rsid w:val="008A1F6C"/>
    <w:rsid w:val="008A2850"/>
    <w:rsid w:val="008A4050"/>
    <w:rsid w:val="008B1339"/>
    <w:rsid w:val="008B2770"/>
    <w:rsid w:val="008B3EE3"/>
    <w:rsid w:val="008B7936"/>
    <w:rsid w:val="008C2D71"/>
    <w:rsid w:val="008C4684"/>
    <w:rsid w:val="008C4989"/>
    <w:rsid w:val="008C52B6"/>
    <w:rsid w:val="008C52F7"/>
    <w:rsid w:val="008C6BFA"/>
    <w:rsid w:val="008D02A6"/>
    <w:rsid w:val="008D249C"/>
    <w:rsid w:val="008D3698"/>
    <w:rsid w:val="008D42BE"/>
    <w:rsid w:val="008D5CC2"/>
    <w:rsid w:val="008D793E"/>
    <w:rsid w:val="008E035E"/>
    <w:rsid w:val="008F0A8D"/>
    <w:rsid w:val="008F2B78"/>
    <w:rsid w:val="008F3AB6"/>
    <w:rsid w:val="008F474E"/>
    <w:rsid w:val="008F4E76"/>
    <w:rsid w:val="008F69B8"/>
    <w:rsid w:val="008F7C52"/>
    <w:rsid w:val="00906A8C"/>
    <w:rsid w:val="00914D67"/>
    <w:rsid w:val="00915BB4"/>
    <w:rsid w:val="00924EFE"/>
    <w:rsid w:val="00930F49"/>
    <w:rsid w:val="009318C9"/>
    <w:rsid w:val="00931BDB"/>
    <w:rsid w:val="00935F13"/>
    <w:rsid w:val="0094042E"/>
    <w:rsid w:val="009404B8"/>
    <w:rsid w:val="00950D49"/>
    <w:rsid w:val="009549C6"/>
    <w:rsid w:val="009555E5"/>
    <w:rsid w:val="009572AE"/>
    <w:rsid w:val="00957B84"/>
    <w:rsid w:val="00960D81"/>
    <w:rsid w:val="00962121"/>
    <w:rsid w:val="0096277F"/>
    <w:rsid w:val="009636BE"/>
    <w:rsid w:val="00963B6D"/>
    <w:rsid w:val="00965399"/>
    <w:rsid w:val="0096663B"/>
    <w:rsid w:val="0097012A"/>
    <w:rsid w:val="00970B46"/>
    <w:rsid w:val="00972991"/>
    <w:rsid w:val="009740E9"/>
    <w:rsid w:val="0097703C"/>
    <w:rsid w:val="00977B50"/>
    <w:rsid w:val="00983FA2"/>
    <w:rsid w:val="0098492D"/>
    <w:rsid w:val="00986CFD"/>
    <w:rsid w:val="00986FB6"/>
    <w:rsid w:val="00993A56"/>
    <w:rsid w:val="00994F50"/>
    <w:rsid w:val="009A1F78"/>
    <w:rsid w:val="009A3C7F"/>
    <w:rsid w:val="009A42EA"/>
    <w:rsid w:val="009A45F1"/>
    <w:rsid w:val="009A50AC"/>
    <w:rsid w:val="009A559B"/>
    <w:rsid w:val="009B3434"/>
    <w:rsid w:val="009B5175"/>
    <w:rsid w:val="009C111C"/>
    <w:rsid w:val="009C1AC2"/>
    <w:rsid w:val="009C3CA0"/>
    <w:rsid w:val="009C5686"/>
    <w:rsid w:val="009C725A"/>
    <w:rsid w:val="009D1101"/>
    <w:rsid w:val="009D34CC"/>
    <w:rsid w:val="009D34D1"/>
    <w:rsid w:val="009D3C12"/>
    <w:rsid w:val="009D7DC1"/>
    <w:rsid w:val="009E1228"/>
    <w:rsid w:val="009E51E7"/>
    <w:rsid w:val="009E5533"/>
    <w:rsid w:val="009E7478"/>
    <w:rsid w:val="009F1366"/>
    <w:rsid w:val="009F28CF"/>
    <w:rsid w:val="009F6F18"/>
    <w:rsid w:val="00A00784"/>
    <w:rsid w:val="00A007B0"/>
    <w:rsid w:val="00A03DE6"/>
    <w:rsid w:val="00A04231"/>
    <w:rsid w:val="00A04B8E"/>
    <w:rsid w:val="00A05B4D"/>
    <w:rsid w:val="00A11C85"/>
    <w:rsid w:val="00A12764"/>
    <w:rsid w:val="00A1497B"/>
    <w:rsid w:val="00A17559"/>
    <w:rsid w:val="00A208FC"/>
    <w:rsid w:val="00A20ADC"/>
    <w:rsid w:val="00A22183"/>
    <w:rsid w:val="00A22D5E"/>
    <w:rsid w:val="00A23121"/>
    <w:rsid w:val="00A25D8A"/>
    <w:rsid w:val="00A30AAC"/>
    <w:rsid w:val="00A30D23"/>
    <w:rsid w:val="00A346DE"/>
    <w:rsid w:val="00A36D55"/>
    <w:rsid w:val="00A37E7F"/>
    <w:rsid w:val="00A408BD"/>
    <w:rsid w:val="00A41615"/>
    <w:rsid w:val="00A427D7"/>
    <w:rsid w:val="00A47889"/>
    <w:rsid w:val="00A47BDF"/>
    <w:rsid w:val="00A50776"/>
    <w:rsid w:val="00A55FBA"/>
    <w:rsid w:val="00A60785"/>
    <w:rsid w:val="00A61D0D"/>
    <w:rsid w:val="00A632C5"/>
    <w:rsid w:val="00A63E9D"/>
    <w:rsid w:val="00A657DB"/>
    <w:rsid w:val="00A664BA"/>
    <w:rsid w:val="00A66EAC"/>
    <w:rsid w:val="00A73DBE"/>
    <w:rsid w:val="00A821B4"/>
    <w:rsid w:val="00A829F8"/>
    <w:rsid w:val="00A9047A"/>
    <w:rsid w:val="00A939F7"/>
    <w:rsid w:val="00AA0D66"/>
    <w:rsid w:val="00AA37C7"/>
    <w:rsid w:val="00AA3E84"/>
    <w:rsid w:val="00AA4C2A"/>
    <w:rsid w:val="00AB0FA9"/>
    <w:rsid w:val="00AB10C7"/>
    <w:rsid w:val="00AB1477"/>
    <w:rsid w:val="00AB4208"/>
    <w:rsid w:val="00AB656C"/>
    <w:rsid w:val="00AB7B9D"/>
    <w:rsid w:val="00AC07A2"/>
    <w:rsid w:val="00AC0AB5"/>
    <w:rsid w:val="00AC435B"/>
    <w:rsid w:val="00AC5685"/>
    <w:rsid w:val="00AC6109"/>
    <w:rsid w:val="00AD066D"/>
    <w:rsid w:val="00AD1175"/>
    <w:rsid w:val="00AD4C6A"/>
    <w:rsid w:val="00AD63EC"/>
    <w:rsid w:val="00AD698D"/>
    <w:rsid w:val="00AE297D"/>
    <w:rsid w:val="00AE2BE1"/>
    <w:rsid w:val="00AE2BFC"/>
    <w:rsid w:val="00AE3F87"/>
    <w:rsid w:val="00AE4980"/>
    <w:rsid w:val="00AE4FB4"/>
    <w:rsid w:val="00AF51B2"/>
    <w:rsid w:val="00AF55E6"/>
    <w:rsid w:val="00AF684B"/>
    <w:rsid w:val="00B03301"/>
    <w:rsid w:val="00B04537"/>
    <w:rsid w:val="00B05E45"/>
    <w:rsid w:val="00B0738F"/>
    <w:rsid w:val="00B1060E"/>
    <w:rsid w:val="00B10C05"/>
    <w:rsid w:val="00B1143C"/>
    <w:rsid w:val="00B12D8F"/>
    <w:rsid w:val="00B14847"/>
    <w:rsid w:val="00B157F2"/>
    <w:rsid w:val="00B21A5F"/>
    <w:rsid w:val="00B252B8"/>
    <w:rsid w:val="00B264C1"/>
    <w:rsid w:val="00B27475"/>
    <w:rsid w:val="00B30603"/>
    <w:rsid w:val="00B309D4"/>
    <w:rsid w:val="00B31373"/>
    <w:rsid w:val="00B31A88"/>
    <w:rsid w:val="00B341C6"/>
    <w:rsid w:val="00B34615"/>
    <w:rsid w:val="00B34847"/>
    <w:rsid w:val="00B34CC8"/>
    <w:rsid w:val="00B34FB4"/>
    <w:rsid w:val="00B412D3"/>
    <w:rsid w:val="00B421ED"/>
    <w:rsid w:val="00B42ED8"/>
    <w:rsid w:val="00B43D54"/>
    <w:rsid w:val="00B44635"/>
    <w:rsid w:val="00B4570E"/>
    <w:rsid w:val="00B5653C"/>
    <w:rsid w:val="00B566FD"/>
    <w:rsid w:val="00B57DC4"/>
    <w:rsid w:val="00B64268"/>
    <w:rsid w:val="00B65964"/>
    <w:rsid w:val="00B70910"/>
    <w:rsid w:val="00B7144D"/>
    <w:rsid w:val="00B75E69"/>
    <w:rsid w:val="00B76463"/>
    <w:rsid w:val="00B81534"/>
    <w:rsid w:val="00B8202B"/>
    <w:rsid w:val="00B82D07"/>
    <w:rsid w:val="00B84CC7"/>
    <w:rsid w:val="00B85F0F"/>
    <w:rsid w:val="00B86456"/>
    <w:rsid w:val="00B904D0"/>
    <w:rsid w:val="00B92BDD"/>
    <w:rsid w:val="00BA0376"/>
    <w:rsid w:val="00BA14E8"/>
    <w:rsid w:val="00BA4DD3"/>
    <w:rsid w:val="00BA5B05"/>
    <w:rsid w:val="00BB02D8"/>
    <w:rsid w:val="00BB490F"/>
    <w:rsid w:val="00BB4FA4"/>
    <w:rsid w:val="00BB6D66"/>
    <w:rsid w:val="00BC354D"/>
    <w:rsid w:val="00BC50E8"/>
    <w:rsid w:val="00BD0636"/>
    <w:rsid w:val="00BD0F66"/>
    <w:rsid w:val="00BD117E"/>
    <w:rsid w:val="00BD4197"/>
    <w:rsid w:val="00BD4F3A"/>
    <w:rsid w:val="00BE1951"/>
    <w:rsid w:val="00BE359B"/>
    <w:rsid w:val="00BE5F02"/>
    <w:rsid w:val="00BF0AD1"/>
    <w:rsid w:val="00BF138C"/>
    <w:rsid w:val="00BF466B"/>
    <w:rsid w:val="00BF473E"/>
    <w:rsid w:val="00BF637B"/>
    <w:rsid w:val="00BF6EAE"/>
    <w:rsid w:val="00BF72DF"/>
    <w:rsid w:val="00BF744C"/>
    <w:rsid w:val="00C00476"/>
    <w:rsid w:val="00C01EE1"/>
    <w:rsid w:val="00C0210D"/>
    <w:rsid w:val="00C06D76"/>
    <w:rsid w:val="00C0710B"/>
    <w:rsid w:val="00C11629"/>
    <w:rsid w:val="00C12780"/>
    <w:rsid w:val="00C13913"/>
    <w:rsid w:val="00C1522C"/>
    <w:rsid w:val="00C16ED5"/>
    <w:rsid w:val="00C1789D"/>
    <w:rsid w:val="00C2134B"/>
    <w:rsid w:val="00C23BCB"/>
    <w:rsid w:val="00C24765"/>
    <w:rsid w:val="00C25474"/>
    <w:rsid w:val="00C25541"/>
    <w:rsid w:val="00C27816"/>
    <w:rsid w:val="00C30591"/>
    <w:rsid w:val="00C32E18"/>
    <w:rsid w:val="00C33E0D"/>
    <w:rsid w:val="00C42F12"/>
    <w:rsid w:val="00C42FDC"/>
    <w:rsid w:val="00C43EB8"/>
    <w:rsid w:val="00C46C16"/>
    <w:rsid w:val="00C4745A"/>
    <w:rsid w:val="00C51E85"/>
    <w:rsid w:val="00C56129"/>
    <w:rsid w:val="00C56EE7"/>
    <w:rsid w:val="00C574FC"/>
    <w:rsid w:val="00C6158F"/>
    <w:rsid w:val="00C65173"/>
    <w:rsid w:val="00C6531F"/>
    <w:rsid w:val="00C6622A"/>
    <w:rsid w:val="00C67BEF"/>
    <w:rsid w:val="00C9089C"/>
    <w:rsid w:val="00C94024"/>
    <w:rsid w:val="00C97D1B"/>
    <w:rsid w:val="00CA190A"/>
    <w:rsid w:val="00CA2796"/>
    <w:rsid w:val="00CA2B8F"/>
    <w:rsid w:val="00CB0BCB"/>
    <w:rsid w:val="00CB68C8"/>
    <w:rsid w:val="00CB70F1"/>
    <w:rsid w:val="00CC2104"/>
    <w:rsid w:val="00CC274D"/>
    <w:rsid w:val="00CC4777"/>
    <w:rsid w:val="00CC5BA2"/>
    <w:rsid w:val="00CC7AA8"/>
    <w:rsid w:val="00CD2CC2"/>
    <w:rsid w:val="00CD3342"/>
    <w:rsid w:val="00CD5029"/>
    <w:rsid w:val="00CD5087"/>
    <w:rsid w:val="00CD54A3"/>
    <w:rsid w:val="00CD57E3"/>
    <w:rsid w:val="00CD66F8"/>
    <w:rsid w:val="00CE03CC"/>
    <w:rsid w:val="00CE454A"/>
    <w:rsid w:val="00CE5C33"/>
    <w:rsid w:val="00CE6CE4"/>
    <w:rsid w:val="00CF1877"/>
    <w:rsid w:val="00CF63D7"/>
    <w:rsid w:val="00CF6BF4"/>
    <w:rsid w:val="00CF6DFC"/>
    <w:rsid w:val="00CF6F2E"/>
    <w:rsid w:val="00D000E4"/>
    <w:rsid w:val="00D0079C"/>
    <w:rsid w:val="00D05710"/>
    <w:rsid w:val="00D06359"/>
    <w:rsid w:val="00D07D63"/>
    <w:rsid w:val="00D11DC0"/>
    <w:rsid w:val="00D12541"/>
    <w:rsid w:val="00D12580"/>
    <w:rsid w:val="00D161C2"/>
    <w:rsid w:val="00D16954"/>
    <w:rsid w:val="00D2198B"/>
    <w:rsid w:val="00D221B5"/>
    <w:rsid w:val="00D228BD"/>
    <w:rsid w:val="00D27A50"/>
    <w:rsid w:val="00D31623"/>
    <w:rsid w:val="00D320EA"/>
    <w:rsid w:val="00D32836"/>
    <w:rsid w:val="00D339B5"/>
    <w:rsid w:val="00D33FCF"/>
    <w:rsid w:val="00D3560C"/>
    <w:rsid w:val="00D36791"/>
    <w:rsid w:val="00D37BDA"/>
    <w:rsid w:val="00D41D78"/>
    <w:rsid w:val="00D44254"/>
    <w:rsid w:val="00D51749"/>
    <w:rsid w:val="00D57E17"/>
    <w:rsid w:val="00D57F88"/>
    <w:rsid w:val="00D60087"/>
    <w:rsid w:val="00D60DFC"/>
    <w:rsid w:val="00D61B52"/>
    <w:rsid w:val="00D6352D"/>
    <w:rsid w:val="00D63CA4"/>
    <w:rsid w:val="00D6412C"/>
    <w:rsid w:val="00D66A18"/>
    <w:rsid w:val="00D675A8"/>
    <w:rsid w:val="00D72AEA"/>
    <w:rsid w:val="00D81755"/>
    <w:rsid w:val="00D83CC9"/>
    <w:rsid w:val="00D84082"/>
    <w:rsid w:val="00D9105D"/>
    <w:rsid w:val="00D91461"/>
    <w:rsid w:val="00D922E6"/>
    <w:rsid w:val="00D92DA7"/>
    <w:rsid w:val="00D93727"/>
    <w:rsid w:val="00D938BC"/>
    <w:rsid w:val="00DA2504"/>
    <w:rsid w:val="00DA41D5"/>
    <w:rsid w:val="00DA4468"/>
    <w:rsid w:val="00DA585F"/>
    <w:rsid w:val="00DA77C8"/>
    <w:rsid w:val="00DB2EAC"/>
    <w:rsid w:val="00DB42B0"/>
    <w:rsid w:val="00DB56CD"/>
    <w:rsid w:val="00DB66D7"/>
    <w:rsid w:val="00DB7C6A"/>
    <w:rsid w:val="00DB7F30"/>
    <w:rsid w:val="00DC12BE"/>
    <w:rsid w:val="00DC2A68"/>
    <w:rsid w:val="00DC4B45"/>
    <w:rsid w:val="00DC50B3"/>
    <w:rsid w:val="00DC54D1"/>
    <w:rsid w:val="00DC595B"/>
    <w:rsid w:val="00DC66FF"/>
    <w:rsid w:val="00DD03A4"/>
    <w:rsid w:val="00DD1934"/>
    <w:rsid w:val="00DD2630"/>
    <w:rsid w:val="00DD2B1C"/>
    <w:rsid w:val="00DD3FEA"/>
    <w:rsid w:val="00DD4420"/>
    <w:rsid w:val="00DD5BB4"/>
    <w:rsid w:val="00DD7463"/>
    <w:rsid w:val="00DD74CA"/>
    <w:rsid w:val="00DE04B4"/>
    <w:rsid w:val="00DE21B2"/>
    <w:rsid w:val="00DE51BF"/>
    <w:rsid w:val="00DE7666"/>
    <w:rsid w:val="00DE7939"/>
    <w:rsid w:val="00DF0013"/>
    <w:rsid w:val="00DF008F"/>
    <w:rsid w:val="00DF3262"/>
    <w:rsid w:val="00DF3D87"/>
    <w:rsid w:val="00DF65A0"/>
    <w:rsid w:val="00DF695F"/>
    <w:rsid w:val="00DF6C13"/>
    <w:rsid w:val="00DF7B4D"/>
    <w:rsid w:val="00E0116D"/>
    <w:rsid w:val="00E01756"/>
    <w:rsid w:val="00E04ED0"/>
    <w:rsid w:val="00E06FD1"/>
    <w:rsid w:val="00E13D2E"/>
    <w:rsid w:val="00E150CD"/>
    <w:rsid w:val="00E2267F"/>
    <w:rsid w:val="00E24A37"/>
    <w:rsid w:val="00E27830"/>
    <w:rsid w:val="00E31012"/>
    <w:rsid w:val="00E3216E"/>
    <w:rsid w:val="00E32222"/>
    <w:rsid w:val="00E32ABD"/>
    <w:rsid w:val="00E45174"/>
    <w:rsid w:val="00E46ACE"/>
    <w:rsid w:val="00E47246"/>
    <w:rsid w:val="00E51F7E"/>
    <w:rsid w:val="00E53151"/>
    <w:rsid w:val="00E547E1"/>
    <w:rsid w:val="00E563D8"/>
    <w:rsid w:val="00E61496"/>
    <w:rsid w:val="00E632D7"/>
    <w:rsid w:val="00E63423"/>
    <w:rsid w:val="00E64AD4"/>
    <w:rsid w:val="00E65E89"/>
    <w:rsid w:val="00E70518"/>
    <w:rsid w:val="00E769BF"/>
    <w:rsid w:val="00E81A59"/>
    <w:rsid w:val="00E840EC"/>
    <w:rsid w:val="00E85B1F"/>
    <w:rsid w:val="00E876DA"/>
    <w:rsid w:val="00E87A17"/>
    <w:rsid w:val="00E9127B"/>
    <w:rsid w:val="00E95711"/>
    <w:rsid w:val="00EA0C41"/>
    <w:rsid w:val="00EA22DF"/>
    <w:rsid w:val="00EA5592"/>
    <w:rsid w:val="00EA6CF9"/>
    <w:rsid w:val="00EA6D40"/>
    <w:rsid w:val="00EB0BA5"/>
    <w:rsid w:val="00EB2BE5"/>
    <w:rsid w:val="00EB2C34"/>
    <w:rsid w:val="00EB49A9"/>
    <w:rsid w:val="00EB66AD"/>
    <w:rsid w:val="00EB7BF0"/>
    <w:rsid w:val="00EC54A1"/>
    <w:rsid w:val="00EC64F5"/>
    <w:rsid w:val="00ED64D7"/>
    <w:rsid w:val="00ED7DE9"/>
    <w:rsid w:val="00EE4231"/>
    <w:rsid w:val="00EE5494"/>
    <w:rsid w:val="00EE57F1"/>
    <w:rsid w:val="00EE785F"/>
    <w:rsid w:val="00EF0984"/>
    <w:rsid w:val="00EF2C7C"/>
    <w:rsid w:val="00EF2C8A"/>
    <w:rsid w:val="00EF3069"/>
    <w:rsid w:val="00EF30C0"/>
    <w:rsid w:val="00EF535A"/>
    <w:rsid w:val="00F0073D"/>
    <w:rsid w:val="00F0475B"/>
    <w:rsid w:val="00F0648B"/>
    <w:rsid w:val="00F06A30"/>
    <w:rsid w:val="00F11A0D"/>
    <w:rsid w:val="00F11AAC"/>
    <w:rsid w:val="00F21A79"/>
    <w:rsid w:val="00F236AD"/>
    <w:rsid w:val="00F26234"/>
    <w:rsid w:val="00F30201"/>
    <w:rsid w:val="00F349BB"/>
    <w:rsid w:val="00F35DEE"/>
    <w:rsid w:val="00F41FE7"/>
    <w:rsid w:val="00F42A3A"/>
    <w:rsid w:val="00F435AB"/>
    <w:rsid w:val="00F46AC7"/>
    <w:rsid w:val="00F4716F"/>
    <w:rsid w:val="00F50FDA"/>
    <w:rsid w:val="00F6099D"/>
    <w:rsid w:val="00F6415C"/>
    <w:rsid w:val="00F650BE"/>
    <w:rsid w:val="00F66AF7"/>
    <w:rsid w:val="00F679CD"/>
    <w:rsid w:val="00F70416"/>
    <w:rsid w:val="00F72B5B"/>
    <w:rsid w:val="00F73A43"/>
    <w:rsid w:val="00F742DA"/>
    <w:rsid w:val="00F76646"/>
    <w:rsid w:val="00F76EBB"/>
    <w:rsid w:val="00F82A9B"/>
    <w:rsid w:val="00F85F75"/>
    <w:rsid w:val="00F875D4"/>
    <w:rsid w:val="00F91F46"/>
    <w:rsid w:val="00F951E7"/>
    <w:rsid w:val="00F95B6B"/>
    <w:rsid w:val="00F96FEC"/>
    <w:rsid w:val="00F97113"/>
    <w:rsid w:val="00FA041C"/>
    <w:rsid w:val="00FA3B96"/>
    <w:rsid w:val="00FA3ECC"/>
    <w:rsid w:val="00FA568C"/>
    <w:rsid w:val="00FA60F5"/>
    <w:rsid w:val="00FA6A5D"/>
    <w:rsid w:val="00FB0232"/>
    <w:rsid w:val="00FB2751"/>
    <w:rsid w:val="00FB71FD"/>
    <w:rsid w:val="00FC12B4"/>
    <w:rsid w:val="00FC22E3"/>
    <w:rsid w:val="00FC2E25"/>
    <w:rsid w:val="00FC3296"/>
    <w:rsid w:val="00FC3429"/>
    <w:rsid w:val="00FC3BC1"/>
    <w:rsid w:val="00FC45BE"/>
    <w:rsid w:val="00FC4748"/>
    <w:rsid w:val="00FC7DB9"/>
    <w:rsid w:val="00FD0DC7"/>
    <w:rsid w:val="00FD114F"/>
    <w:rsid w:val="00FD32D7"/>
    <w:rsid w:val="00FD7855"/>
    <w:rsid w:val="00FE1964"/>
    <w:rsid w:val="00FE4273"/>
    <w:rsid w:val="00FE76EB"/>
    <w:rsid w:val="00FF34AA"/>
    <w:rsid w:val="00FF42DC"/>
    <w:rsid w:val="00FF46D5"/>
    <w:rsid w:val="00FF50D7"/>
    <w:rsid w:val="00FF7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9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738F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B791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itolo2">
    <w:name w:val="heading 2"/>
    <w:basedOn w:val="Normale"/>
    <w:link w:val="Titolo2Carattere"/>
    <w:uiPriority w:val="9"/>
    <w:qFormat/>
    <w:rsid w:val="007C12C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21C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840EC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A30A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A30AA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30AAC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30AA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30AAC"/>
    <w:rPr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30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30AAC"/>
    <w:rPr>
      <w:rFonts w:ascii="Tahoma" w:hAnsi="Tahoma" w:cs="Tahoma"/>
      <w:sz w:val="16"/>
      <w:szCs w:val="16"/>
      <w:lang w:eastAsia="en-US"/>
    </w:rPr>
  </w:style>
  <w:style w:type="character" w:styleId="Collegamentoipertestuale">
    <w:name w:val="Hyperlink"/>
    <w:uiPriority w:val="99"/>
    <w:unhideWhenUsed/>
    <w:rsid w:val="00A30AAC"/>
    <w:rPr>
      <w:color w:val="0000FF"/>
      <w:u w:val="single"/>
    </w:rPr>
  </w:style>
  <w:style w:type="character" w:styleId="Enfasicorsivo">
    <w:name w:val="Emphasis"/>
    <w:uiPriority w:val="20"/>
    <w:qFormat/>
    <w:rsid w:val="00A30AAC"/>
    <w:rPr>
      <w:i/>
      <w:iCs/>
    </w:rPr>
  </w:style>
  <w:style w:type="character" w:styleId="Enfasigrassetto">
    <w:name w:val="Strong"/>
    <w:basedOn w:val="Carpredefinitoparagrafo"/>
    <w:uiPriority w:val="22"/>
    <w:qFormat/>
    <w:rsid w:val="00DD4420"/>
    <w:rPr>
      <w:b/>
      <w:bCs/>
    </w:rPr>
  </w:style>
  <w:style w:type="character" w:customStyle="1" w:styleId="Titolo2Carattere">
    <w:name w:val="Titolo 2 Carattere"/>
    <w:basedOn w:val="Carpredefinitoparagrafo"/>
    <w:link w:val="Titolo2"/>
    <w:uiPriority w:val="9"/>
    <w:rsid w:val="007C12C4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5B791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Didefault">
    <w:name w:val="Di default"/>
    <w:rsid w:val="00993A5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</w:rPr>
  </w:style>
  <w:style w:type="paragraph" w:customStyle="1" w:styleId="Default">
    <w:name w:val="Default"/>
    <w:rsid w:val="00FA3ECC"/>
    <w:pPr>
      <w:autoSpaceDE w:val="0"/>
      <w:autoSpaceDN w:val="0"/>
      <w:adjustRightInd w:val="0"/>
    </w:pPr>
    <w:rPr>
      <w:rFonts w:ascii="Adelle Sans" w:hAnsi="Adelle Sans" w:cs="Adelle Sans"/>
      <w:color w:val="000000"/>
      <w:sz w:val="24"/>
      <w:szCs w:val="24"/>
    </w:rPr>
  </w:style>
  <w:style w:type="character" w:customStyle="1" w:styleId="titoloverdescuro">
    <w:name w:val="titoloverdescuro"/>
    <w:basedOn w:val="Carpredefinitoparagrafo"/>
    <w:rsid w:val="004E7738"/>
  </w:style>
  <w:style w:type="character" w:customStyle="1" w:styleId="titoloverdescuro1">
    <w:name w:val="titoloverdescuro1"/>
    <w:basedOn w:val="Carpredefinitoparagrafo"/>
    <w:rsid w:val="00E04ED0"/>
    <w:rPr>
      <w:rFonts w:ascii="Verdana" w:hAnsi="Verdana" w:hint="default"/>
      <w:strike w:val="0"/>
      <w:dstrike w:val="0"/>
      <w:color w:val="003300"/>
      <w:sz w:val="12"/>
      <w:szCs w:val="12"/>
      <w:u w:val="none"/>
      <w:effect w:val="non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206A5"/>
    <w:rPr>
      <w:color w:val="800080"/>
      <w:u w:val="single"/>
    </w:rPr>
  </w:style>
  <w:style w:type="table" w:styleId="Grigliatabella">
    <w:name w:val="Table Grid"/>
    <w:basedOn w:val="Tabellanormale"/>
    <w:uiPriority w:val="59"/>
    <w:rsid w:val="008503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stoverde">
    <w:name w:val="testoverde"/>
    <w:basedOn w:val="Carpredefinitoparagrafo"/>
    <w:rsid w:val="00BD0636"/>
  </w:style>
  <w:style w:type="character" w:customStyle="1" w:styleId="testonero">
    <w:name w:val="testonero"/>
    <w:basedOn w:val="Carpredefinitoparagrafo"/>
    <w:rsid w:val="00F11AAC"/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840EC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3D50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3D5031"/>
    <w:rPr>
      <w:rFonts w:ascii="Courier New" w:eastAsia="Times New Roman" w:hAnsi="Courier New" w:cs="Courier New"/>
    </w:rPr>
  </w:style>
  <w:style w:type="character" w:customStyle="1" w:styleId="e24kjd">
    <w:name w:val="e24kjd"/>
    <w:basedOn w:val="Carpredefinitoparagrafo"/>
    <w:rsid w:val="00B34CC8"/>
  </w:style>
  <w:style w:type="character" w:customStyle="1" w:styleId="a-size-medium">
    <w:name w:val="a-size-medium"/>
    <w:basedOn w:val="Carpredefinitoparagrafo"/>
    <w:rsid w:val="00F0475B"/>
  </w:style>
  <w:style w:type="character" w:customStyle="1" w:styleId="moz-txt-tag">
    <w:name w:val="moz-txt-tag"/>
    <w:basedOn w:val="Carpredefinitoparagrafo"/>
    <w:rsid w:val="0050250C"/>
  </w:style>
  <w:style w:type="character" w:customStyle="1" w:styleId="markedcontent">
    <w:name w:val="markedcontent"/>
    <w:basedOn w:val="Carpredefinitoparagrafo"/>
    <w:rsid w:val="00FF50D7"/>
  </w:style>
  <w:style w:type="character" w:customStyle="1" w:styleId="categoryautor">
    <w:name w:val="category_autor"/>
    <w:basedOn w:val="Carpredefinitoparagrafo"/>
    <w:rsid w:val="009A3C7F"/>
  </w:style>
  <w:style w:type="character" w:customStyle="1" w:styleId="apple-converted-space">
    <w:name w:val="apple-converted-space"/>
    <w:basedOn w:val="Carpredefinitoparagrafo"/>
    <w:rsid w:val="00A1497B"/>
  </w:style>
  <w:style w:type="character" w:customStyle="1" w:styleId="contentdate">
    <w:name w:val="content__date"/>
    <w:basedOn w:val="Carpredefinitoparagrafo"/>
    <w:rsid w:val="00BD4197"/>
  </w:style>
  <w:style w:type="paragraph" w:styleId="Paragrafoelenco">
    <w:name w:val="List Paragraph"/>
    <w:basedOn w:val="Normale"/>
    <w:uiPriority w:val="34"/>
    <w:qFormat/>
    <w:rsid w:val="00AD066D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Pa18">
    <w:name w:val="Pa18"/>
    <w:basedOn w:val="Default"/>
    <w:next w:val="Default"/>
    <w:uiPriority w:val="99"/>
    <w:rsid w:val="00290247"/>
    <w:pPr>
      <w:spacing w:line="231" w:lineRule="atLeast"/>
    </w:pPr>
    <w:rPr>
      <w:rFonts w:ascii="Times LT Std" w:hAnsi="Times LT Std" w:cs="Times New Roman"/>
      <w:color w:val="auto"/>
    </w:rPr>
  </w:style>
  <w:style w:type="character" w:customStyle="1" w:styleId="A17">
    <w:name w:val="A17"/>
    <w:uiPriority w:val="99"/>
    <w:rsid w:val="00290247"/>
    <w:rPr>
      <w:rFonts w:cs="Times LT Std"/>
      <w:i/>
      <w:iCs/>
      <w:color w:val="000000"/>
      <w:sz w:val="22"/>
      <w:szCs w:val="2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21C4A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Pa6">
    <w:name w:val="Pa6"/>
    <w:basedOn w:val="Default"/>
    <w:next w:val="Default"/>
    <w:uiPriority w:val="99"/>
    <w:rsid w:val="00FE1964"/>
    <w:pPr>
      <w:spacing w:line="241" w:lineRule="atLeast"/>
    </w:pPr>
    <w:rPr>
      <w:rFonts w:ascii="Adobe Garamond Pro" w:hAnsi="Adobe Garamond Pro" w:cs="Times New Roman"/>
      <w:color w:val="auto"/>
    </w:rPr>
  </w:style>
  <w:style w:type="paragraph" w:customStyle="1" w:styleId="Pa7">
    <w:name w:val="Pa7"/>
    <w:basedOn w:val="Default"/>
    <w:next w:val="Default"/>
    <w:uiPriority w:val="99"/>
    <w:rsid w:val="004A57B0"/>
    <w:pPr>
      <w:spacing w:line="241" w:lineRule="atLeast"/>
    </w:pPr>
    <w:rPr>
      <w:rFonts w:ascii="Adobe Garamond Pro" w:hAnsi="Adobe Garamond Pro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0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5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684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6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9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15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5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096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94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002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67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8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8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6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30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70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303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686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648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75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68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48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85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5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765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537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656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486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21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4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008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74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4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44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1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1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700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407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357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04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69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5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00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617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56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3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3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61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5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1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01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625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8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7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65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74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4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4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75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3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6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73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890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43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33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20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600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7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40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6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04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32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888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03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55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77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29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7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70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6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21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69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57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427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42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56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03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266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96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35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1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4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8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4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9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2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7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7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1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0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6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98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60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0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75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4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72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64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89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7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127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70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36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206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882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07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74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807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074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502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178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928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51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88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479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29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593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879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79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345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747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85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9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1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2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8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0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56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63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70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8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937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83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68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17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382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04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05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36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15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216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66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5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3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92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21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5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176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6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75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50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3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95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8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1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7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38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775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0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40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06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2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356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517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335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339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05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60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5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5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51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60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6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718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88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3567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88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808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7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92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1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2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295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26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362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99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44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02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0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06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72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4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5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9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2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26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91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6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1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37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16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1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76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49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9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66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81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27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82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4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27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3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62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629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59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39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23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27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40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02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307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8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6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657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7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93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5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61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507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73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124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204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4465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272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29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091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72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427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4902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944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4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53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145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24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7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2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8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8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6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7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3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9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9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68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5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3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716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38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40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35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2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11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8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4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5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74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69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9118648614?pwd=VJIMiAw0R8TX3zjYaATbe4r8rsIJaU.1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dizionimessaggero.it/scheda-libro/simone-morandini/acqua-9788825057751-16609.htm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dizionimessaggero.mediabiblos.it/pdf_incipit/edizioni_messaggero_padova/acqua-16609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s02web.zoom.us/j/89118648614?pwd=VJIMiAw0R8TX3zjYaATbe4r8rsIJaU.1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areastampa.messaggerosantantonio.it/" TargetMode="External"/><Relationship Id="rId1" Type="http://schemas.openxmlformats.org/officeDocument/2006/relationships/hyperlink" Target="file:///C:\Users\sgarbossa\AppData\Local\vela\AppData\AppData\vela\AppData\Local\Temp\ufficiostampa@santantonio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D3C6BF-1DB3-4EED-AAA3-DA47624CD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505</TotalTime>
  <Pages>2</Pages>
  <Words>800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5352</CharactersWithSpaces>
  <SharedDoc>false</SharedDoc>
  <HLinks>
    <vt:vector size="18" baseType="variant">
      <vt:variant>
        <vt:i4>2883687</vt:i4>
      </vt:variant>
      <vt:variant>
        <vt:i4>0</vt:i4>
      </vt:variant>
      <vt:variant>
        <vt:i4>0</vt:i4>
      </vt:variant>
      <vt:variant>
        <vt:i4>5</vt:i4>
      </vt:variant>
      <vt:variant>
        <vt:lpwstr>https://www.edizionimessaggero.it/scheda-libro/giuseppe-goisis/speranza-9788825050073-738.html</vt:lpwstr>
      </vt:variant>
      <vt:variant>
        <vt:lpwstr/>
      </vt:variant>
      <vt:variant>
        <vt:i4>4128872</vt:i4>
      </vt:variant>
      <vt:variant>
        <vt:i4>3</vt:i4>
      </vt:variant>
      <vt:variant>
        <vt:i4>0</vt:i4>
      </vt:variant>
      <vt:variant>
        <vt:i4>5</vt:i4>
      </vt:variant>
      <vt:variant>
        <vt:lpwstr>http://areastampa.messaggerosantantonio.it/</vt:lpwstr>
      </vt:variant>
      <vt:variant>
        <vt:lpwstr/>
      </vt:variant>
      <vt:variant>
        <vt:i4>5832801</vt:i4>
      </vt:variant>
      <vt:variant>
        <vt:i4>0</vt:i4>
      </vt:variant>
      <vt:variant>
        <vt:i4>0</vt:i4>
      </vt:variant>
      <vt:variant>
        <vt:i4>5</vt:i4>
      </vt:variant>
      <vt:variant>
        <vt:lpwstr>C:\Users\sgarbossa\AppData\Local\vela\AppData\AppData\vela\AppData\Local\Temp\ufficiostampa@santantonio.org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sgarbossa</dc:creator>
  <cp:lastModifiedBy>Sgarbossa Alessandra</cp:lastModifiedBy>
  <cp:revision>26</cp:revision>
  <cp:lastPrinted>2024-01-10T08:34:00Z</cp:lastPrinted>
  <dcterms:created xsi:type="dcterms:W3CDTF">2024-01-10T08:33:00Z</dcterms:created>
  <dcterms:modified xsi:type="dcterms:W3CDTF">2025-02-14T10:10:00Z</dcterms:modified>
</cp:coreProperties>
</file>