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9F143B">
        <w:rPr>
          <w:rFonts w:ascii="Calibri" w:hAnsi="Calibri" w:cs="Calibri"/>
          <w:i/>
          <w:sz w:val="20"/>
          <w:szCs w:val="20"/>
        </w:rPr>
        <w:t>Comunica</w:t>
      </w:r>
      <w:r w:rsidR="00020A3E" w:rsidRPr="009F143B">
        <w:rPr>
          <w:rFonts w:ascii="Calibri" w:hAnsi="Calibri" w:cs="Calibri"/>
          <w:i/>
          <w:sz w:val="20"/>
          <w:szCs w:val="20"/>
        </w:rPr>
        <w:t>to</w:t>
      </w:r>
      <w:r w:rsidRPr="009F143B">
        <w:rPr>
          <w:rFonts w:ascii="Calibri" w:hAnsi="Calibri" w:cs="Calibri"/>
          <w:i/>
          <w:sz w:val="20"/>
          <w:szCs w:val="20"/>
        </w:rPr>
        <w:t xml:space="preserve"> </w:t>
      </w:r>
      <w:r w:rsidRPr="00C83E9F">
        <w:rPr>
          <w:rFonts w:ascii="Calibri" w:hAnsi="Calibri" w:cs="Calibri"/>
          <w:i/>
          <w:sz w:val="20"/>
          <w:szCs w:val="20"/>
        </w:rPr>
        <w:t>stampa –</w:t>
      </w:r>
      <w:r w:rsidR="00F768DD" w:rsidRPr="00C83E9F">
        <w:rPr>
          <w:rFonts w:ascii="Calibri" w:hAnsi="Calibri" w:cs="Calibri"/>
          <w:i/>
          <w:sz w:val="20"/>
          <w:szCs w:val="20"/>
        </w:rPr>
        <w:t xml:space="preserve"> </w:t>
      </w:r>
      <w:r w:rsidR="00C83E9F" w:rsidRPr="00C83E9F">
        <w:rPr>
          <w:rFonts w:ascii="Calibri" w:hAnsi="Calibri" w:cs="Calibri"/>
          <w:i/>
          <w:sz w:val="20"/>
          <w:szCs w:val="20"/>
        </w:rPr>
        <w:t>20</w:t>
      </w:r>
      <w:r w:rsidR="00687892" w:rsidRPr="00C83E9F">
        <w:rPr>
          <w:rFonts w:ascii="Calibri" w:hAnsi="Calibri" w:cs="Calibri"/>
          <w:i/>
          <w:sz w:val="20"/>
          <w:szCs w:val="20"/>
        </w:rPr>
        <w:t xml:space="preserve"> dicembre</w:t>
      </w:r>
      <w:r w:rsidR="00A53521" w:rsidRPr="00C83E9F">
        <w:rPr>
          <w:rFonts w:ascii="Calibri" w:hAnsi="Calibri" w:cs="Calibri"/>
          <w:i/>
          <w:sz w:val="20"/>
          <w:szCs w:val="20"/>
        </w:rPr>
        <w:t xml:space="preserve"> </w:t>
      </w:r>
      <w:r w:rsidR="00933051" w:rsidRPr="00C83E9F">
        <w:rPr>
          <w:rFonts w:ascii="Calibri" w:hAnsi="Calibri" w:cs="Calibri"/>
          <w:i/>
          <w:sz w:val="20"/>
          <w:szCs w:val="20"/>
        </w:rPr>
        <w:t>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6402F2" w:rsidRDefault="00AC55D0" w:rsidP="00E62142">
      <w:pPr>
        <w:spacing w:after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32"/>
          <w:szCs w:val="32"/>
        </w:rPr>
        <w:t xml:space="preserve">Un </w:t>
      </w:r>
      <w:r w:rsidR="00C83E9F">
        <w:rPr>
          <w:rFonts w:ascii="Calibri" w:hAnsi="Calibri" w:cs="Calibri"/>
          <w:b/>
          <w:sz w:val="32"/>
          <w:szCs w:val="32"/>
        </w:rPr>
        <w:t>2025</w:t>
      </w:r>
      <w:r>
        <w:rPr>
          <w:rFonts w:ascii="Calibri" w:hAnsi="Calibri" w:cs="Calibri"/>
          <w:b/>
          <w:sz w:val="32"/>
          <w:szCs w:val="32"/>
        </w:rPr>
        <w:t xml:space="preserve"> speciale tra speranza</w:t>
      </w:r>
      <w:r w:rsidR="00326FF8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e sogni </w:t>
      </w:r>
      <w:r w:rsidR="006D5C68" w:rsidRPr="006A28F2">
        <w:rPr>
          <w:rFonts w:ascii="Calibri" w:hAnsi="Calibri" w:cs="Calibri"/>
          <w:b/>
          <w:sz w:val="32"/>
          <w:szCs w:val="32"/>
        </w:rPr>
        <w:t xml:space="preserve">nel 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«Messaggero dei Ragazzi» di </w:t>
      </w:r>
      <w:r w:rsidR="00687892">
        <w:rPr>
          <w:rFonts w:ascii="Calibri" w:hAnsi="Calibri" w:cs="Calibri"/>
          <w:b/>
          <w:sz w:val="32"/>
          <w:szCs w:val="32"/>
        </w:rPr>
        <w:t>gennaio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 </w:t>
      </w:r>
      <w:r w:rsidR="00E62142" w:rsidRPr="006A28F2">
        <w:rPr>
          <w:rFonts w:ascii="Calibri" w:hAnsi="Calibri" w:cs="Calibri"/>
          <w:b/>
          <w:sz w:val="32"/>
          <w:szCs w:val="32"/>
        </w:rPr>
        <w:br/>
      </w:r>
      <w:r w:rsidR="003403D1">
        <w:rPr>
          <w:rFonts w:ascii="Calibri" w:hAnsi="Calibri" w:cs="Calibri"/>
          <w:i/>
          <w:sz w:val="28"/>
          <w:szCs w:val="28"/>
        </w:rPr>
        <w:t xml:space="preserve">E ancora: </w:t>
      </w:r>
      <w:r>
        <w:rPr>
          <w:rFonts w:ascii="Calibri" w:hAnsi="Calibri" w:cs="Calibri"/>
          <w:i/>
          <w:sz w:val="28"/>
          <w:szCs w:val="28"/>
        </w:rPr>
        <w:t xml:space="preserve">il Giubileo spiegato agli adolescenti, l’intervista al giovane attore Antonio Guerra, l’inchiesta sui sogni da realizzare, la </w:t>
      </w:r>
      <w:r w:rsidRPr="00AC55D0">
        <w:rPr>
          <w:rFonts w:ascii="Calibri" w:hAnsi="Calibri" w:cs="Calibri"/>
          <w:i/>
          <w:sz w:val="28"/>
          <w:szCs w:val="28"/>
        </w:rPr>
        <w:t xml:space="preserve">terza stagione del fumetto fantasy “La sentinella del Piccolo popolo” pubblicata in esclusiva dal </w:t>
      </w:r>
      <w:proofErr w:type="spellStart"/>
      <w:r w:rsidRPr="00AC55D0">
        <w:rPr>
          <w:rFonts w:ascii="Calibri" w:hAnsi="Calibri" w:cs="Calibri"/>
          <w:i/>
          <w:sz w:val="28"/>
          <w:szCs w:val="28"/>
        </w:rPr>
        <w:t>MeRa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</w:p>
    <w:p w:rsidR="00B9736D" w:rsidRDefault="00B9736D" w:rsidP="001C12AA">
      <w:pPr>
        <w:spacing w:after="0"/>
        <w:rPr>
          <w:rFonts w:asciiTheme="minorHAnsi" w:hAnsiTheme="minorHAnsi" w:cstheme="minorHAnsi"/>
          <w:sz w:val="22"/>
        </w:rPr>
      </w:pPr>
    </w:p>
    <w:p w:rsidR="0003171D" w:rsidRDefault="00687892" w:rsidP="0003171D">
      <w:pPr>
        <w:spacing w:after="0"/>
        <w:rPr>
          <w:rFonts w:asciiTheme="minorHAnsi" w:hAnsiTheme="minorHAnsi" w:cstheme="minorHAnsi"/>
          <w:sz w:val="22"/>
        </w:rPr>
      </w:pPr>
      <w:r w:rsidRPr="00AC55D0">
        <w:rPr>
          <w:rFonts w:asciiTheme="minorHAnsi" w:hAnsiTheme="minorHAnsi" w:cstheme="minorHAnsi"/>
          <w:sz w:val="22"/>
        </w:rPr>
        <w:t xml:space="preserve">«Mi piacerebbe proprio sapere cosa vi aspettate da questo nuovo anno </w:t>
      </w:r>
      <w:r w:rsidR="0003171D" w:rsidRPr="00AC55D0">
        <w:rPr>
          <w:rFonts w:asciiTheme="minorHAnsi" w:hAnsiTheme="minorHAnsi" w:cstheme="minorHAnsi"/>
          <w:sz w:val="22"/>
        </w:rPr>
        <w:t>–</w:t>
      </w:r>
      <w:r w:rsidRPr="00AC55D0">
        <w:rPr>
          <w:rFonts w:asciiTheme="minorHAnsi" w:hAnsiTheme="minorHAnsi" w:cstheme="minorHAnsi"/>
          <w:sz w:val="22"/>
        </w:rPr>
        <w:t xml:space="preserve"> </w:t>
      </w:r>
      <w:r w:rsidR="0003171D" w:rsidRPr="00AC55D0">
        <w:rPr>
          <w:rFonts w:asciiTheme="minorHAnsi" w:hAnsiTheme="minorHAnsi" w:cstheme="minorHAnsi"/>
          <w:sz w:val="22"/>
        </w:rPr>
        <w:t xml:space="preserve">esordisce il </w:t>
      </w:r>
      <w:r w:rsidR="0003171D" w:rsidRPr="00AC55D0">
        <w:rPr>
          <w:rFonts w:asciiTheme="minorHAnsi" w:hAnsiTheme="minorHAnsi" w:cstheme="minorHAnsi"/>
          <w:b/>
          <w:sz w:val="22"/>
        </w:rPr>
        <w:t xml:space="preserve">direttore del </w:t>
      </w:r>
      <w:proofErr w:type="spellStart"/>
      <w:r w:rsidR="0003171D" w:rsidRPr="00AC55D0">
        <w:rPr>
          <w:rFonts w:asciiTheme="minorHAnsi" w:hAnsiTheme="minorHAnsi" w:cstheme="minorHAnsi"/>
          <w:b/>
          <w:sz w:val="22"/>
        </w:rPr>
        <w:t>MeRa</w:t>
      </w:r>
      <w:proofErr w:type="spellEnd"/>
      <w:r w:rsidR="0003171D" w:rsidRPr="00AC55D0">
        <w:rPr>
          <w:rFonts w:asciiTheme="minorHAnsi" w:hAnsiTheme="minorHAnsi" w:cstheme="minorHAnsi"/>
          <w:sz w:val="22"/>
        </w:rPr>
        <w:t xml:space="preserve"> nell’</w:t>
      </w:r>
      <w:r w:rsidR="0003171D" w:rsidRPr="00AC55D0">
        <w:rPr>
          <w:rFonts w:asciiTheme="minorHAnsi" w:hAnsiTheme="minorHAnsi" w:cstheme="minorHAnsi"/>
          <w:b/>
          <w:sz w:val="22"/>
        </w:rPr>
        <w:t xml:space="preserve">editoriale di gennaio </w:t>
      </w:r>
      <w:r w:rsidR="0003171D" w:rsidRPr="00AC55D0">
        <w:rPr>
          <w:rFonts w:asciiTheme="minorHAnsi" w:hAnsiTheme="minorHAnsi" w:cstheme="minorHAnsi"/>
          <w:sz w:val="22"/>
        </w:rPr>
        <w:t>–</w:t>
      </w:r>
      <w:r w:rsidRPr="00AC55D0">
        <w:rPr>
          <w:rFonts w:asciiTheme="minorHAnsi" w:hAnsiTheme="minorHAnsi" w:cstheme="minorHAnsi"/>
          <w:sz w:val="22"/>
        </w:rPr>
        <w:t xml:space="preserve"> è una domanda che spesso ci facciamo e forse tante volte rimaniamo un po’ delusi da quello che succede nella nostra vita e attorno a noi, in questo mondo. Purtroppo molte cose non vanno, ma è importante continuare a guardare avanti con fiducia, coltivando i propri sogni».</w:t>
      </w:r>
      <w:r w:rsidR="0003171D" w:rsidRPr="00AC55D0">
        <w:rPr>
          <w:rFonts w:asciiTheme="minorHAnsi" w:hAnsiTheme="minorHAnsi" w:cstheme="minorHAnsi"/>
          <w:sz w:val="22"/>
        </w:rPr>
        <w:t xml:space="preserve"> E sono proprio i sogni a fare da leitmotiv</w:t>
      </w:r>
      <w:r w:rsidR="0003171D" w:rsidRPr="00AC55D0">
        <w:t xml:space="preserve"> </w:t>
      </w:r>
      <w:r w:rsidR="0003171D" w:rsidRPr="00AC55D0">
        <w:rPr>
          <w:rFonts w:asciiTheme="minorHAnsi" w:hAnsiTheme="minorHAnsi" w:cstheme="minorHAnsi"/>
          <w:sz w:val="22"/>
        </w:rPr>
        <w:t>del «Messaggero dei Ragazzi» che apre il 2025.</w:t>
      </w:r>
    </w:p>
    <w:p w:rsidR="00360C63" w:rsidRDefault="0003171D" w:rsidP="00687892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</w:t>
      </w:r>
      <w:r w:rsidR="00687892" w:rsidRPr="00687892">
        <w:rPr>
          <w:rFonts w:asciiTheme="minorHAnsi" w:hAnsiTheme="minorHAnsi" w:cstheme="minorHAnsi"/>
          <w:sz w:val="22"/>
        </w:rPr>
        <w:t xml:space="preserve"> questo parla l’</w:t>
      </w:r>
      <w:r>
        <w:rPr>
          <w:rFonts w:asciiTheme="minorHAnsi" w:hAnsiTheme="minorHAnsi" w:cstheme="minorHAnsi"/>
          <w:sz w:val="22"/>
        </w:rPr>
        <w:t xml:space="preserve">inchiesta di gennaio </w:t>
      </w:r>
      <w:r w:rsidRPr="00360C63">
        <w:rPr>
          <w:rFonts w:asciiTheme="minorHAnsi" w:hAnsiTheme="minorHAnsi" w:cstheme="minorHAnsi"/>
          <w:b/>
          <w:sz w:val="22"/>
        </w:rPr>
        <w:t>“Sogna ragazzo, sogna!”</w:t>
      </w:r>
      <w:r>
        <w:rPr>
          <w:rFonts w:asciiTheme="minorHAnsi" w:hAnsiTheme="minorHAnsi" w:cstheme="minorHAnsi"/>
          <w:sz w:val="22"/>
        </w:rPr>
        <w:t xml:space="preserve"> realizzata da </w:t>
      </w:r>
      <w:r w:rsidRPr="00360C63">
        <w:rPr>
          <w:rFonts w:asciiTheme="minorHAnsi" w:hAnsiTheme="minorHAnsi" w:cstheme="minorHAnsi"/>
          <w:b/>
          <w:sz w:val="22"/>
        </w:rPr>
        <w:t xml:space="preserve">Davide </w:t>
      </w:r>
      <w:proofErr w:type="spellStart"/>
      <w:r w:rsidRPr="00360C63">
        <w:rPr>
          <w:rFonts w:asciiTheme="minorHAnsi" w:hAnsiTheme="minorHAnsi" w:cstheme="minorHAnsi"/>
          <w:b/>
          <w:sz w:val="22"/>
        </w:rPr>
        <w:t>Penello</w:t>
      </w:r>
      <w:proofErr w:type="spellEnd"/>
      <w:r w:rsidR="00360C63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come di consueto con le testimonianze </w:t>
      </w:r>
      <w:r w:rsidR="00360C63">
        <w:rPr>
          <w:rFonts w:asciiTheme="minorHAnsi" w:hAnsiTheme="minorHAnsi" w:cstheme="minorHAnsi"/>
          <w:sz w:val="22"/>
        </w:rPr>
        <w:t xml:space="preserve">di giovani tra i 14 e i 15 anni. </w:t>
      </w:r>
      <w:r w:rsidRPr="0003171D">
        <w:rPr>
          <w:rFonts w:asciiTheme="minorHAnsi" w:hAnsiTheme="minorHAnsi" w:cstheme="minorHAnsi"/>
          <w:sz w:val="22"/>
        </w:rPr>
        <w:t>Trovare un buon lavoro,</w:t>
      </w:r>
      <w:r w:rsidR="00360C63">
        <w:rPr>
          <w:rFonts w:asciiTheme="minorHAnsi" w:hAnsiTheme="minorHAnsi" w:cstheme="minorHAnsi"/>
          <w:sz w:val="22"/>
        </w:rPr>
        <w:t xml:space="preserve"> </w:t>
      </w:r>
      <w:r w:rsidRPr="0003171D">
        <w:rPr>
          <w:rFonts w:asciiTheme="minorHAnsi" w:hAnsiTheme="minorHAnsi" w:cstheme="minorHAnsi"/>
          <w:sz w:val="22"/>
        </w:rPr>
        <w:t>vivere una vita felice, avere</w:t>
      </w:r>
      <w:r w:rsidR="00360C63">
        <w:rPr>
          <w:rFonts w:asciiTheme="minorHAnsi" w:hAnsiTheme="minorHAnsi" w:cstheme="minorHAnsi"/>
          <w:sz w:val="22"/>
        </w:rPr>
        <w:t xml:space="preserve"> </w:t>
      </w:r>
      <w:r w:rsidRPr="0003171D">
        <w:rPr>
          <w:rFonts w:asciiTheme="minorHAnsi" w:hAnsiTheme="minorHAnsi" w:cstheme="minorHAnsi"/>
          <w:sz w:val="22"/>
        </w:rPr>
        <w:t xml:space="preserve">una famiglia, </w:t>
      </w:r>
      <w:r w:rsidR="00360C63">
        <w:rPr>
          <w:rFonts w:asciiTheme="minorHAnsi" w:hAnsiTheme="minorHAnsi" w:cstheme="minorHAnsi"/>
          <w:sz w:val="22"/>
        </w:rPr>
        <w:t>c</w:t>
      </w:r>
      <w:r w:rsidRPr="0003171D">
        <w:rPr>
          <w:rFonts w:asciiTheme="minorHAnsi" w:hAnsiTheme="minorHAnsi" w:cstheme="minorHAnsi"/>
          <w:sz w:val="22"/>
        </w:rPr>
        <w:t>rescere dei figl</w:t>
      </w:r>
      <w:r w:rsidR="00360C63">
        <w:rPr>
          <w:rFonts w:asciiTheme="minorHAnsi" w:hAnsiTheme="minorHAnsi" w:cstheme="minorHAnsi"/>
          <w:sz w:val="22"/>
        </w:rPr>
        <w:t xml:space="preserve">i, rimanere nella propria terra: sono questi </w:t>
      </w:r>
      <w:r w:rsidRPr="0003171D">
        <w:rPr>
          <w:rFonts w:asciiTheme="minorHAnsi" w:hAnsiTheme="minorHAnsi" w:cstheme="minorHAnsi"/>
          <w:sz w:val="22"/>
        </w:rPr>
        <w:t>i sogni</w:t>
      </w:r>
      <w:r w:rsidR="00360C63">
        <w:rPr>
          <w:rFonts w:asciiTheme="minorHAnsi" w:hAnsiTheme="minorHAnsi" w:cstheme="minorHAnsi"/>
          <w:sz w:val="22"/>
        </w:rPr>
        <w:t xml:space="preserve"> </w:t>
      </w:r>
      <w:r w:rsidRPr="0003171D">
        <w:rPr>
          <w:rFonts w:asciiTheme="minorHAnsi" w:hAnsiTheme="minorHAnsi" w:cstheme="minorHAnsi"/>
          <w:sz w:val="22"/>
        </w:rPr>
        <w:t xml:space="preserve">dei nostri </w:t>
      </w:r>
      <w:r w:rsidR="00360C63">
        <w:rPr>
          <w:rFonts w:asciiTheme="minorHAnsi" w:hAnsiTheme="minorHAnsi" w:cstheme="minorHAnsi"/>
          <w:sz w:val="22"/>
        </w:rPr>
        <w:t xml:space="preserve">giovanissimi. Un esercizio, quello di “sognare”, che è </w:t>
      </w:r>
      <w:r w:rsidRPr="0003171D">
        <w:rPr>
          <w:rFonts w:asciiTheme="minorHAnsi" w:hAnsiTheme="minorHAnsi" w:cstheme="minorHAnsi"/>
          <w:sz w:val="22"/>
        </w:rPr>
        <w:t xml:space="preserve">estremamente concreto </w:t>
      </w:r>
      <w:r w:rsidR="00360C63">
        <w:rPr>
          <w:rFonts w:asciiTheme="minorHAnsi" w:hAnsiTheme="minorHAnsi" w:cstheme="minorHAnsi"/>
          <w:sz w:val="22"/>
        </w:rPr>
        <w:t>e</w:t>
      </w:r>
      <w:r w:rsidRPr="0003171D">
        <w:rPr>
          <w:rFonts w:asciiTheme="minorHAnsi" w:hAnsiTheme="minorHAnsi" w:cstheme="minorHAnsi"/>
          <w:sz w:val="22"/>
        </w:rPr>
        <w:t xml:space="preserve"> ha a che fare con</w:t>
      </w:r>
      <w:r w:rsidR="00360C63">
        <w:rPr>
          <w:rFonts w:asciiTheme="minorHAnsi" w:hAnsiTheme="minorHAnsi" w:cstheme="minorHAnsi"/>
          <w:sz w:val="22"/>
        </w:rPr>
        <w:t xml:space="preserve"> </w:t>
      </w:r>
      <w:r w:rsidRPr="0003171D">
        <w:rPr>
          <w:rFonts w:asciiTheme="minorHAnsi" w:hAnsiTheme="minorHAnsi" w:cstheme="minorHAnsi"/>
          <w:sz w:val="22"/>
        </w:rPr>
        <w:t>la vita</w:t>
      </w:r>
      <w:r w:rsidR="00360C63">
        <w:rPr>
          <w:rFonts w:asciiTheme="minorHAnsi" w:hAnsiTheme="minorHAnsi" w:cstheme="minorHAnsi"/>
          <w:sz w:val="22"/>
        </w:rPr>
        <w:t xml:space="preserve">. Basta non avere paura di provare a realizzare i propri sogni, tenendo </w:t>
      </w:r>
      <w:r w:rsidRPr="0003171D">
        <w:rPr>
          <w:rFonts w:asciiTheme="minorHAnsi" w:hAnsiTheme="minorHAnsi" w:cstheme="minorHAnsi"/>
          <w:sz w:val="22"/>
        </w:rPr>
        <w:t>i piedi per</w:t>
      </w:r>
      <w:r w:rsidR="00360C63">
        <w:rPr>
          <w:rFonts w:asciiTheme="minorHAnsi" w:hAnsiTheme="minorHAnsi" w:cstheme="minorHAnsi"/>
          <w:sz w:val="22"/>
        </w:rPr>
        <w:t xml:space="preserve"> </w:t>
      </w:r>
      <w:r w:rsidRPr="0003171D">
        <w:rPr>
          <w:rFonts w:asciiTheme="minorHAnsi" w:hAnsiTheme="minorHAnsi" w:cstheme="minorHAnsi"/>
          <w:sz w:val="22"/>
        </w:rPr>
        <w:t xml:space="preserve">terra e </w:t>
      </w:r>
      <w:r w:rsidR="00360C63">
        <w:rPr>
          <w:rFonts w:asciiTheme="minorHAnsi" w:hAnsiTheme="minorHAnsi" w:cstheme="minorHAnsi"/>
          <w:sz w:val="22"/>
        </w:rPr>
        <w:t>andando</w:t>
      </w:r>
      <w:r w:rsidRPr="0003171D">
        <w:rPr>
          <w:rFonts w:asciiTheme="minorHAnsi" w:hAnsiTheme="minorHAnsi" w:cstheme="minorHAnsi"/>
          <w:sz w:val="22"/>
        </w:rPr>
        <w:t xml:space="preserve"> dritt</w:t>
      </w:r>
      <w:r w:rsidR="00360C63">
        <w:rPr>
          <w:rFonts w:asciiTheme="minorHAnsi" w:hAnsiTheme="minorHAnsi" w:cstheme="minorHAnsi"/>
          <w:sz w:val="22"/>
        </w:rPr>
        <w:t>i</w:t>
      </w:r>
      <w:r w:rsidRPr="0003171D">
        <w:rPr>
          <w:rFonts w:asciiTheme="minorHAnsi" w:hAnsiTheme="minorHAnsi" w:cstheme="minorHAnsi"/>
          <w:sz w:val="22"/>
        </w:rPr>
        <w:t xml:space="preserve"> per la </w:t>
      </w:r>
      <w:r w:rsidR="00360C63">
        <w:rPr>
          <w:rFonts w:asciiTheme="minorHAnsi" w:hAnsiTheme="minorHAnsi" w:cstheme="minorHAnsi"/>
          <w:sz w:val="22"/>
        </w:rPr>
        <w:t>propria</w:t>
      </w:r>
      <w:r w:rsidRPr="0003171D">
        <w:rPr>
          <w:rFonts w:asciiTheme="minorHAnsi" w:hAnsiTheme="minorHAnsi" w:cstheme="minorHAnsi"/>
          <w:sz w:val="22"/>
        </w:rPr>
        <w:t xml:space="preserve"> strada. </w:t>
      </w:r>
    </w:p>
    <w:p w:rsidR="00360C63" w:rsidRDefault="00360C63" w:rsidP="00360C63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Come ha fatto </w:t>
      </w:r>
      <w:r w:rsidRPr="00F712E9">
        <w:rPr>
          <w:rFonts w:asciiTheme="minorHAnsi" w:hAnsiTheme="minorHAnsi" w:cstheme="minorHAnsi"/>
          <w:b/>
          <w:sz w:val="22"/>
        </w:rPr>
        <w:t>Antonio Guerra</w:t>
      </w:r>
      <w:r w:rsidRPr="00F712E9">
        <w:rPr>
          <w:rFonts w:asciiTheme="minorHAnsi" w:hAnsiTheme="minorHAnsi" w:cstheme="minorHAnsi"/>
          <w:sz w:val="22"/>
        </w:rPr>
        <w:t xml:space="preserve">, giovanissimo attore partenopeo che ha già all’attivo tanti film importanti come </w:t>
      </w:r>
      <w:r w:rsidRPr="00F712E9">
        <w:rPr>
          <w:rFonts w:asciiTheme="minorHAnsi" w:hAnsiTheme="minorHAnsi" w:cstheme="minorHAnsi"/>
          <w:i/>
          <w:sz w:val="22"/>
        </w:rPr>
        <w:t>Napoli New York</w:t>
      </w:r>
      <w:r w:rsidRPr="00F712E9">
        <w:rPr>
          <w:rFonts w:asciiTheme="minorHAnsi" w:hAnsiTheme="minorHAnsi" w:cstheme="minorHAnsi"/>
          <w:sz w:val="22"/>
        </w:rPr>
        <w:t xml:space="preserve"> </w:t>
      </w:r>
      <w:r w:rsidR="00F712E9" w:rsidRPr="00F712E9">
        <w:rPr>
          <w:rFonts w:asciiTheme="minorHAnsi" w:hAnsiTheme="minorHAnsi" w:cstheme="minorHAnsi"/>
          <w:sz w:val="22"/>
        </w:rPr>
        <w:t xml:space="preserve">di Gabriele Salvatores (01 </w:t>
      </w:r>
      <w:proofErr w:type="spellStart"/>
      <w:r w:rsidR="00F712E9" w:rsidRPr="00F712E9">
        <w:rPr>
          <w:rFonts w:asciiTheme="minorHAnsi" w:hAnsiTheme="minorHAnsi" w:cstheme="minorHAnsi"/>
          <w:sz w:val="22"/>
        </w:rPr>
        <w:t>Distibition</w:t>
      </w:r>
      <w:proofErr w:type="spellEnd"/>
      <w:r w:rsidR="00F712E9" w:rsidRPr="00F712E9">
        <w:rPr>
          <w:rFonts w:asciiTheme="minorHAnsi" w:hAnsiTheme="minorHAnsi" w:cstheme="minorHAnsi"/>
          <w:sz w:val="22"/>
        </w:rPr>
        <w:t xml:space="preserve">) </w:t>
      </w:r>
      <w:r w:rsidRPr="00F712E9">
        <w:rPr>
          <w:rFonts w:asciiTheme="minorHAnsi" w:hAnsiTheme="minorHAnsi" w:cstheme="minorHAnsi"/>
          <w:sz w:val="22"/>
        </w:rPr>
        <w:t xml:space="preserve">e </w:t>
      </w:r>
      <w:proofErr w:type="spellStart"/>
      <w:r w:rsidRPr="00F712E9">
        <w:rPr>
          <w:rFonts w:asciiTheme="minorHAnsi" w:hAnsiTheme="minorHAnsi" w:cstheme="minorHAnsi"/>
          <w:i/>
          <w:sz w:val="22"/>
        </w:rPr>
        <w:t>Criature</w:t>
      </w:r>
      <w:proofErr w:type="spellEnd"/>
      <w:r w:rsidR="00F712E9" w:rsidRPr="00F712E9">
        <w:rPr>
          <w:rFonts w:asciiTheme="minorHAnsi" w:hAnsiTheme="minorHAnsi" w:cstheme="minorHAnsi"/>
          <w:sz w:val="22"/>
        </w:rPr>
        <w:t xml:space="preserve"> di </w:t>
      </w:r>
      <w:proofErr w:type="spellStart"/>
      <w:r w:rsidR="00F712E9" w:rsidRPr="00F712E9">
        <w:rPr>
          <w:rFonts w:asciiTheme="minorHAnsi" w:hAnsiTheme="minorHAnsi" w:cstheme="minorHAnsi"/>
          <w:sz w:val="22"/>
        </w:rPr>
        <w:t>Cécile</w:t>
      </w:r>
      <w:proofErr w:type="spellEnd"/>
      <w:r w:rsidR="00F712E9" w:rsidRPr="00F712E9">
        <w:rPr>
          <w:rFonts w:asciiTheme="minorHAnsi" w:hAnsiTheme="minorHAnsi" w:cstheme="minorHAnsi"/>
          <w:sz w:val="22"/>
        </w:rPr>
        <w:t xml:space="preserve"> Allegra (Medusa film),</w:t>
      </w:r>
      <w:r w:rsidRPr="00F712E9">
        <w:rPr>
          <w:rFonts w:asciiTheme="minorHAnsi" w:hAnsiTheme="minorHAnsi" w:cstheme="minorHAnsi"/>
          <w:sz w:val="22"/>
        </w:rPr>
        <w:t xml:space="preserve"> in questo periodo sul grande schermo.</w:t>
      </w:r>
      <w:r w:rsidR="00F712E9" w:rsidRPr="00F712E9">
        <w:rPr>
          <w:rFonts w:asciiTheme="minorHAnsi" w:hAnsiTheme="minorHAnsi" w:cstheme="minorHAnsi"/>
          <w:sz w:val="22"/>
        </w:rPr>
        <w:t xml:space="preserve"> A</w:t>
      </w:r>
      <w:r w:rsidRPr="00F712E9">
        <w:rPr>
          <w:rFonts w:asciiTheme="minorHAnsi" w:hAnsiTheme="minorHAnsi" w:cstheme="minorHAnsi"/>
          <w:sz w:val="22"/>
        </w:rPr>
        <w:t xml:space="preserve"> 15 anni ha già </w:t>
      </w:r>
      <w:r w:rsidR="00F712E9" w:rsidRPr="00F712E9">
        <w:rPr>
          <w:rFonts w:asciiTheme="minorHAnsi" w:hAnsiTheme="minorHAnsi" w:cstheme="minorHAnsi"/>
          <w:sz w:val="22"/>
        </w:rPr>
        <w:t>recitato in</w:t>
      </w:r>
      <w:r w:rsidRPr="00F712E9">
        <w:rPr>
          <w:rFonts w:asciiTheme="minorHAnsi" w:hAnsiTheme="minorHAnsi" w:cstheme="minorHAnsi"/>
          <w:sz w:val="22"/>
        </w:rPr>
        <w:t xml:space="preserve"> tanti film con attori e registi famosi. Ha la spontaneità e la vitalità dei ragazzi della sua età e una carriera che lo fa sembrare più grande e maturo.</w:t>
      </w:r>
      <w:r w:rsidR="00F712E9">
        <w:rPr>
          <w:rFonts w:asciiTheme="minorHAnsi" w:hAnsiTheme="minorHAnsi" w:cstheme="minorHAnsi"/>
          <w:sz w:val="22"/>
        </w:rPr>
        <w:t xml:space="preserve"> Lo ha </w:t>
      </w:r>
      <w:r w:rsidR="00F712E9" w:rsidRPr="00F712E9">
        <w:rPr>
          <w:rFonts w:asciiTheme="minorHAnsi" w:hAnsiTheme="minorHAnsi" w:cstheme="minorHAnsi"/>
          <w:b/>
          <w:sz w:val="22"/>
        </w:rPr>
        <w:t xml:space="preserve">intervistato Laura </w:t>
      </w:r>
      <w:proofErr w:type="spellStart"/>
      <w:r w:rsidR="00F712E9" w:rsidRPr="00F712E9">
        <w:rPr>
          <w:rFonts w:asciiTheme="minorHAnsi" w:hAnsiTheme="minorHAnsi" w:cstheme="minorHAnsi"/>
          <w:b/>
          <w:sz w:val="22"/>
        </w:rPr>
        <w:t>Pisanello</w:t>
      </w:r>
      <w:proofErr w:type="spellEnd"/>
      <w:r w:rsidR="00F712E9" w:rsidRPr="00F712E9">
        <w:rPr>
          <w:rFonts w:asciiTheme="minorHAnsi" w:hAnsiTheme="minorHAnsi" w:cstheme="minorHAnsi"/>
          <w:b/>
          <w:sz w:val="22"/>
        </w:rPr>
        <w:t xml:space="preserve"> in “Napoli nel cuore”</w:t>
      </w:r>
      <w:r w:rsidR="00F712E9" w:rsidRPr="00F712E9">
        <w:rPr>
          <w:rFonts w:asciiTheme="minorHAnsi" w:hAnsiTheme="minorHAnsi" w:cstheme="minorHAnsi"/>
          <w:sz w:val="22"/>
        </w:rPr>
        <w:t>.</w:t>
      </w:r>
    </w:p>
    <w:p w:rsidR="00F712E9" w:rsidRPr="00F712E9" w:rsidRDefault="00F712E9" w:rsidP="00F712E9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 sogni parla anche il </w:t>
      </w:r>
      <w:r w:rsidRPr="00F712E9">
        <w:rPr>
          <w:rFonts w:asciiTheme="minorHAnsi" w:hAnsiTheme="minorHAnsi" w:cstheme="minorHAnsi"/>
          <w:b/>
          <w:sz w:val="22"/>
        </w:rPr>
        <w:t>test “Sei un sognatore?”</w:t>
      </w:r>
      <w:r>
        <w:rPr>
          <w:rFonts w:asciiTheme="minorHAnsi" w:hAnsiTheme="minorHAnsi" w:cstheme="minorHAnsi"/>
          <w:sz w:val="22"/>
        </w:rPr>
        <w:t xml:space="preserve"> di </w:t>
      </w:r>
      <w:r w:rsidRPr="00F712E9">
        <w:rPr>
          <w:rFonts w:asciiTheme="minorHAnsi" w:hAnsiTheme="minorHAnsi" w:cstheme="minorHAnsi"/>
          <w:b/>
          <w:sz w:val="22"/>
        </w:rPr>
        <w:t>M. Giulia Baiocchi</w:t>
      </w:r>
      <w:r w:rsidRPr="00F712E9">
        <w:rPr>
          <w:rFonts w:asciiTheme="minorHAnsi" w:hAnsiTheme="minorHAnsi" w:cstheme="minorHAnsi"/>
          <w:sz w:val="22"/>
        </w:rPr>
        <w:t>.</w:t>
      </w:r>
    </w:p>
    <w:p w:rsidR="00687892" w:rsidRDefault="00F712E9" w:rsidP="00687892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Ampio lo spazio dedicato</w:t>
      </w:r>
      <w:r w:rsidR="009612C3">
        <w:rPr>
          <w:rFonts w:asciiTheme="minorHAnsi" w:hAnsiTheme="minorHAnsi" w:cstheme="minorHAnsi"/>
          <w:sz w:val="22"/>
        </w:rPr>
        <w:t xml:space="preserve"> nel nuovo numero</w:t>
      </w:r>
      <w:r>
        <w:rPr>
          <w:rFonts w:asciiTheme="minorHAnsi" w:hAnsiTheme="minorHAnsi" w:cstheme="minorHAnsi"/>
          <w:sz w:val="22"/>
        </w:rPr>
        <w:t xml:space="preserve"> all’</w:t>
      </w:r>
      <w:r w:rsidRPr="009612C3">
        <w:rPr>
          <w:rFonts w:asciiTheme="minorHAnsi" w:hAnsiTheme="minorHAnsi" w:cstheme="minorHAnsi"/>
          <w:b/>
          <w:sz w:val="22"/>
        </w:rPr>
        <w:t>Anno Santo 2025</w:t>
      </w:r>
      <w:r>
        <w:rPr>
          <w:rFonts w:asciiTheme="minorHAnsi" w:hAnsiTheme="minorHAnsi" w:cstheme="minorHAnsi"/>
          <w:sz w:val="22"/>
        </w:rPr>
        <w:t xml:space="preserve">, a partire dalla </w:t>
      </w:r>
      <w:r w:rsidRPr="009612C3">
        <w:rPr>
          <w:rFonts w:asciiTheme="minorHAnsi" w:hAnsiTheme="minorHAnsi" w:cstheme="minorHAnsi"/>
          <w:b/>
          <w:sz w:val="22"/>
        </w:rPr>
        <w:t>copertina</w:t>
      </w:r>
      <w:r>
        <w:rPr>
          <w:rFonts w:asciiTheme="minorHAnsi" w:hAnsiTheme="minorHAnsi" w:cstheme="minorHAnsi"/>
          <w:sz w:val="22"/>
        </w:rPr>
        <w:t xml:space="preserve">, in cui campeggia la Basilica di San Pietro in Vaticano, dove nella notte di Natale </w:t>
      </w:r>
      <w:r w:rsidRPr="00E50D5A">
        <w:rPr>
          <w:rFonts w:asciiTheme="minorHAnsi" w:hAnsiTheme="minorHAnsi" w:cstheme="minorHAnsi"/>
          <w:sz w:val="22"/>
        </w:rPr>
        <w:t xml:space="preserve">si </w:t>
      </w:r>
      <w:r w:rsidR="00C83E9F" w:rsidRPr="00E50D5A">
        <w:rPr>
          <w:rFonts w:asciiTheme="minorHAnsi" w:hAnsiTheme="minorHAnsi" w:cstheme="minorHAnsi"/>
          <w:sz w:val="22"/>
        </w:rPr>
        <w:t>aprirà</w:t>
      </w:r>
      <w:r w:rsidR="009612C3">
        <w:rPr>
          <w:rFonts w:asciiTheme="minorHAnsi" w:hAnsiTheme="minorHAnsi" w:cstheme="minorHAnsi"/>
          <w:sz w:val="22"/>
        </w:rPr>
        <w:t xml:space="preserve"> la Porta Santa, con in primo piano “Luce”, la mascotte del Giubileo, che porta con sé </w:t>
      </w:r>
      <w:r w:rsidR="009612C3" w:rsidRPr="009612C3">
        <w:rPr>
          <w:rFonts w:asciiTheme="minorHAnsi" w:hAnsiTheme="minorHAnsi" w:cstheme="minorHAnsi"/>
          <w:sz w:val="22"/>
        </w:rPr>
        <w:t>un messaggio di speranza</w:t>
      </w:r>
      <w:r w:rsidR="009612C3">
        <w:rPr>
          <w:rFonts w:asciiTheme="minorHAnsi" w:hAnsiTheme="minorHAnsi" w:cstheme="minorHAnsi"/>
          <w:sz w:val="22"/>
        </w:rPr>
        <w:t>, pace</w:t>
      </w:r>
      <w:r w:rsidR="009612C3" w:rsidRPr="009612C3">
        <w:rPr>
          <w:rFonts w:asciiTheme="minorHAnsi" w:hAnsiTheme="minorHAnsi" w:cstheme="minorHAnsi"/>
          <w:sz w:val="22"/>
        </w:rPr>
        <w:t xml:space="preserve"> e accoglienza.</w:t>
      </w:r>
      <w:r w:rsidR="009612C3">
        <w:rPr>
          <w:rFonts w:asciiTheme="minorHAnsi" w:hAnsiTheme="minorHAnsi" w:cstheme="minorHAnsi"/>
          <w:sz w:val="22"/>
        </w:rPr>
        <w:t xml:space="preserve"> </w:t>
      </w:r>
      <w:r w:rsidR="00687892" w:rsidRPr="00687892">
        <w:rPr>
          <w:rFonts w:asciiTheme="minorHAnsi" w:hAnsiTheme="minorHAnsi" w:cstheme="minorHAnsi"/>
          <w:sz w:val="22"/>
        </w:rPr>
        <w:t xml:space="preserve">Una grande occasione per diventare “Pellegrini di speranza”, come </w:t>
      </w:r>
      <w:r w:rsidR="009612C3">
        <w:rPr>
          <w:rFonts w:asciiTheme="minorHAnsi" w:hAnsiTheme="minorHAnsi" w:cstheme="minorHAnsi"/>
          <w:sz w:val="22"/>
        </w:rPr>
        <w:t>ha invitato</w:t>
      </w:r>
      <w:r w:rsidR="00687892" w:rsidRPr="00687892">
        <w:rPr>
          <w:rFonts w:asciiTheme="minorHAnsi" w:hAnsiTheme="minorHAnsi" w:cstheme="minorHAnsi"/>
          <w:sz w:val="22"/>
        </w:rPr>
        <w:t xml:space="preserve"> a fare papa Francesco</w:t>
      </w:r>
      <w:r w:rsidR="009612C3">
        <w:rPr>
          <w:rFonts w:asciiTheme="minorHAnsi" w:hAnsiTheme="minorHAnsi" w:cstheme="minorHAnsi"/>
          <w:sz w:val="22"/>
        </w:rPr>
        <w:t xml:space="preserve">, </w:t>
      </w:r>
      <w:r w:rsidR="00687892" w:rsidRPr="00687892">
        <w:rPr>
          <w:rFonts w:asciiTheme="minorHAnsi" w:hAnsiTheme="minorHAnsi" w:cstheme="minorHAnsi"/>
          <w:sz w:val="22"/>
        </w:rPr>
        <w:t xml:space="preserve">un percorso da compiere insieme, perché camminare con gli altri </w:t>
      </w:r>
      <w:r w:rsidR="009612C3">
        <w:rPr>
          <w:rFonts w:asciiTheme="minorHAnsi" w:hAnsiTheme="minorHAnsi" w:cstheme="minorHAnsi"/>
          <w:sz w:val="22"/>
        </w:rPr>
        <w:t>dà una marcia in più a tutti.</w:t>
      </w:r>
    </w:p>
    <w:p w:rsidR="00C83E9F" w:rsidRDefault="00C83E9F" w:rsidP="009612C3">
      <w:pPr>
        <w:spacing w:after="0"/>
        <w:rPr>
          <w:rFonts w:asciiTheme="minorHAnsi" w:hAnsiTheme="minorHAnsi" w:cstheme="minorHAnsi"/>
          <w:sz w:val="22"/>
        </w:rPr>
      </w:pPr>
      <w:r w:rsidRPr="00C83E9F">
        <w:rPr>
          <w:rFonts w:asciiTheme="minorHAnsi" w:hAnsiTheme="minorHAnsi" w:cstheme="minorHAnsi"/>
          <w:sz w:val="22"/>
        </w:rPr>
        <w:t xml:space="preserve">La rubrica </w:t>
      </w:r>
      <w:r w:rsidRPr="00C83E9F">
        <w:rPr>
          <w:rFonts w:asciiTheme="minorHAnsi" w:hAnsiTheme="minorHAnsi" w:cstheme="minorHAnsi"/>
          <w:b/>
          <w:i/>
          <w:sz w:val="22"/>
        </w:rPr>
        <w:t>Incredibile</w:t>
      </w:r>
      <w:r w:rsidRPr="00C83E9F">
        <w:rPr>
          <w:rFonts w:asciiTheme="minorHAnsi" w:hAnsiTheme="minorHAnsi" w:cstheme="minorHAnsi"/>
          <w:sz w:val="22"/>
        </w:rPr>
        <w:t xml:space="preserve"> dedica a quest’anno così speciale </w:t>
      </w:r>
      <w:r w:rsidRPr="00C83E9F">
        <w:rPr>
          <w:rFonts w:asciiTheme="minorHAnsi" w:hAnsiTheme="minorHAnsi" w:cstheme="minorHAnsi"/>
          <w:b/>
          <w:sz w:val="22"/>
        </w:rPr>
        <w:t xml:space="preserve">“Iniziamo </w:t>
      </w:r>
      <w:proofErr w:type="spellStart"/>
      <w:r w:rsidRPr="00C83E9F">
        <w:rPr>
          <w:rFonts w:asciiTheme="minorHAnsi" w:hAnsiTheme="minorHAnsi" w:cstheme="minorHAnsi"/>
          <w:b/>
          <w:sz w:val="22"/>
        </w:rPr>
        <w:t>da…</w:t>
      </w:r>
      <w:proofErr w:type="spellEnd"/>
      <w:r w:rsidRPr="00C83E9F">
        <w:rPr>
          <w:rFonts w:asciiTheme="minorHAnsi" w:hAnsiTheme="minorHAnsi" w:cstheme="minorHAnsi"/>
          <w:b/>
          <w:sz w:val="22"/>
        </w:rPr>
        <w:t xml:space="preserve"> una caduta”</w:t>
      </w:r>
      <w:r w:rsidRPr="00C83E9F">
        <w:rPr>
          <w:rFonts w:asciiTheme="minorHAnsi" w:hAnsiTheme="minorHAnsi" w:cstheme="minorHAnsi"/>
          <w:sz w:val="22"/>
        </w:rPr>
        <w:t xml:space="preserve">, in cui </w:t>
      </w:r>
      <w:r w:rsidRPr="00C83E9F">
        <w:rPr>
          <w:rFonts w:asciiTheme="minorHAnsi" w:hAnsiTheme="minorHAnsi" w:cstheme="minorHAnsi"/>
          <w:b/>
          <w:sz w:val="22"/>
        </w:rPr>
        <w:t xml:space="preserve">fra </w:t>
      </w:r>
      <w:proofErr w:type="spellStart"/>
      <w:r w:rsidRPr="00C83E9F">
        <w:rPr>
          <w:rFonts w:asciiTheme="minorHAnsi" w:hAnsiTheme="minorHAnsi" w:cstheme="minorHAnsi"/>
          <w:b/>
          <w:sz w:val="22"/>
        </w:rPr>
        <w:t>Simplicio</w:t>
      </w:r>
      <w:proofErr w:type="spellEnd"/>
      <w:r w:rsidRPr="00C83E9F">
        <w:rPr>
          <w:rFonts w:asciiTheme="minorHAnsi" w:hAnsiTheme="minorHAnsi" w:cstheme="minorHAnsi"/>
          <w:sz w:val="22"/>
        </w:rPr>
        <w:t xml:space="preserve"> accompagna i giovani lettori in un viaggio spirituale per scoprire le scene impresse nella Porta Santa in Vaticano, che ci raccontano la storia d’amore tra Dio e l’umanità. A partire dalla prima scena che si apre con la frase «</w:t>
      </w:r>
      <w:proofErr w:type="spellStart"/>
      <w:r w:rsidRPr="00C83E9F">
        <w:rPr>
          <w:rFonts w:asciiTheme="minorHAnsi" w:hAnsiTheme="minorHAnsi" w:cstheme="minorHAnsi"/>
          <w:sz w:val="22"/>
        </w:rPr>
        <w:t>Quod</w:t>
      </w:r>
      <w:proofErr w:type="spellEnd"/>
      <w:r w:rsidRPr="00C83E9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83E9F">
        <w:rPr>
          <w:rFonts w:asciiTheme="minorHAnsi" w:hAnsiTheme="minorHAnsi" w:cstheme="minorHAnsi"/>
          <w:sz w:val="22"/>
        </w:rPr>
        <w:t>Heva</w:t>
      </w:r>
      <w:proofErr w:type="spellEnd"/>
      <w:r w:rsidRPr="00C83E9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83E9F">
        <w:rPr>
          <w:rFonts w:asciiTheme="minorHAnsi" w:hAnsiTheme="minorHAnsi" w:cstheme="minorHAnsi"/>
          <w:sz w:val="22"/>
        </w:rPr>
        <w:t>tristis</w:t>
      </w:r>
      <w:proofErr w:type="spellEnd"/>
      <w:r w:rsidRPr="00C83E9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83E9F">
        <w:rPr>
          <w:rFonts w:asciiTheme="minorHAnsi" w:hAnsiTheme="minorHAnsi" w:cstheme="minorHAnsi"/>
          <w:sz w:val="22"/>
        </w:rPr>
        <w:t>abstulit</w:t>
      </w:r>
      <w:proofErr w:type="spellEnd"/>
      <w:r w:rsidRPr="00C83E9F">
        <w:rPr>
          <w:rFonts w:asciiTheme="minorHAnsi" w:hAnsiTheme="minorHAnsi" w:cstheme="minorHAnsi"/>
          <w:sz w:val="22"/>
        </w:rPr>
        <w:t>» (Quello che l’infelice Eva ci ha tolto), che ci conduce nel giardino di Eden. Una Porta che racchiude un messaggio con un codice speciale, da decifrare per capire chi siamo.</w:t>
      </w:r>
    </w:p>
    <w:p w:rsidR="00355894" w:rsidRPr="00355894" w:rsidRDefault="00355894" w:rsidP="00355894">
      <w:pPr>
        <w:spacing w:after="0"/>
        <w:rPr>
          <w:rFonts w:asciiTheme="minorHAnsi" w:hAnsiTheme="minorHAnsi" w:cstheme="minorHAnsi"/>
          <w:sz w:val="22"/>
        </w:rPr>
      </w:pPr>
      <w:r w:rsidRPr="00355894">
        <w:rPr>
          <w:rFonts w:asciiTheme="minorHAnsi" w:hAnsiTheme="minorHAnsi" w:cstheme="minorHAnsi"/>
          <w:b/>
          <w:sz w:val="22"/>
        </w:rPr>
        <w:t>“2025 Anno Santo”</w:t>
      </w:r>
      <w:r>
        <w:rPr>
          <w:rFonts w:asciiTheme="minorHAnsi" w:hAnsiTheme="minorHAnsi" w:cstheme="minorHAnsi"/>
          <w:sz w:val="22"/>
        </w:rPr>
        <w:t xml:space="preserve"> è invece il vademecum realizzato da </w:t>
      </w:r>
      <w:r w:rsidRPr="00355894">
        <w:rPr>
          <w:rFonts w:asciiTheme="minorHAnsi" w:hAnsiTheme="minorHAnsi" w:cstheme="minorHAnsi"/>
          <w:b/>
          <w:sz w:val="22"/>
        </w:rPr>
        <w:t xml:space="preserve">Antonio </w:t>
      </w:r>
      <w:proofErr w:type="spellStart"/>
      <w:r w:rsidRPr="00355894">
        <w:rPr>
          <w:rFonts w:asciiTheme="minorHAnsi" w:hAnsiTheme="minorHAnsi" w:cstheme="minorHAnsi"/>
          <w:b/>
          <w:sz w:val="22"/>
        </w:rPr>
        <w:t>Gregolin</w:t>
      </w:r>
      <w:proofErr w:type="spellEnd"/>
      <w:r>
        <w:rPr>
          <w:rFonts w:asciiTheme="minorHAnsi" w:hAnsiTheme="minorHAnsi" w:cstheme="minorHAnsi"/>
          <w:sz w:val="22"/>
        </w:rPr>
        <w:t xml:space="preserve"> per far conoscere i </w:t>
      </w:r>
      <w:r w:rsidRPr="00AC55D0">
        <w:rPr>
          <w:rFonts w:asciiTheme="minorHAnsi" w:hAnsiTheme="minorHAnsi" w:cstheme="minorHAnsi"/>
          <w:b/>
          <w:sz w:val="22"/>
        </w:rPr>
        <w:t>simboli del Giubileo</w:t>
      </w:r>
      <w:r>
        <w:rPr>
          <w:rFonts w:asciiTheme="minorHAnsi" w:hAnsiTheme="minorHAnsi" w:cstheme="minorHAnsi"/>
          <w:sz w:val="22"/>
        </w:rPr>
        <w:t xml:space="preserve"> ai più giovani, a cui sono dedicati ben due appuntamenti nel corso del nuovo anno: i</w:t>
      </w:r>
      <w:r w:rsidRPr="00355894">
        <w:rPr>
          <w:rFonts w:asciiTheme="minorHAnsi" w:hAnsiTheme="minorHAnsi" w:cstheme="minorHAnsi"/>
          <w:sz w:val="22"/>
        </w:rPr>
        <w:t xml:space="preserve">l Giubileo degli adolescenti </w:t>
      </w:r>
      <w:r>
        <w:rPr>
          <w:rFonts w:asciiTheme="minorHAnsi" w:hAnsiTheme="minorHAnsi" w:cstheme="minorHAnsi"/>
          <w:sz w:val="22"/>
        </w:rPr>
        <w:t xml:space="preserve">che </w:t>
      </w:r>
      <w:r w:rsidRPr="00355894">
        <w:rPr>
          <w:rFonts w:asciiTheme="minorHAnsi" w:hAnsiTheme="minorHAnsi" w:cstheme="minorHAnsi"/>
          <w:sz w:val="22"/>
        </w:rPr>
        <w:t>si svolgerà dal 24 al 28 aprile e quello dei giovani dal 28 luglio al 3 a</w:t>
      </w:r>
      <w:r>
        <w:rPr>
          <w:rFonts w:asciiTheme="minorHAnsi" w:hAnsiTheme="minorHAnsi" w:cstheme="minorHAnsi"/>
          <w:sz w:val="22"/>
        </w:rPr>
        <w:t xml:space="preserve">gosto. </w:t>
      </w:r>
      <w:r w:rsidR="00BA2D56">
        <w:rPr>
          <w:rFonts w:asciiTheme="minorHAnsi" w:hAnsiTheme="minorHAnsi" w:cstheme="minorHAnsi"/>
          <w:sz w:val="22"/>
        </w:rPr>
        <w:t xml:space="preserve">Un viaggio nella storia, nell’arte e nella spiritualità, per raccontare il </w:t>
      </w:r>
      <w:r w:rsidRPr="00AC55D0">
        <w:rPr>
          <w:rFonts w:asciiTheme="minorHAnsi" w:hAnsiTheme="minorHAnsi" w:cstheme="minorHAnsi"/>
          <w:b/>
          <w:sz w:val="22"/>
        </w:rPr>
        <w:t>baldacchino</w:t>
      </w:r>
      <w:r w:rsidR="00BA2D56">
        <w:rPr>
          <w:rFonts w:asciiTheme="minorHAnsi" w:hAnsiTheme="minorHAnsi" w:cstheme="minorHAnsi"/>
          <w:sz w:val="22"/>
        </w:rPr>
        <w:t xml:space="preserve"> </w:t>
      </w:r>
      <w:r w:rsidRPr="00355894">
        <w:rPr>
          <w:rFonts w:asciiTheme="minorHAnsi" w:hAnsiTheme="minorHAnsi" w:cstheme="minorHAnsi"/>
          <w:sz w:val="22"/>
        </w:rPr>
        <w:t xml:space="preserve">di bronzo </w:t>
      </w:r>
      <w:r w:rsidR="00BA2D56">
        <w:rPr>
          <w:rFonts w:asciiTheme="minorHAnsi" w:hAnsiTheme="minorHAnsi" w:cstheme="minorHAnsi"/>
          <w:sz w:val="22"/>
        </w:rPr>
        <w:t>di</w:t>
      </w:r>
      <w:r w:rsidRPr="00355894">
        <w:rPr>
          <w:rFonts w:asciiTheme="minorHAnsi" w:hAnsiTheme="minorHAnsi" w:cstheme="minorHAnsi"/>
          <w:sz w:val="22"/>
        </w:rPr>
        <w:t xml:space="preserve"> Gian Lorenzo</w:t>
      </w:r>
      <w:r w:rsidR="00BA2D56">
        <w:rPr>
          <w:rFonts w:asciiTheme="minorHAnsi" w:hAnsiTheme="minorHAnsi" w:cstheme="minorHAnsi"/>
          <w:sz w:val="22"/>
        </w:rPr>
        <w:t xml:space="preserve"> </w:t>
      </w:r>
      <w:r w:rsidRPr="00355894">
        <w:rPr>
          <w:rFonts w:asciiTheme="minorHAnsi" w:hAnsiTheme="minorHAnsi" w:cstheme="minorHAnsi"/>
          <w:sz w:val="22"/>
        </w:rPr>
        <w:t xml:space="preserve">Bernini </w:t>
      </w:r>
      <w:r w:rsidR="00BA2D56">
        <w:rPr>
          <w:rFonts w:asciiTheme="minorHAnsi" w:hAnsiTheme="minorHAnsi" w:cstheme="minorHAnsi"/>
          <w:sz w:val="22"/>
        </w:rPr>
        <w:t xml:space="preserve">e la </w:t>
      </w:r>
      <w:r w:rsidR="00BA2D56" w:rsidRPr="00AC55D0">
        <w:rPr>
          <w:rFonts w:asciiTheme="minorHAnsi" w:hAnsiTheme="minorHAnsi" w:cstheme="minorHAnsi"/>
          <w:b/>
          <w:i/>
          <w:sz w:val="22"/>
        </w:rPr>
        <w:t>Gloria</w:t>
      </w:r>
      <w:r w:rsidR="00BA2D56">
        <w:rPr>
          <w:rFonts w:asciiTheme="minorHAnsi" w:hAnsiTheme="minorHAnsi" w:cstheme="minorHAnsi"/>
          <w:sz w:val="22"/>
        </w:rPr>
        <w:t xml:space="preserve"> dell’abside della Basilica di San Pietro a Roma (dove è custodita la sedia, o c</w:t>
      </w:r>
      <w:r w:rsidR="00BA2D56" w:rsidRPr="00355894">
        <w:rPr>
          <w:rFonts w:asciiTheme="minorHAnsi" w:hAnsiTheme="minorHAnsi" w:cstheme="minorHAnsi"/>
          <w:sz w:val="22"/>
        </w:rPr>
        <w:t>athedr</w:t>
      </w:r>
      <w:r w:rsidR="00BA2D56">
        <w:rPr>
          <w:rFonts w:asciiTheme="minorHAnsi" w:hAnsiTheme="minorHAnsi" w:cstheme="minorHAnsi"/>
          <w:sz w:val="22"/>
        </w:rPr>
        <w:t xml:space="preserve">a, </w:t>
      </w:r>
      <w:r w:rsidR="00BA2D56" w:rsidRPr="00355894">
        <w:rPr>
          <w:rFonts w:asciiTheme="minorHAnsi" w:hAnsiTheme="minorHAnsi" w:cstheme="minorHAnsi"/>
          <w:sz w:val="22"/>
        </w:rPr>
        <w:t>dove si ritiene predicasse san Pietro</w:t>
      </w:r>
      <w:r w:rsidR="00BA2D56">
        <w:rPr>
          <w:rFonts w:asciiTheme="minorHAnsi" w:hAnsiTheme="minorHAnsi" w:cstheme="minorHAnsi"/>
          <w:sz w:val="22"/>
        </w:rPr>
        <w:t xml:space="preserve">), e un altro viaggio per scoprire i dettagli del </w:t>
      </w:r>
      <w:r w:rsidRPr="00AC55D0">
        <w:rPr>
          <w:rFonts w:asciiTheme="minorHAnsi" w:hAnsiTheme="minorHAnsi" w:cstheme="minorHAnsi"/>
          <w:b/>
          <w:sz w:val="22"/>
        </w:rPr>
        <w:t>simbolo ufficiale del Giubileo</w:t>
      </w:r>
      <w:r w:rsidR="00BA2D56">
        <w:rPr>
          <w:rFonts w:asciiTheme="minorHAnsi" w:hAnsiTheme="minorHAnsi" w:cstheme="minorHAnsi"/>
          <w:sz w:val="22"/>
        </w:rPr>
        <w:t xml:space="preserve">, che </w:t>
      </w:r>
      <w:r w:rsidRPr="00355894">
        <w:rPr>
          <w:rFonts w:asciiTheme="minorHAnsi" w:hAnsiTheme="minorHAnsi" w:cstheme="minorHAnsi"/>
          <w:sz w:val="22"/>
        </w:rPr>
        <w:t>raffigura</w:t>
      </w:r>
      <w:r w:rsidR="00BA2D56">
        <w:rPr>
          <w:rFonts w:asciiTheme="minorHAnsi" w:hAnsiTheme="minorHAnsi" w:cstheme="minorHAnsi"/>
          <w:sz w:val="22"/>
        </w:rPr>
        <w:t xml:space="preserve"> «</w:t>
      </w:r>
      <w:r w:rsidRPr="00355894">
        <w:rPr>
          <w:rFonts w:asciiTheme="minorHAnsi" w:hAnsiTheme="minorHAnsi" w:cstheme="minorHAnsi"/>
          <w:sz w:val="22"/>
        </w:rPr>
        <w:t>gente di ogni colore muoversi</w:t>
      </w:r>
      <w:r w:rsidR="00BA2D56">
        <w:rPr>
          <w:rFonts w:asciiTheme="minorHAnsi" w:hAnsiTheme="minorHAnsi" w:cstheme="minorHAnsi"/>
          <w:sz w:val="22"/>
        </w:rPr>
        <w:t xml:space="preserve"> </w:t>
      </w:r>
      <w:r w:rsidRPr="00355894">
        <w:rPr>
          <w:rFonts w:asciiTheme="minorHAnsi" w:hAnsiTheme="minorHAnsi" w:cstheme="minorHAnsi"/>
          <w:sz w:val="22"/>
        </w:rPr>
        <w:t>da ogni parte del mondo verso un futuro comune</w:t>
      </w:r>
      <w:r w:rsidR="00BA2D56">
        <w:rPr>
          <w:rFonts w:asciiTheme="minorHAnsi" w:hAnsiTheme="minorHAnsi" w:cstheme="minorHAnsi"/>
          <w:sz w:val="22"/>
        </w:rPr>
        <w:t xml:space="preserve"> </w:t>
      </w:r>
      <w:r w:rsidRPr="00355894">
        <w:rPr>
          <w:rFonts w:asciiTheme="minorHAnsi" w:hAnsiTheme="minorHAnsi" w:cstheme="minorHAnsi"/>
          <w:sz w:val="22"/>
        </w:rPr>
        <w:t>e verso una croce che è Gesù stesso</w:t>
      </w:r>
      <w:r w:rsidR="00BA2D56">
        <w:rPr>
          <w:rFonts w:asciiTheme="minorHAnsi" w:hAnsiTheme="minorHAnsi" w:cstheme="minorHAnsi"/>
          <w:sz w:val="22"/>
        </w:rPr>
        <w:t xml:space="preserve">», come ha raccontato al </w:t>
      </w:r>
      <w:proofErr w:type="spellStart"/>
      <w:r w:rsidR="00BA2D56">
        <w:rPr>
          <w:rFonts w:asciiTheme="minorHAnsi" w:hAnsiTheme="minorHAnsi" w:cstheme="minorHAnsi"/>
          <w:sz w:val="22"/>
        </w:rPr>
        <w:t>MeRa</w:t>
      </w:r>
      <w:proofErr w:type="spellEnd"/>
      <w:r w:rsidR="00BA2D56">
        <w:rPr>
          <w:rFonts w:asciiTheme="minorHAnsi" w:hAnsiTheme="minorHAnsi" w:cstheme="minorHAnsi"/>
          <w:sz w:val="22"/>
        </w:rPr>
        <w:t xml:space="preserve"> il suo giovane inventore.</w:t>
      </w:r>
    </w:p>
    <w:p w:rsidR="00687892" w:rsidRDefault="00BA2D56" w:rsidP="00687892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Sul versante </w:t>
      </w:r>
      <w:r w:rsidRPr="00AC55D0">
        <w:rPr>
          <w:rFonts w:asciiTheme="minorHAnsi" w:hAnsiTheme="minorHAnsi" w:cstheme="minorHAnsi"/>
          <w:b/>
          <w:sz w:val="22"/>
        </w:rPr>
        <w:t>fumetti</w:t>
      </w:r>
      <w:r>
        <w:rPr>
          <w:rFonts w:asciiTheme="minorHAnsi" w:hAnsiTheme="minorHAnsi" w:cstheme="minorHAnsi"/>
          <w:sz w:val="22"/>
        </w:rPr>
        <w:t xml:space="preserve">, torna a grande richiesta </w:t>
      </w:r>
      <w:r w:rsidR="00687892" w:rsidRPr="00687892">
        <w:rPr>
          <w:rFonts w:asciiTheme="minorHAnsi" w:hAnsiTheme="minorHAnsi" w:cstheme="minorHAnsi"/>
          <w:sz w:val="22"/>
        </w:rPr>
        <w:t xml:space="preserve">la </w:t>
      </w:r>
      <w:r w:rsidR="00687892" w:rsidRPr="00AC55D0">
        <w:rPr>
          <w:rFonts w:asciiTheme="minorHAnsi" w:hAnsiTheme="minorHAnsi" w:cstheme="minorHAnsi"/>
          <w:b/>
          <w:sz w:val="22"/>
        </w:rPr>
        <w:t xml:space="preserve">terza stagione </w:t>
      </w:r>
      <w:r w:rsidRPr="00AC55D0">
        <w:rPr>
          <w:rFonts w:asciiTheme="minorHAnsi" w:hAnsiTheme="minorHAnsi" w:cstheme="minorHAnsi"/>
          <w:b/>
          <w:sz w:val="22"/>
        </w:rPr>
        <w:t>di</w:t>
      </w:r>
      <w:r w:rsidR="00687892" w:rsidRPr="00AC55D0">
        <w:rPr>
          <w:rFonts w:asciiTheme="minorHAnsi" w:hAnsiTheme="minorHAnsi" w:cstheme="minorHAnsi"/>
          <w:b/>
          <w:sz w:val="22"/>
        </w:rPr>
        <w:t xml:space="preserve"> </w:t>
      </w:r>
      <w:r w:rsidRPr="00AC55D0">
        <w:rPr>
          <w:rFonts w:asciiTheme="minorHAnsi" w:hAnsiTheme="minorHAnsi" w:cstheme="minorHAnsi"/>
          <w:b/>
          <w:sz w:val="22"/>
        </w:rPr>
        <w:t>“La s</w:t>
      </w:r>
      <w:r w:rsidR="00687892" w:rsidRPr="00AC55D0">
        <w:rPr>
          <w:rFonts w:asciiTheme="minorHAnsi" w:hAnsiTheme="minorHAnsi" w:cstheme="minorHAnsi"/>
          <w:b/>
          <w:sz w:val="22"/>
        </w:rPr>
        <w:t>entinella del Piccolo popolo</w:t>
      </w:r>
      <w:r w:rsidRPr="00AC55D0">
        <w:rPr>
          <w:rFonts w:asciiTheme="minorHAnsi" w:hAnsiTheme="minorHAnsi" w:cstheme="minorHAnsi"/>
          <w:b/>
          <w:sz w:val="22"/>
        </w:rPr>
        <w:t>”</w:t>
      </w:r>
      <w:r w:rsidR="00687892" w:rsidRPr="00AC55D0">
        <w:rPr>
          <w:rFonts w:asciiTheme="minorHAnsi" w:hAnsiTheme="minorHAnsi" w:cstheme="minorHAnsi"/>
          <w:sz w:val="22"/>
        </w:rPr>
        <w:t>,</w:t>
      </w:r>
      <w:r w:rsidR="00687892" w:rsidRPr="00687892">
        <w:rPr>
          <w:rFonts w:asciiTheme="minorHAnsi" w:hAnsiTheme="minorHAnsi" w:cstheme="minorHAnsi"/>
          <w:sz w:val="22"/>
        </w:rPr>
        <w:t xml:space="preserve"> </w:t>
      </w:r>
      <w:r w:rsidR="00E40F29">
        <w:rPr>
          <w:rFonts w:asciiTheme="minorHAnsi" w:hAnsiTheme="minorHAnsi" w:cstheme="minorHAnsi"/>
          <w:sz w:val="22"/>
        </w:rPr>
        <w:t xml:space="preserve">intitolata </w:t>
      </w:r>
      <w:r w:rsidR="00E40F29" w:rsidRPr="00AC55D0">
        <w:rPr>
          <w:rFonts w:asciiTheme="minorHAnsi" w:hAnsiTheme="minorHAnsi" w:cstheme="minorHAnsi"/>
          <w:b/>
          <w:sz w:val="22"/>
        </w:rPr>
        <w:t>“Salviamo l’unicorno”</w:t>
      </w:r>
      <w:r w:rsidR="00E40F29">
        <w:rPr>
          <w:rFonts w:asciiTheme="minorHAnsi" w:hAnsiTheme="minorHAnsi" w:cstheme="minorHAnsi"/>
          <w:sz w:val="22"/>
        </w:rPr>
        <w:t>.</w:t>
      </w:r>
      <w:r w:rsidR="00E40F29" w:rsidRPr="00E40F29">
        <w:rPr>
          <w:rFonts w:asciiTheme="minorHAnsi" w:hAnsiTheme="minorHAnsi" w:cstheme="minorHAnsi"/>
          <w:sz w:val="22"/>
        </w:rPr>
        <w:t xml:space="preserve"> I nuovi episodi di questo fumetto lungo</w:t>
      </w:r>
      <w:r w:rsidR="00E40F29">
        <w:rPr>
          <w:rFonts w:asciiTheme="minorHAnsi" w:hAnsiTheme="minorHAnsi" w:cstheme="minorHAnsi"/>
          <w:sz w:val="22"/>
        </w:rPr>
        <w:t xml:space="preserve"> in chiave fantasy, che i lettori del </w:t>
      </w:r>
      <w:proofErr w:type="spellStart"/>
      <w:r w:rsidR="00E40F29">
        <w:rPr>
          <w:rFonts w:asciiTheme="minorHAnsi" w:hAnsiTheme="minorHAnsi" w:cstheme="minorHAnsi"/>
          <w:sz w:val="22"/>
        </w:rPr>
        <w:t>MeRa</w:t>
      </w:r>
      <w:proofErr w:type="spellEnd"/>
      <w:r w:rsidR="00E40F29">
        <w:rPr>
          <w:rFonts w:asciiTheme="minorHAnsi" w:hAnsiTheme="minorHAnsi" w:cstheme="minorHAnsi"/>
          <w:sz w:val="22"/>
        </w:rPr>
        <w:t xml:space="preserve"> hanno molto apprezzato nelle serie pubblicate nel 2022 e 2023, vedono come protagonista sempre la giovane </w:t>
      </w:r>
      <w:proofErr w:type="spellStart"/>
      <w:r w:rsidR="00E40F29">
        <w:rPr>
          <w:rFonts w:asciiTheme="minorHAnsi" w:hAnsiTheme="minorHAnsi" w:cstheme="minorHAnsi"/>
          <w:sz w:val="22"/>
        </w:rPr>
        <w:t>Elina</w:t>
      </w:r>
      <w:proofErr w:type="spellEnd"/>
      <w:r w:rsidR="00E40F29">
        <w:rPr>
          <w:rFonts w:asciiTheme="minorHAnsi" w:hAnsiTheme="minorHAnsi" w:cstheme="minorHAnsi"/>
          <w:sz w:val="22"/>
        </w:rPr>
        <w:t xml:space="preserve">. </w:t>
      </w:r>
      <w:r w:rsidR="00E40F29" w:rsidRPr="00E40F29">
        <w:rPr>
          <w:rFonts w:asciiTheme="minorHAnsi" w:hAnsiTheme="minorHAnsi" w:cstheme="minorHAnsi"/>
          <w:sz w:val="22"/>
        </w:rPr>
        <w:t xml:space="preserve">Editi con successo di pubblico e di critica dalla </w:t>
      </w:r>
      <w:r w:rsidR="00E40F29" w:rsidRPr="00AC55D0">
        <w:rPr>
          <w:rFonts w:asciiTheme="minorHAnsi" w:hAnsiTheme="minorHAnsi" w:cstheme="minorHAnsi"/>
          <w:b/>
          <w:sz w:val="22"/>
        </w:rPr>
        <w:t xml:space="preserve">casa francese </w:t>
      </w:r>
      <w:proofErr w:type="spellStart"/>
      <w:r w:rsidR="00E40F29" w:rsidRPr="00AC55D0">
        <w:rPr>
          <w:rFonts w:asciiTheme="minorHAnsi" w:hAnsiTheme="minorHAnsi" w:cstheme="minorHAnsi"/>
          <w:b/>
          <w:sz w:val="22"/>
        </w:rPr>
        <w:t>Dupuis</w:t>
      </w:r>
      <w:proofErr w:type="spellEnd"/>
      <w:r w:rsidR="00E40F29" w:rsidRPr="00E40F29">
        <w:rPr>
          <w:rFonts w:asciiTheme="minorHAnsi" w:hAnsiTheme="minorHAnsi" w:cstheme="minorHAnsi"/>
          <w:sz w:val="22"/>
        </w:rPr>
        <w:t xml:space="preserve"> nel 2021 a firma di </w:t>
      </w:r>
      <w:r w:rsidR="00E40F29" w:rsidRPr="00AC55D0">
        <w:rPr>
          <w:rFonts w:asciiTheme="minorHAnsi" w:hAnsiTheme="minorHAnsi" w:cstheme="minorHAnsi"/>
          <w:b/>
          <w:sz w:val="22"/>
        </w:rPr>
        <w:t xml:space="preserve">Carbone, </w:t>
      </w:r>
      <w:proofErr w:type="spellStart"/>
      <w:r w:rsidR="00E40F29" w:rsidRPr="00AC55D0">
        <w:rPr>
          <w:rFonts w:asciiTheme="minorHAnsi" w:hAnsiTheme="minorHAnsi" w:cstheme="minorHAnsi"/>
          <w:b/>
          <w:sz w:val="22"/>
        </w:rPr>
        <w:t>Véronique</w:t>
      </w:r>
      <w:proofErr w:type="spellEnd"/>
      <w:r w:rsidR="00E40F29" w:rsidRPr="00AC55D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E40F29" w:rsidRPr="00AC55D0">
        <w:rPr>
          <w:rFonts w:asciiTheme="minorHAnsi" w:hAnsiTheme="minorHAnsi" w:cstheme="minorHAnsi"/>
          <w:b/>
          <w:sz w:val="22"/>
        </w:rPr>
        <w:t>Barrau</w:t>
      </w:r>
      <w:proofErr w:type="spellEnd"/>
      <w:r w:rsidR="00E40F29" w:rsidRPr="00AC55D0">
        <w:rPr>
          <w:rFonts w:asciiTheme="minorHAnsi" w:hAnsiTheme="minorHAnsi" w:cstheme="minorHAnsi"/>
          <w:b/>
          <w:sz w:val="22"/>
        </w:rPr>
        <w:t xml:space="preserve"> e </w:t>
      </w:r>
      <w:proofErr w:type="spellStart"/>
      <w:r w:rsidR="00E40F29" w:rsidRPr="00AC55D0">
        <w:rPr>
          <w:rFonts w:asciiTheme="minorHAnsi" w:hAnsiTheme="minorHAnsi" w:cstheme="minorHAnsi"/>
          <w:b/>
          <w:sz w:val="22"/>
        </w:rPr>
        <w:t>Charline</w:t>
      </w:r>
      <w:proofErr w:type="spellEnd"/>
      <w:r w:rsidR="00E40F29" w:rsidRPr="00AC55D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E40F29" w:rsidRPr="00AC55D0">
        <w:rPr>
          <w:rFonts w:asciiTheme="minorHAnsi" w:hAnsiTheme="minorHAnsi" w:cstheme="minorHAnsi"/>
          <w:b/>
          <w:sz w:val="22"/>
        </w:rPr>
        <w:t>Forns</w:t>
      </w:r>
      <w:proofErr w:type="spellEnd"/>
      <w:r w:rsidR="00E40F29" w:rsidRPr="00E40F29">
        <w:rPr>
          <w:rFonts w:asciiTheme="minorHAnsi" w:hAnsiTheme="minorHAnsi" w:cstheme="minorHAnsi"/>
          <w:sz w:val="22"/>
        </w:rPr>
        <w:t xml:space="preserve">, sono </w:t>
      </w:r>
      <w:r w:rsidR="00E40F29" w:rsidRPr="00AC55D0">
        <w:rPr>
          <w:rFonts w:asciiTheme="minorHAnsi" w:hAnsiTheme="minorHAnsi" w:cstheme="minorHAnsi"/>
          <w:b/>
          <w:sz w:val="22"/>
        </w:rPr>
        <w:t>pubblicati in Italia in esclusiva</w:t>
      </w:r>
      <w:r w:rsidR="00E40F29" w:rsidRPr="00E40F29">
        <w:rPr>
          <w:rFonts w:asciiTheme="minorHAnsi" w:hAnsiTheme="minorHAnsi" w:cstheme="minorHAnsi"/>
          <w:sz w:val="22"/>
        </w:rPr>
        <w:t xml:space="preserve"> dalla rivista francescana, con traduzione di </w:t>
      </w:r>
      <w:r w:rsidR="00E40F29" w:rsidRPr="00AC55D0">
        <w:rPr>
          <w:rFonts w:asciiTheme="minorHAnsi" w:hAnsiTheme="minorHAnsi" w:cstheme="minorHAnsi"/>
          <w:b/>
          <w:sz w:val="22"/>
        </w:rPr>
        <w:t xml:space="preserve">Luisa </w:t>
      </w:r>
      <w:proofErr w:type="spellStart"/>
      <w:r w:rsidR="00E40F29" w:rsidRPr="00AC55D0">
        <w:rPr>
          <w:rFonts w:asciiTheme="minorHAnsi" w:hAnsiTheme="minorHAnsi" w:cstheme="minorHAnsi"/>
          <w:b/>
          <w:sz w:val="22"/>
        </w:rPr>
        <w:t>Varotto</w:t>
      </w:r>
      <w:proofErr w:type="spellEnd"/>
      <w:r w:rsidR="00E40F29" w:rsidRPr="00AC55D0">
        <w:rPr>
          <w:rFonts w:asciiTheme="minorHAnsi" w:hAnsiTheme="minorHAnsi" w:cstheme="minorHAnsi"/>
          <w:b/>
          <w:sz w:val="22"/>
        </w:rPr>
        <w:t>.</w:t>
      </w:r>
    </w:p>
    <w:p w:rsidR="00687892" w:rsidRPr="00215567" w:rsidRDefault="00687892" w:rsidP="00687892">
      <w:pPr>
        <w:spacing w:after="0"/>
        <w:rPr>
          <w:rFonts w:asciiTheme="minorHAnsi" w:hAnsiTheme="minorHAnsi" w:cstheme="minorHAnsi"/>
          <w:sz w:val="22"/>
        </w:rPr>
      </w:pPr>
    </w:p>
    <w:p w:rsidR="00C91FEA" w:rsidRPr="006A28F2" w:rsidRDefault="00E40F29" w:rsidP="00AC55D0">
      <w:pPr>
        <w:spacing w:after="0"/>
        <w:rPr>
          <w:rFonts w:ascii="Calibri" w:hAnsi="Calibri" w:cs="Calibri"/>
          <w:sz w:val="22"/>
        </w:rPr>
      </w:pPr>
      <w:r w:rsidRPr="006A28F2">
        <w:rPr>
          <w:rFonts w:asciiTheme="minorHAnsi" w:hAnsiTheme="minorHAnsi" w:cstheme="minorHAnsi"/>
          <w:sz w:val="22"/>
        </w:rPr>
        <w:t xml:space="preserve">In </w:t>
      </w:r>
      <w:r>
        <w:rPr>
          <w:rFonts w:asciiTheme="minorHAnsi" w:hAnsiTheme="minorHAnsi" w:cstheme="minorHAnsi"/>
          <w:sz w:val="22"/>
        </w:rPr>
        <w:t>allegato il sommario, copertina e testo del comunicato in word.</w:t>
      </w:r>
    </w:p>
    <w:sectPr w:rsidR="00C91FEA" w:rsidRPr="006A28F2" w:rsidSect="00FF1750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7B" w:rsidRDefault="000F2F7B">
      <w:pPr>
        <w:spacing w:before="0" w:after="0"/>
      </w:pPr>
      <w:r>
        <w:separator/>
      </w:r>
    </w:p>
  </w:endnote>
  <w:endnote w:type="continuationSeparator" w:id="0">
    <w:p w:rsidR="000F2F7B" w:rsidRDefault="000F2F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7B" w:rsidRDefault="000F2F7B">
      <w:pPr>
        <w:spacing w:before="0" w:after="0"/>
      </w:pPr>
      <w:r>
        <w:separator/>
      </w:r>
    </w:p>
  </w:footnote>
  <w:footnote w:type="continuationSeparator" w:id="0">
    <w:p w:rsidR="000F2F7B" w:rsidRDefault="000F2F7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4A2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71D"/>
    <w:rsid w:val="00031CA2"/>
    <w:rsid w:val="0003366A"/>
    <w:rsid w:val="000363B2"/>
    <w:rsid w:val="000410E7"/>
    <w:rsid w:val="00041D2A"/>
    <w:rsid w:val="00042397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3362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2DB"/>
    <w:rsid w:val="0008538A"/>
    <w:rsid w:val="000855C2"/>
    <w:rsid w:val="00085BD9"/>
    <w:rsid w:val="0008680E"/>
    <w:rsid w:val="0008693B"/>
    <w:rsid w:val="0009049B"/>
    <w:rsid w:val="000916ED"/>
    <w:rsid w:val="00091CBE"/>
    <w:rsid w:val="00092388"/>
    <w:rsid w:val="000928C1"/>
    <w:rsid w:val="00093B33"/>
    <w:rsid w:val="00093F37"/>
    <w:rsid w:val="00094598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5DF7"/>
    <w:rsid w:val="000C6D75"/>
    <w:rsid w:val="000D0B09"/>
    <w:rsid w:val="000D3552"/>
    <w:rsid w:val="000D4B32"/>
    <w:rsid w:val="000D6BD7"/>
    <w:rsid w:val="000E0C4B"/>
    <w:rsid w:val="000E2A4B"/>
    <w:rsid w:val="000E2C3E"/>
    <w:rsid w:val="000E2D8B"/>
    <w:rsid w:val="000E3454"/>
    <w:rsid w:val="000E3D26"/>
    <w:rsid w:val="000E3E49"/>
    <w:rsid w:val="000E51B6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1D2F"/>
    <w:rsid w:val="000F24B6"/>
    <w:rsid w:val="000F2ADE"/>
    <w:rsid w:val="000F2F7B"/>
    <w:rsid w:val="000F42C5"/>
    <w:rsid w:val="000F51C4"/>
    <w:rsid w:val="000F6BF6"/>
    <w:rsid w:val="000F7C03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17733"/>
    <w:rsid w:val="00120094"/>
    <w:rsid w:val="00121BB4"/>
    <w:rsid w:val="00123F5B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57223"/>
    <w:rsid w:val="00160A40"/>
    <w:rsid w:val="00160E85"/>
    <w:rsid w:val="00161ECC"/>
    <w:rsid w:val="001620F3"/>
    <w:rsid w:val="00163132"/>
    <w:rsid w:val="0016396D"/>
    <w:rsid w:val="00166AA8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97FF2"/>
    <w:rsid w:val="001A109C"/>
    <w:rsid w:val="001A216E"/>
    <w:rsid w:val="001A23C5"/>
    <w:rsid w:val="001A2579"/>
    <w:rsid w:val="001A6536"/>
    <w:rsid w:val="001A6A03"/>
    <w:rsid w:val="001B0CBF"/>
    <w:rsid w:val="001B0F9E"/>
    <w:rsid w:val="001B3029"/>
    <w:rsid w:val="001B6150"/>
    <w:rsid w:val="001B7083"/>
    <w:rsid w:val="001B70B9"/>
    <w:rsid w:val="001C09B1"/>
    <w:rsid w:val="001C12AA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2C1A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567"/>
    <w:rsid w:val="00215D80"/>
    <w:rsid w:val="00220258"/>
    <w:rsid w:val="00220C63"/>
    <w:rsid w:val="002224EB"/>
    <w:rsid w:val="00222DB9"/>
    <w:rsid w:val="00222E63"/>
    <w:rsid w:val="00223DA7"/>
    <w:rsid w:val="0022505B"/>
    <w:rsid w:val="00226586"/>
    <w:rsid w:val="00227126"/>
    <w:rsid w:val="00230182"/>
    <w:rsid w:val="00231A85"/>
    <w:rsid w:val="002329C5"/>
    <w:rsid w:val="0023799A"/>
    <w:rsid w:val="002422B3"/>
    <w:rsid w:val="0024514B"/>
    <w:rsid w:val="00245744"/>
    <w:rsid w:val="002460C1"/>
    <w:rsid w:val="0024644E"/>
    <w:rsid w:val="00250AC2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14A1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6CAE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7D9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6FF8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584"/>
    <w:rsid w:val="0033568F"/>
    <w:rsid w:val="00336428"/>
    <w:rsid w:val="00336695"/>
    <w:rsid w:val="003403D1"/>
    <w:rsid w:val="00340ECC"/>
    <w:rsid w:val="003417E7"/>
    <w:rsid w:val="003432C8"/>
    <w:rsid w:val="003438F4"/>
    <w:rsid w:val="00343939"/>
    <w:rsid w:val="0034523F"/>
    <w:rsid w:val="0034564F"/>
    <w:rsid w:val="003461A7"/>
    <w:rsid w:val="003500EE"/>
    <w:rsid w:val="00351AB0"/>
    <w:rsid w:val="00355653"/>
    <w:rsid w:val="00355894"/>
    <w:rsid w:val="00355F86"/>
    <w:rsid w:val="003568B5"/>
    <w:rsid w:val="0035705E"/>
    <w:rsid w:val="0035724D"/>
    <w:rsid w:val="003608AB"/>
    <w:rsid w:val="00360C63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172"/>
    <w:rsid w:val="003808C1"/>
    <w:rsid w:val="0038252B"/>
    <w:rsid w:val="00383248"/>
    <w:rsid w:val="0038485A"/>
    <w:rsid w:val="003878B0"/>
    <w:rsid w:val="003938F6"/>
    <w:rsid w:val="00393E2E"/>
    <w:rsid w:val="00394240"/>
    <w:rsid w:val="00394310"/>
    <w:rsid w:val="00394721"/>
    <w:rsid w:val="003973B4"/>
    <w:rsid w:val="003A073C"/>
    <w:rsid w:val="003A1913"/>
    <w:rsid w:val="003A2972"/>
    <w:rsid w:val="003A2BA9"/>
    <w:rsid w:val="003A3208"/>
    <w:rsid w:val="003A3C7D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25D"/>
    <w:rsid w:val="003C05EC"/>
    <w:rsid w:val="003C0C00"/>
    <w:rsid w:val="003C1A31"/>
    <w:rsid w:val="003C1BF6"/>
    <w:rsid w:val="003C262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712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07A3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0448"/>
    <w:rsid w:val="00520D6F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130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5160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67F7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1C6"/>
    <w:rsid w:val="00591829"/>
    <w:rsid w:val="005942A4"/>
    <w:rsid w:val="00594A0E"/>
    <w:rsid w:val="0059549A"/>
    <w:rsid w:val="00596FA8"/>
    <w:rsid w:val="005A0B42"/>
    <w:rsid w:val="005A0D1E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B7BD6"/>
    <w:rsid w:val="005C0AE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03"/>
    <w:rsid w:val="005D5093"/>
    <w:rsid w:val="005D510E"/>
    <w:rsid w:val="005D5B6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BAD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15C8"/>
    <w:rsid w:val="006120C9"/>
    <w:rsid w:val="006154E5"/>
    <w:rsid w:val="00617B5E"/>
    <w:rsid w:val="00622D0A"/>
    <w:rsid w:val="006253A6"/>
    <w:rsid w:val="006253AC"/>
    <w:rsid w:val="006256A5"/>
    <w:rsid w:val="00625D5A"/>
    <w:rsid w:val="00626FE0"/>
    <w:rsid w:val="00627084"/>
    <w:rsid w:val="00627BC5"/>
    <w:rsid w:val="0063146E"/>
    <w:rsid w:val="0063310B"/>
    <w:rsid w:val="00633AD9"/>
    <w:rsid w:val="00635EA3"/>
    <w:rsid w:val="006402F2"/>
    <w:rsid w:val="006440C8"/>
    <w:rsid w:val="00650E37"/>
    <w:rsid w:val="006513E2"/>
    <w:rsid w:val="00651513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BC6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892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28F2"/>
    <w:rsid w:val="006A45AF"/>
    <w:rsid w:val="006A6F80"/>
    <w:rsid w:val="006B064F"/>
    <w:rsid w:val="006B095F"/>
    <w:rsid w:val="006B19AB"/>
    <w:rsid w:val="006B3DE3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060"/>
    <w:rsid w:val="006D4C05"/>
    <w:rsid w:val="006D5046"/>
    <w:rsid w:val="006D5C68"/>
    <w:rsid w:val="006E1B0C"/>
    <w:rsid w:val="006E1DC8"/>
    <w:rsid w:val="006E3042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5A8B"/>
    <w:rsid w:val="00747FFC"/>
    <w:rsid w:val="00750318"/>
    <w:rsid w:val="007507E4"/>
    <w:rsid w:val="00751237"/>
    <w:rsid w:val="00752786"/>
    <w:rsid w:val="007528B7"/>
    <w:rsid w:val="00753116"/>
    <w:rsid w:val="007531D3"/>
    <w:rsid w:val="00755115"/>
    <w:rsid w:val="007561D2"/>
    <w:rsid w:val="00756681"/>
    <w:rsid w:val="007611A5"/>
    <w:rsid w:val="0076237D"/>
    <w:rsid w:val="007631CE"/>
    <w:rsid w:val="00764904"/>
    <w:rsid w:val="00767CB9"/>
    <w:rsid w:val="007712AC"/>
    <w:rsid w:val="00772A36"/>
    <w:rsid w:val="00772E41"/>
    <w:rsid w:val="00775A7B"/>
    <w:rsid w:val="00775D48"/>
    <w:rsid w:val="00776016"/>
    <w:rsid w:val="00776E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39F9"/>
    <w:rsid w:val="007B4C11"/>
    <w:rsid w:val="007B63AD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4E14"/>
    <w:rsid w:val="00805A69"/>
    <w:rsid w:val="00806331"/>
    <w:rsid w:val="00806FE8"/>
    <w:rsid w:val="00813553"/>
    <w:rsid w:val="00814482"/>
    <w:rsid w:val="00814B20"/>
    <w:rsid w:val="00817E8F"/>
    <w:rsid w:val="00821272"/>
    <w:rsid w:val="008214A0"/>
    <w:rsid w:val="00821C76"/>
    <w:rsid w:val="00823696"/>
    <w:rsid w:val="00823B10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5BEF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64FD"/>
    <w:rsid w:val="008A7342"/>
    <w:rsid w:val="008A7545"/>
    <w:rsid w:val="008A78F6"/>
    <w:rsid w:val="008B1CA8"/>
    <w:rsid w:val="008B355F"/>
    <w:rsid w:val="008B35F0"/>
    <w:rsid w:val="008B5D07"/>
    <w:rsid w:val="008C1DAF"/>
    <w:rsid w:val="008C1EBC"/>
    <w:rsid w:val="008C2518"/>
    <w:rsid w:val="008C3F61"/>
    <w:rsid w:val="008C47E9"/>
    <w:rsid w:val="008C5F0A"/>
    <w:rsid w:val="008C72B6"/>
    <w:rsid w:val="008D007F"/>
    <w:rsid w:val="008D0BD0"/>
    <w:rsid w:val="008D38AD"/>
    <w:rsid w:val="008D4806"/>
    <w:rsid w:val="008D4A24"/>
    <w:rsid w:val="008D4F69"/>
    <w:rsid w:val="008D5870"/>
    <w:rsid w:val="008D6E66"/>
    <w:rsid w:val="008E05F6"/>
    <w:rsid w:val="008E127A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3CD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2100"/>
    <w:rsid w:val="00933051"/>
    <w:rsid w:val="00935CCF"/>
    <w:rsid w:val="00935DF6"/>
    <w:rsid w:val="00937D73"/>
    <w:rsid w:val="009407E3"/>
    <w:rsid w:val="00940BFC"/>
    <w:rsid w:val="00941517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57643"/>
    <w:rsid w:val="009612C3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65A2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1CF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053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43B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7C3"/>
    <w:rsid w:val="00A219B8"/>
    <w:rsid w:val="00A2357D"/>
    <w:rsid w:val="00A23E24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3521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4CF2"/>
    <w:rsid w:val="00A96933"/>
    <w:rsid w:val="00AA59D7"/>
    <w:rsid w:val="00AA5BDD"/>
    <w:rsid w:val="00AA5F5C"/>
    <w:rsid w:val="00AA74F8"/>
    <w:rsid w:val="00AA7598"/>
    <w:rsid w:val="00AB09ED"/>
    <w:rsid w:val="00AB122F"/>
    <w:rsid w:val="00AB281F"/>
    <w:rsid w:val="00AB3578"/>
    <w:rsid w:val="00AB4B5D"/>
    <w:rsid w:val="00AB51A8"/>
    <w:rsid w:val="00AB729C"/>
    <w:rsid w:val="00AB7306"/>
    <w:rsid w:val="00AC12D5"/>
    <w:rsid w:val="00AC2081"/>
    <w:rsid w:val="00AC2249"/>
    <w:rsid w:val="00AC300F"/>
    <w:rsid w:val="00AC4F5C"/>
    <w:rsid w:val="00AC55D0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1A"/>
    <w:rsid w:val="00AD6A53"/>
    <w:rsid w:val="00AD6EED"/>
    <w:rsid w:val="00AD7235"/>
    <w:rsid w:val="00AE0BA6"/>
    <w:rsid w:val="00AE1285"/>
    <w:rsid w:val="00AE1A05"/>
    <w:rsid w:val="00AE2538"/>
    <w:rsid w:val="00AE2DE2"/>
    <w:rsid w:val="00AE6306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5D6C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51E3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3A68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9736D"/>
    <w:rsid w:val="00BA1EE3"/>
    <w:rsid w:val="00BA2D56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D52D4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07A8B"/>
    <w:rsid w:val="00C10663"/>
    <w:rsid w:val="00C11322"/>
    <w:rsid w:val="00C1139B"/>
    <w:rsid w:val="00C11CBF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83E9F"/>
    <w:rsid w:val="00C910E1"/>
    <w:rsid w:val="00C91FEA"/>
    <w:rsid w:val="00C92060"/>
    <w:rsid w:val="00C93673"/>
    <w:rsid w:val="00C94C8D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00CF"/>
    <w:rsid w:val="00CE105C"/>
    <w:rsid w:val="00CE18FA"/>
    <w:rsid w:val="00CE2697"/>
    <w:rsid w:val="00CE2CDE"/>
    <w:rsid w:val="00CE3F27"/>
    <w:rsid w:val="00CE4C66"/>
    <w:rsid w:val="00CE4CAF"/>
    <w:rsid w:val="00CE5539"/>
    <w:rsid w:val="00CE5D1E"/>
    <w:rsid w:val="00CE752D"/>
    <w:rsid w:val="00CF36FC"/>
    <w:rsid w:val="00CF3886"/>
    <w:rsid w:val="00CF489C"/>
    <w:rsid w:val="00CF4B25"/>
    <w:rsid w:val="00CF5340"/>
    <w:rsid w:val="00CF5829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63E6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645B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87C93"/>
    <w:rsid w:val="00D90F5A"/>
    <w:rsid w:val="00D91F71"/>
    <w:rsid w:val="00D942B3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68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6F99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23D"/>
    <w:rsid w:val="00E1546F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0F29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0D5A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85B0A"/>
    <w:rsid w:val="00E904C3"/>
    <w:rsid w:val="00E91392"/>
    <w:rsid w:val="00E938B6"/>
    <w:rsid w:val="00E95328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C4012"/>
    <w:rsid w:val="00EC574F"/>
    <w:rsid w:val="00ED0159"/>
    <w:rsid w:val="00ED0429"/>
    <w:rsid w:val="00ED2AD5"/>
    <w:rsid w:val="00ED421D"/>
    <w:rsid w:val="00EE0351"/>
    <w:rsid w:val="00EE1E50"/>
    <w:rsid w:val="00EE2564"/>
    <w:rsid w:val="00EE3202"/>
    <w:rsid w:val="00EE47C4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4A3E"/>
    <w:rsid w:val="00F05AFD"/>
    <w:rsid w:val="00F05F72"/>
    <w:rsid w:val="00F07B43"/>
    <w:rsid w:val="00F10750"/>
    <w:rsid w:val="00F11DAB"/>
    <w:rsid w:val="00F11F62"/>
    <w:rsid w:val="00F125C5"/>
    <w:rsid w:val="00F12FB7"/>
    <w:rsid w:val="00F13A5F"/>
    <w:rsid w:val="00F155DA"/>
    <w:rsid w:val="00F17157"/>
    <w:rsid w:val="00F20712"/>
    <w:rsid w:val="00F21D0D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250"/>
    <w:rsid w:val="00F46823"/>
    <w:rsid w:val="00F46954"/>
    <w:rsid w:val="00F47CE5"/>
    <w:rsid w:val="00F5080E"/>
    <w:rsid w:val="00F518B3"/>
    <w:rsid w:val="00F51E32"/>
    <w:rsid w:val="00F52433"/>
    <w:rsid w:val="00F53230"/>
    <w:rsid w:val="00F54447"/>
    <w:rsid w:val="00F54E40"/>
    <w:rsid w:val="00F561EB"/>
    <w:rsid w:val="00F568B4"/>
    <w:rsid w:val="00F609ED"/>
    <w:rsid w:val="00F60E47"/>
    <w:rsid w:val="00F61A59"/>
    <w:rsid w:val="00F65C33"/>
    <w:rsid w:val="00F66FFE"/>
    <w:rsid w:val="00F70246"/>
    <w:rsid w:val="00F712E9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A8A"/>
    <w:rsid w:val="00F90DA3"/>
    <w:rsid w:val="00F91722"/>
    <w:rsid w:val="00F9209F"/>
    <w:rsid w:val="00F92DFF"/>
    <w:rsid w:val="00F9488A"/>
    <w:rsid w:val="00F94DBE"/>
    <w:rsid w:val="00F96C45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390"/>
    <w:rsid w:val="00FC2C73"/>
    <w:rsid w:val="00FC373E"/>
    <w:rsid w:val="00FC4660"/>
    <w:rsid w:val="00FC50B0"/>
    <w:rsid w:val="00FC640F"/>
    <w:rsid w:val="00FD2137"/>
    <w:rsid w:val="00FD4457"/>
    <w:rsid w:val="00FD6557"/>
    <w:rsid w:val="00FD7600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  <w:style w:type="character" w:customStyle="1" w:styleId="ui-provider">
    <w:name w:val="ui-provider"/>
    <w:basedOn w:val="Carpredefinitoparagrafo"/>
    <w:rsid w:val="00092388"/>
  </w:style>
  <w:style w:type="paragraph" w:customStyle="1" w:styleId="Pa52">
    <w:name w:val="Pa5_2"/>
    <w:basedOn w:val="Default"/>
    <w:next w:val="Default"/>
    <w:uiPriority w:val="99"/>
    <w:rsid w:val="006253A6"/>
    <w:pPr>
      <w:suppressAutoHyphens w:val="0"/>
      <w:autoSpaceDE w:val="0"/>
      <w:adjustRightInd w:val="0"/>
      <w:spacing w:line="24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02">
    <w:name w:val="A0_2"/>
    <w:uiPriority w:val="99"/>
    <w:rsid w:val="006253A6"/>
    <w:rPr>
      <w:rFonts w:cs="Londrina Solid"/>
      <w:color w:val="FFFFFF"/>
      <w:sz w:val="32"/>
      <w:szCs w:val="32"/>
    </w:rPr>
  </w:style>
  <w:style w:type="character" w:styleId="Enfasiintensa">
    <w:name w:val="Intense Emphasis"/>
    <w:basedOn w:val="Carpredefinitoparagrafo"/>
    <w:uiPriority w:val="21"/>
    <w:qFormat/>
    <w:rsid w:val="005B7BD6"/>
    <w:rPr>
      <w:b/>
      <w:bCs/>
      <w:i/>
      <w:iCs/>
      <w:color w:val="4F81BD" w:themeColor="accent1"/>
    </w:rPr>
  </w:style>
  <w:style w:type="paragraph" w:customStyle="1" w:styleId="p1">
    <w:name w:val="p1"/>
    <w:basedOn w:val="Normale"/>
    <w:rsid w:val="00360C63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C2715-828D-49DB-B1C1-E5279AC1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4469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80</cp:revision>
  <cp:lastPrinted>2023-05-02T12:04:00Z</cp:lastPrinted>
  <dcterms:created xsi:type="dcterms:W3CDTF">2023-06-01T12:00:00Z</dcterms:created>
  <dcterms:modified xsi:type="dcterms:W3CDTF">2024-12-19T17:53:00Z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