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54B" w14:textId="79EEF214" w:rsidR="00CC3AF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r>
        <w:rPr>
          <w:noProof/>
        </w:rPr>
        <w:drawing>
          <wp:inline distT="0" distB="0" distL="0" distR="0" wp14:anchorId="5EC9DE14" wp14:editId="2901EDB6">
            <wp:extent cx="1385888" cy="640760"/>
            <wp:effectExtent l="0" t="0" r="5080" b="6985"/>
            <wp:docPr id="850627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910" b="17415"/>
                    <a:stretch>
                      <a:fillRect/>
                    </a:stretch>
                  </pic:blipFill>
                  <pic:spPr bwMode="auto">
                    <a:xfrm>
                      <a:off x="0" y="0"/>
                      <a:ext cx="1407592" cy="650795"/>
                    </a:xfrm>
                    <a:prstGeom prst="rect">
                      <a:avLst/>
                    </a:prstGeom>
                    <a:noFill/>
                    <a:ln>
                      <a:noFill/>
                    </a:ln>
                    <a:extLst>
                      <a:ext uri="{53640926-AAD7-44D8-BBD7-CCE9431645EC}">
                        <a14:shadowObscured xmlns:a14="http://schemas.microsoft.com/office/drawing/2010/main"/>
                      </a:ext>
                    </a:extLst>
                  </pic:spPr>
                </pic:pic>
              </a:graphicData>
            </a:graphic>
          </wp:inline>
        </w:drawing>
      </w:r>
    </w:p>
    <w:p w14:paraId="0623355F" w14:textId="78A35B19" w:rsidR="00CC3AFF" w:rsidRDefault="00CC3AFF" w:rsidP="00CC3AFF">
      <w:pPr>
        <w:autoSpaceDE w:val="0"/>
        <w:autoSpaceDN w:val="0"/>
        <w:adjustRightInd w:val="0"/>
        <w:spacing w:after="0" w:line="240" w:lineRule="auto"/>
        <w:jc w:val="right"/>
        <w:rPr>
          <w:rFonts w:ascii="Calibri" w:eastAsia="Calibri" w:hAnsi="Calibri" w:cs="AGaramondPro-Semibold"/>
          <w:b/>
          <w:i/>
          <w:color w:val="4F6228" w:themeColor="accent3" w:themeShade="80"/>
          <w:sz w:val="36"/>
          <w:szCs w:val="36"/>
          <w:lang w:eastAsia="it-IT"/>
        </w:rPr>
      </w:pPr>
      <w:r w:rsidRPr="00FE33A9">
        <w:rPr>
          <w:rFonts w:cs="AGaramondPro-Regular"/>
          <w:i/>
          <w:sz w:val="21"/>
          <w:szCs w:val="21"/>
          <w:lang w:eastAsia="it-IT"/>
        </w:rPr>
        <w:t xml:space="preserve">Comunicato stampa </w:t>
      </w:r>
      <w:r>
        <w:rPr>
          <w:rFonts w:cs="AGaramondPro-Regular"/>
          <w:i/>
          <w:sz w:val="21"/>
          <w:szCs w:val="21"/>
          <w:lang w:eastAsia="it-IT"/>
        </w:rPr>
        <w:t>–</w:t>
      </w:r>
      <w:r w:rsidRPr="00FE33A9">
        <w:rPr>
          <w:rFonts w:cs="AGaramondPro-Regular"/>
          <w:i/>
          <w:sz w:val="21"/>
          <w:szCs w:val="21"/>
          <w:lang w:eastAsia="it-IT"/>
        </w:rPr>
        <w:t xml:space="preserve"> Padova</w:t>
      </w:r>
      <w:r>
        <w:rPr>
          <w:rFonts w:cs="AGaramondPro-Regular"/>
          <w:i/>
          <w:sz w:val="21"/>
          <w:szCs w:val="21"/>
          <w:lang w:eastAsia="it-IT"/>
        </w:rPr>
        <w:t>,</w:t>
      </w:r>
      <w:r w:rsidRPr="00FE33A9">
        <w:rPr>
          <w:rFonts w:cs="AGaramondPro-Regular"/>
          <w:i/>
          <w:sz w:val="21"/>
          <w:szCs w:val="21"/>
          <w:lang w:eastAsia="it-IT"/>
        </w:rPr>
        <w:t xml:space="preserve"> </w:t>
      </w:r>
      <w:r w:rsidR="006005CF">
        <w:rPr>
          <w:rFonts w:cs="AGaramondPro-Regular"/>
          <w:i/>
          <w:sz w:val="21"/>
          <w:szCs w:val="21"/>
          <w:lang w:eastAsia="it-IT"/>
        </w:rPr>
        <w:t>19</w:t>
      </w:r>
      <w:r w:rsidR="003F6FCE">
        <w:rPr>
          <w:rFonts w:cs="AGaramondPro-Regular"/>
          <w:i/>
          <w:sz w:val="21"/>
          <w:szCs w:val="21"/>
          <w:lang w:eastAsia="it-IT"/>
        </w:rPr>
        <w:t xml:space="preserve"> giugno</w:t>
      </w:r>
      <w:r w:rsidRPr="00FE33A9">
        <w:rPr>
          <w:rFonts w:cs="AGaramondPro-Regular"/>
          <w:i/>
          <w:sz w:val="21"/>
          <w:szCs w:val="21"/>
          <w:lang w:eastAsia="it-IT"/>
        </w:rPr>
        <w:t xml:space="preserve"> 2026</w:t>
      </w:r>
    </w:p>
    <w:p w14:paraId="0C9052CE" w14:textId="77777777" w:rsidR="00CC3AFF" w:rsidRPr="0048066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24"/>
          <w:szCs w:val="24"/>
          <w:lang w:eastAsia="it-IT"/>
        </w:rPr>
      </w:pPr>
    </w:p>
    <w:p w14:paraId="26D0760D" w14:textId="37840115" w:rsidR="00BF09D5" w:rsidRPr="00BF09D5" w:rsidRDefault="00BF09D5" w:rsidP="00BF09D5">
      <w:pPr>
        <w:rPr>
          <w:rFonts w:cs="AGaramondPro-Semibold"/>
          <w:i/>
          <w:color w:val="4F6228" w:themeColor="accent3" w:themeShade="80"/>
          <w:sz w:val="24"/>
          <w:szCs w:val="24"/>
          <w:lang w:eastAsia="it-IT"/>
        </w:rPr>
      </w:pPr>
      <w:r w:rsidRPr="00BF09D5">
        <w:rPr>
          <w:rFonts w:ascii="Calibri" w:eastAsia="Calibri" w:hAnsi="Calibri" w:cs="AGaramondPro-Semibold"/>
          <w:b/>
          <w:bCs/>
          <w:color w:val="4F6228" w:themeColor="accent3" w:themeShade="80"/>
          <w:sz w:val="28"/>
          <w:szCs w:val="28"/>
          <w:lang w:eastAsia="it-IT"/>
        </w:rPr>
        <w:t>Giugno Antoniano 2026</w:t>
      </w:r>
      <w:r>
        <w:rPr>
          <w:rFonts w:ascii="Calibri" w:eastAsia="Calibri" w:hAnsi="Calibri" w:cs="AGaramondPro-Semibold"/>
          <w:b/>
          <w:bCs/>
          <w:color w:val="4F6228" w:themeColor="accent3" w:themeShade="80"/>
          <w:sz w:val="28"/>
          <w:szCs w:val="28"/>
          <w:lang w:eastAsia="it-IT"/>
        </w:rPr>
        <w:t xml:space="preserve">, </w:t>
      </w:r>
      <w:r w:rsidR="00336BC0">
        <w:rPr>
          <w:rFonts w:ascii="Calibri" w:eastAsia="Calibri" w:hAnsi="Calibri" w:cs="AGaramondPro-Semibold"/>
          <w:b/>
          <w:bCs/>
          <w:color w:val="4F6228" w:themeColor="accent3" w:themeShade="80"/>
          <w:sz w:val="28"/>
          <w:szCs w:val="28"/>
          <w:lang w:eastAsia="it-IT"/>
        </w:rPr>
        <w:t xml:space="preserve">da lunedì 22 giugno </w:t>
      </w:r>
      <w:r w:rsidRPr="00BF09D5">
        <w:rPr>
          <w:rFonts w:ascii="Calibri" w:eastAsia="Calibri" w:hAnsi="Calibri" w:cs="AGaramondPro-Semibold"/>
          <w:b/>
          <w:bCs/>
          <w:color w:val="4F6228" w:themeColor="accent3" w:themeShade="80"/>
          <w:sz w:val="28"/>
          <w:szCs w:val="28"/>
          <w:lang w:eastAsia="it-IT"/>
        </w:rPr>
        <w:t xml:space="preserve">al via una settimana tra alta tecnologia, arte </w:t>
      </w:r>
      <w:r>
        <w:rPr>
          <w:rFonts w:ascii="Calibri" w:eastAsia="Calibri" w:hAnsi="Calibri" w:cs="AGaramondPro-Semibold"/>
          <w:b/>
          <w:bCs/>
          <w:color w:val="4F6228" w:themeColor="accent3" w:themeShade="80"/>
          <w:sz w:val="28"/>
          <w:szCs w:val="28"/>
          <w:lang w:eastAsia="it-IT"/>
        </w:rPr>
        <w:t xml:space="preserve">antoniana </w:t>
      </w:r>
      <w:r w:rsidRPr="00BF09D5">
        <w:rPr>
          <w:rFonts w:ascii="Calibri" w:eastAsia="Calibri" w:hAnsi="Calibri" w:cs="AGaramondPro-Semibold"/>
          <w:b/>
          <w:bCs/>
          <w:color w:val="4F6228" w:themeColor="accent3" w:themeShade="80"/>
          <w:sz w:val="28"/>
          <w:szCs w:val="28"/>
          <w:lang w:eastAsia="it-IT"/>
        </w:rPr>
        <w:t>e il grande omaggio a san Francesco</w:t>
      </w:r>
      <w:r w:rsidR="00083414">
        <w:rPr>
          <w:rFonts w:ascii="Calibri" w:eastAsia="Calibri" w:hAnsi="Calibri" w:cs="AGaramondPro-Semibold"/>
          <w:b/>
          <w:bCs/>
          <w:color w:val="4F6228" w:themeColor="accent3" w:themeShade="80"/>
          <w:sz w:val="28"/>
          <w:szCs w:val="28"/>
          <w:lang w:eastAsia="it-IT"/>
        </w:rPr>
        <w:t xml:space="preserve"> di Scifoni</w:t>
      </w:r>
      <w:r>
        <w:rPr>
          <w:rFonts w:ascii="Calibri" w:eastAsia="Calibri" w:hAnsi="Calibri" w:cs="AGaramondPro-Semibold"/>
          <w:b/>
          <w:bCs/>
          <w:color w:val="4F6228" w:themeColor="accent3" w:themeShade="80"/>
          <w:sz w:val="28"/>
          <w:szCs w:val="28"/>
          <w:lang w:eastAsia="it-IT"/>
        </w:rPr>
        <w:br/>
      </w:r>
      <w:r w:rsidRPr="00BF09D5">
        <w:rPr>
          <w:rFonts w:cs="AGaramondPro-Semibold"/>
          <w:i/>
          <w:color w:val="4F6228" w:themeColor="accent3" w:themeShade="80"/>
          <w:sz w:val="24"/>
          <w:szCs w:val="24"/>
          <w:lang w:eastAsia="it-IT"/>
        </w:rPr>
        <w:t>Dal 22 al 27 giugno a Padova un ricco palinsesto di eventi: dal “gemello digitale” del Reliquiario del dito all'incontro sulle cupole del Santo, fino a</w:t>
      </w:r>
      <w:r>
        <w:rPr>
          <w:rFonts w:cs="AGaramondPro-Semibold"/>
          <w:i/>
          <w:color w:val="4F6228" w:themeColor="accent3" w:themeShade="80"/>
          <w:sz w:val="24"/>
          <w:szCs w:val="24"/>
          <w:lang w:eastAsia="it-IT"/>
        </w:rPr>
        <w:t>l</w:t>
      </w:r>
      <w:r w:rsidRPr="00BF09D5">
        <w:rPr>
          <w:rFonts w:cs="AGaramondPro-Semibold"/>
          <w:i/>
          <w:color w:val="4F6228" w:themeColor="accent3" w:themeShade="80"/>
          <w:sz w:val="24"/>
          <w:szCs w:val="24"/>
          <w:lang w:eastAsia="it-IT"/>
        </w:rPr>
        <w:t xml:space="preserve"> concert</w:t>
      </w:r>
      <w:r>
        <w:rPr>
          <w:rFonts w:cs="AGaramondPro-Semibold"/>
          <w:i/>
          <w:color w:val="4F6228" w:themeColor="accent3" w:themeShade="80"/>
          <w:sz w:val="24"/>
          <w:szCs w:val="24"/>
          <w:lang w:eastAsia="it-IT"/>
        </w:rPr>
        <w:t>o di canto</w:t>
      </w:r>
      <w:r w:rsidRPr="00BF09D5">
        <w:rPr>
          <w:rFonts w:cs="AGaramondPro-Semibold"/>
          <w:i/>
          <w:color w:val="4F6228" w:themeColor="accent3" w:themeShade="80"/>
          <w:sz w:val="24"/>
          <w:szCs w:val="24"/>
          <w:lang w:eastAsia="it-IT"/>
        </w:rPr>
        <w:t xml:space="preserve"> gregorian</w:t>
      </w:r>
      <w:r>
        <w:rPr>
          <w:rFonts w:cs="AGaramondPro-Semibold"/>
          <w:i/>
          <w:color w:val="4F6228" w:themeColor="accent3" w:themeShade="80"/>
          <w:sz w:val="24"/>
          <w:szCs w:val="24"/>
          <w:lang w:eastAsia="it-IT"/>
        </w:rPr>
        <w:t>o</w:t>
      </w:r>
      <w:r w:rsidRPr="00BF09D5">
        <w:rPr>
          <w:rFonts w:cs="AGaramondPro-Semibold"/>
          <w:i/>
          <w:color w:val="4F6228" w:themeColor="accent3" w:themeShade="80"/>
          <w:sz w:val="24"/>
          <w:szCs w:val="24"/>
          <w:lang w:eastAsia="it-IT"/>
        </w:rPr>
        <w:t>, alle visite animate nei chiostri e al grande monologo teatrale di Giovanni Scifoni</w:t>
      </w:r>
    </w:p>
    <w:p w14:paraId="264DA1B9" w14:textId="457B2725" w:rsidR="00BF09D5" w:rsidRPr="000D5C66" w:rsidRDefault="00BF09D5" w:rsidP="00BF09D5">
      <w:pPr>
        <w:rPr>
          <w:rFonts w:cs="AGaramondPro-Semibold"/>
          <w:iCs/>
          <w:sz w:val="21"/>
          <w:szCs w:val="21"/>
          <w:lang w:eastAsia="it-IT"/>
        </w:rPr>
      </w:pPr>
      <w:r w:rsidRPr="000D5C66">
        <w:rPr>
          <w:rFonts w:cs="AGaramondPro-Semibold"/>
          <w:iCs/>
          <w:sz w:val="21"/>
          <w:szCs w:val="21"/>
          <w:lang w:eastAsia="it-IT"/>
        </w:rPr>
        <w:t xml:space="preserve">Il Giugno Antoniano entra nel vivo della sua programmazione per la settimana dal 22 al 27 giugno, proponendo un palinsesto di assoluto rilievo che coniuga innovazione tecnologica, valorizzazione del patrimonio storico-artistico e grandi eventi performativi. Il </w:t>
      </w:r>
      <w:r w:rsidRPr="00083414">
        <w:rPr>
          <w:rFonts w:cs="AGaramondPro-Semibold"/>
          <w:i/>
          <w:sz w:val="21"/>
          <w:szCs w:val="21"/>
          <w:lang w:eastAsia="it-IT"/>
        </w:rPr>
        <w:t>fil rouge</w:t>
      </w:r>
      <w:r w:rsidRPr="000D5C66">
        <w:rPr>
          <w:rFonts w:cs="AGaramondPro-Semibold"/>
          <w:iCs/>
          <w:sz w:val="21"/>
          <w:szCs w:val="21"/>
          <w:lang w:eastAsia="it-IT"/>
        </w:rPr>
        <w:t xml:space="preserve"> di questa settimana sarà un profondo omaggio alla figura di San Francesco d’Assisi, in occasione delle celebrazioni per l’ottocentenario della sua morte, esplorato attraverso linguaggi musicali raffinati, visite animate ed espressioni teatrali di grande impatto.</w:t>
      </w:r>
    </w:p>
    <w:p w14:paraId="54E3E90C" w14:textId="0EA10774" w:rsidR="00BF09D5" w:rsidRPr="000D5C66" w:rsidRDefault="00BF09D5" w:rsidP="00BF09D5">
      <w:pPr>
        <w:rPr>
          <w:rFonts w:cs="AGaramondPro-Semibold"/>
          <w:iCs/>
          <w:sz w:val="21"/>
          <w:szCs w:val="21"/>
          <w:lang w:eastAsia="it-IT"/>
        </w:rPr>
      </w:pPr>
      <w:r w:rsidRPr="000D5C66">
        <w:rPr>
          <w:rFonts w:cs="AGaramondPro-Semibold"/>
          <w:iCs/>
          <w:sz w:val="21"/>
          <w:szCs w:val="21"/>
          <w:lang w:eastAsia="it-IT"/>
        </w:rPr>
        <w:t>L</w:t>
      </w:r>
      <w:r w:rsidRPr="000D5C66">
        <w:rPr>
          <w:rFonts w:cs="AGaramondPro-Semibold"/>
          <w:iCs/>
          <w:sz w:val="21"/>
          <w:szCs w:val="21"/>
          <w:lang w:eastAsia="it-IT"/>
        </w:rPr>
        <w:t xml:space="preserve">a settimana </w:t>
      </w:r>
      <w:r w:rsidRPr="000D5C66">
        <w:rPr>
          <w:rFonts w:cs="AGaramondPro-Semibold"/>
          <w:iCs/>
          <w:sz w:val="21"/>
          <w:szCs w:val="21"/>
          <w:lang w:eastAsia="it-IT"/>
        </w:rPr>
        <w:t>si aprir</w:t>
      </w:r>
      <w:r w:rsidRPr="000D5C66">
        <w:rPr>
          <w:rFonts w:cs="AGaramondPro-Semibold"/>
          <w:iCs/>
          <w:sz w:val="21"/>
          <w:szCs w:val="21"/>
          <w:lang w:eastAsia="it-IT"/>
        </w:rPr>
        <w:t>à</w:t>
      </w:r>
      <w:r w:rsidRPr="000D5C66">
        <w:rPr>
          <w:rFonts w:cs="AGaramondPro-Semibold"/>
          <w:iCs/>
          <w:sz w:val="21"/>
          <w:szCs w:val="21"/>
          <w:lang w:eastAsia="it-IT"/>
        </w:rPr>
        <w:t xml:space="preserve"> all</w:t>
      </w:r>
      <w:r w:rsidRPr="000D5C66">
        <w:rPr>
          <w:rFonts w:cs="AGaramondPro-Semibold"/>
          <w:iCs/>
          <w:sz w:val="21"/>
          <w:szCs w:val="21"/>
          <w:lang w:eastAsia="it-IT"/>
        </w:rPr>
        <w:t>’</w:t>
      </w:r>
      <w:r w:rsidRPr="000D5C66">
        <w:rPr>
          <w:rFonts w:cs="AGaramondPro-Semibold"/>
          <w:iCs/>
          <w:sz w:val="21"/>
          <w:szCs w:val="21"/>
          <w:lang w:eastAsia="it-IT"/>
        </w:rPr>
        <w:t>insegna della tutela e della digitalizzazione dei beni monumentali</w:t>
      </w:r>
      <w:r w:rsidRPr="000D5C66">
        <w:rPr>
          <w:rFonts w:cs="AGaramondPro-Semibold"/>
          <w:iCs/>
          <w:sz w:val="21"/>
          <w:szCs w:val="21"/>
          <w:lang w:eastAsia="it-IT"/>
        </w:rPr>
        <w:t xml:space="preserve">. </w:t>
      </w:r>
      <w:r w:rsidRPr="000D5C66">
        <w:rPr>
          <w:rFonts w:cs="AGaramondPro-Semibold"/>
          <w:b/>
          <w:bCs/>
          <w:iCs/>
          <w:sz w:val="21"/>
          <w:szCs w:val="21"/>
          <w:lang w:eastAsia="it-IT"/>
        </w:rPr>
        <w:t xml:space="preserve">Lunedì 22 giugno </w:t>
      </w:r>
      <w:r w:rsidRPr="000D5C66">
        <w:rPr>
          <w:rFonts w:cs="AGaramondPro-Semibold"/>
          <w:iCs/>
          <w:sz w:val="21"/>
          <w:szCs w:val="21"/>
          <w:lang w:eastAsia="it-IT"/>
        </w:rPr>
        <w:t>alle</w:t>
      </w:r>
      <w:r w:rsidRPr="000D5C66">
        <w:rPr>
          <w:rFonts w:cs="AGaramondPro-Semibold"/>
          <w:b/>
          <w:bCs/>
          <w:iCs/>
          <w:sz w:val="21"/>
          <w:szCs w:val="21"/>
          <w:lang w:eastAsia="it-IT"/>
        </w:rPr>
        <w:t xml:space="preserve"> o</w:t>
      </w:r>
      <w:r w:rsidRPr="000D5C66">
        <w:rPr>
          <w:rFonts w:cs="AGaramondPro-Semibold"/>
          <w:b/>
          <w:bCs/>
          <w:iCs/>
          <w:sz w:val="21"/>
          <w:szCs w:val="21"/>
          <w:lang w:eastAsia="it-IT"/>
        </w:rPr>
        <w:t xml:space="preserve">re 10.30 </w:t>
      </w:r>
      <w:r w:rsidRPr="000D5C66">
        <w:rPr>
          <w:rFonts w:cs="AGaramondPro-Semibold"/>
          <w:iCs/>
          <w:sz w:val="21"/>
          <w:szCs w:val="21"/>
          <w:lang w:eastAsia="it-IT"/>
        </w:rPr>
        <w:t>all’</w:t>
      </w:r>
      <w:r w:rsidRPr="000D5C66">
        <w:rPr>
          <w:rFonts w:cs="AGaramondPro-Semibold"/>
          <w:b/>
          <w:bCs/>
          <w:iCs/>
          <w:sz w:val="21"/>
          <w:szCs w:val="21"/>
          <w:lang w:eastAsia="it-IT"/>
        </w:rPr>
        <w:t>Oratorio di San Giorgio</w:t>
      </w:r>
      <w:r w:rsidRPr="000D5C66">
        <w:rPr>
          <w:rFonts w:cs="AGaramondPro-Semibold"/>
          <w:iCs/>
          <w:sz w:val="21"/>
          <w:szCs w:val="21"/>
          <w:lang w:eastAsia="it-IT"/>
        </w:rPr>
        <w:t>, il Museo Antoniano e Geolander.it presenteranno</w:t>
      </w:r>
      <w:r w:rsidRPr="000D5C66">
        <w:rPr>
          <w:rFonts w:cs="AGaramondPro-Semibold"/>
          <w:b/>
          <w:bCs/>
          <w:iCs/>
          <w:sz w:val="21"/>
          <w:szCs w:val="21"/>
          <w:lang w:eastAsia="it-IT"/>
        </w:rPr>
        <w:t xml:space="preserve"> “Il</w:t>
      </w:r>
      <w:r w:rsidRPr="000D5C66">
        <w:rPr>
          <w:rFonts w:cs="AGaramondPro-Semibold"/>
          <w:b/>
          <w:bCs/>
          <w:iCs/>
          <w:sz w:val="21"/>
          <w:szCs w:val="21"/>
          <w:lang w:eastAsia="it-IT"/>
        </w:rPr>
        <w:t xml:space="preserve"> gemello digitale del Reliquiario del dito di sant’Antonio</w:t>
      </w:r>
      <w:r w:rsidRPr="000D5C66">
        <w:rPr>
          <w:rFonts w:cs="AGaramondPro-Semibold"/>
          <w:b/>
          <w:bCs/>
          <w:iCs/>
          <w:sz w:val="21"/>
          <w:szCs w:val="21"/>
          <w:lang w:eastAsia="it-IT"/>
        </w:rPr>
        <w:t>”</w:t>
      </w:r>
      <w:r w:rsidRPr="000D5C66">
        <w:rPr>
          <w:rFonts w:cs="AGaramondPro-Semibold"/>
          <w:iCs/>
          <w:sz w:val="21"/>
          <w:szCs w:val="21"/>
          <w:lang w:eastAsia="it-IT"/>
        </w:rPr>
        <w:t>. Il</w:t>
      </w:r>
      <w:r w:rsidRPr="000D5C66">
        <w:rPr>
          <w:rFonts w:cs="AGaramondPro-Semibold"/>
          <w:iCs/>
          <w:sz w:val="21"/>
          <w:szCs w:val="21"/>
          <w:lang w:eastAsia="it-IT"/>
        </w:rPr>
        <w:t xml:space="preserve"> doppio virtuale del prezioso manufatto originale della fine del Trecento, opera di un orefice anonimo, riflette perfettamente le tendenze artistiche della Padova </w:t>
      </w:r>
      <w:r w:rsidRPr="000D5C66">
        <w:rPr>
          <w:rFonts w:cs="AGaramondPro-Semibold"/>
          <w:iCs/>
          <w:sz w:val="21"/>
          <w:szCs w:val="21"/>
          <w:lang w:eastAsia="it-IT"/>
        </w:rPr>
        <w:t xml:space="preserve">Urbs Picta, </w:t>
      </w:r>
      <w:r w:rsidRPr="000D5C66">
        <w:rPr>
          <w:rFonts w:cs="AGaramondPro-Semibold"/>
          <w:iCs/>
          <w:sz w:val="21"/>
          <w:szCs w:val="21"/>
          <w:lang w:eastAsia="it-IT"/>
        </w:rPr>
        <w:t xml:space="preserve">iscritta nella World Heritage List </w:t>
      </w:r>
      <w:r w:rsidRPr="000D5C66">
        <w:rPr>
          <w:rFonts w:cs="AGaramondPro-Semibold"/>
          <w:iCs/>
          <w:sz w:val="21"/>
          <w:szCs w:val="21"/>
          <w:lang w:eastAsia="it-IT"/>
        </w:rPr>
        <w:t>dell’</w:t>
      </w:r>
      <w:r w:rsidRPr="000D5C66">
        <w:rPr>
          <w:rFonts w:cs="AGaramondPro-Semibold"/>
          <w:iCs/>
          <w:sz w:val="21"/>
          <w:szCs w:val="21"/>
          <w:lang w:eastAsia="it-IT"/>
        </w:rPr>
        <w:t>UNESCO</w:t>
      </w:r>
      <w:r w:rsidRPr="000D5C66">
        <w:rPr>
          <w:rFonts w:cs="AGaramondPro-Semibold"/>
          <w:iCs/>
          <w:sz w:val="21"/>
          <w:szCs w:val="21"/>
          <w:lang w:eastAsia="it-IT"/>
        </w:rPr>
        <w:t xml:space="preserve">, </w:t>
      </w:r>
      <w:r w:rsidRPr="000D5C66">
        <w:rPr>
          <w:rFonts w:cs="AGaramondPro-Semibold"/>
          <w:iCs/>
          <w:sz w:val="21"/>
          <w:szCs w:val="21"/>
          <w:lang w:eastAsia="it-IT"/>
        </w:rPr>
        <w:t xml:space="preserve">ed è strettamente legato al gusto di Altichiero, autore degli affreschi dell’Oratorio. Grazie a una mappatura millimetrica basata su nuvole di punti, il capolavoro </w:t>
      </w:r>
      <w:r w:rsidR="00083414">
        <w:rPr>
          <w:rFonts w:cs="AGaramondPro-Semibold"/>
          <w:iCs/>
          <w:sz w:val="21"/>
          <w:szCs w:val="21"/>
          <w:lang w:eastAsia="it-IT"/>
        </w:rPr>
        <w:t>verrà mostrato con l</w:t>
      </w:r>
      <w:r w:rsidRPr="000D5C66">
        <w:rPr>
          <w:rFonts w:cs="AGaramondPro-Semibold"/>
          <w:iCs/>
          <w:sz w:val="21"/>
          <w:szCs w:val="21"/>
          <w:lang w:eastAsia="it-IT"/>
        </w:rPr>
        <w:t>a sua perfetta replica tridimensionale.</w:t>
      </w:r>
    </w:p>
    <w:p w14:paraId="7B478518" w14:textId="4418BD5E" w:rsidR="00BF09D5" w:rsidRPr="000D5C66" w:rsidRDefault="00591A9E" w:rsidP="00BF09D5">
      <w:pPr>
        <w:rPr>
          <w:rFonts w:cs="AGaramondPro-Semibold"/>
          <w:iCs/>
          <w:sz w:val="21"/>
          <w:szCs w:val="21"/>
          <w:lang w:eastAsia="it-IT"/>
        </w:rPr>
      </w:pPr>
      <w:r w:rsidRPr="000D5C66">
        <w:rPr>
          <w:rFonts w:cs="AGaramondPro-Semibold"/>
          <w:iCs/>
          <w:sz w:val="21"/>
          <w:szCs w:val="21"/>
          <w:lang w:eastAsia="it-IT"/>
        </w:rPr>
        <w:t xml:space="preserve">Alla </w:t>
      </w:r>
      <w:r w:rsidRPr="000D5C66">
        <w:rPr>
          <w:rFonts w:cs="AGaramondPro-Semibold"/>
          <w:b/>
          <w:bCs/>
          <w:iCs/>
          <w:sz w:val="21"/>
          <w:szCs w:val="21"/>
          <w:lang w:eastAsia="it-IT"/>
        </w:rPr>
        <w:t>sera di lunedì 22 giugno</w:t>
      </w:r>
      <w:r w:rsidRPr="000D5C66">
        <w:rPr>
          <w:rFonts w:cs="AGaramondPro-Semibold"/>
          <w:iCs/>
          <w:sz w:val="21"/>
          <w:szCs w:val="21"/>
          <w:lang w:eastAsia="it-IT"/>
        </w:rPr>
        <w:t xml:space="preserve"> a</w:t>
      </w:r>
      <w:r w:rsidR="00BF09D5" w:rsidRPr="000D5C66">
        <w:rPr>
          <w:rFonts w:cs="AGaramondPro-Semibold"/>
          <w:iCs/>
          <w:sz w:val="21"/>
          <w:szCs w:val="21"/>
          <w:lang w:eastAsia="it-IT"/>
        </w:rPr>
        <w:t xml:space="preserve">lle </w:t>
      </w:r>
      <w:r w:rsidR="00BF09D5" w:rsidRPr="000D5C66">
        <w:rPr>
          <w:rFonts w:cs="AGaramondPro-Semibold"/>
          <w:b/>
          <w:bCs/>
          <w:iCs/>
          <w:sz w:val="21"/>
          <w:szCs w:val="21"/>
          <w:lang w:eastAsia="it-IT"/>
        </w:rPr>
        <w:t>o</w:t>
      </w:r>
      <w:r w:rsidR="00BF09D5" w:rsidRPr="000D5C66">
        <w:rPr>
          <w:rFonts w:cs="AGaramondPro-Semibold"/>
          <w:b/>
          <w:bCs/>
          <w:iCs/>
          <w:sz w:val="21"/>
          <w:szCs w:val="21"/>
          <w:lang w:eastAsia="it-IT"/>
        </w:rPr>
        <w:t xml:space="preserve">re 20.45 </w:t>
      </w:r>
      <w:r w:rsidRPr="00083414">
        <w:rPr>
          <w:rFonts w:cs="AGaramondPro-Semibold"/>
          <w:iCs/>
          <w:sz w:val="21"/>
          <w:szCs w:val="21"/>
          <w:lang w:eastAsia="it-IT"/>
        </w:rPr>
        <w:t>il</w:t>
      </w:r>
      <w:r w:rsidRPr="000D5C66">
        <w:rPr>
          <w:rFonts w:cs="AGaramondPro-Semibold"/>
          <w:b/>
          <w:bCs/>
          <w:iCs/>
          <w:sz w:val="21"/>
          <w:szCs w:val="21"/>
          <w:lang w:eastAsia="it-IT"/>
        </w:rPr>
        <w:t xml:space="preserve"> Ch</w:t>
      </w:r>
      <w:r w:rsidR="00BF09D5" w:rsidRPr="000D5C66">
        <w:rPr>
          <w:rFonts w:cs="AGaramondPro-Semibold"/>
          <w:b/>
          <w:bCs/>
          <w:iCs/>
          <w:sz w:val="21"/>
          <w:szCs w:val="21"/>
          <w:lang w:eastAsia="it-IT"/>
        </w:rPr>
        <w:t xml:space="preserve">iostro della Magnolia </w:t>
      </w:r>
      <w:r w:rsidRPr="000D5C66">
        <w:rPr>
          <w:rFonts w:cs="AGaramondPro-Semibold"/>
          <w:b/>
          <w:bCs/>
          <w:iCs/>
          <w:sz w:val="21"/>
          <w:szCs w:val="21"/>
          <w:lang w:eastAsia="it-IT"/>
        </w:rPr>
        <w:t>in Basilica di Sant’Antonio ospiterà “</w:t>
      </w:r>
      <w:r w:rsidR="00BF09D5" w:rsidRPr="000D5C66">
        <w:rPr>
          <w:rFonts w:cs="AGaramondPro-Semibold"/>
          <w:b/>
          <w:bCs/>
          <w:iCs/>
          <w:sz w:val="21"/>
          <w:szCs w:val="21"/>
          <w:lang w:eastAsia="it-IT"/>
        </w:rPr>
        <w:t>Tra le cupole del Santo: visita virtuale tra storia e conservazione</w:t>
      </w:r>
      <w:r w:rsidRPr="000D5C66">
        <w:rPr>
          <w:rFonts w:cs="AGaramondPro-Semibold"/>
          <w:b/>
          <w:bCs/>
          <w:iCs/>
          <w:sz w:val="21"/>
          <w:szCs w:val="21"/>
          <w:lang w:eastAsia="it-IT"/>
        </w:rPr>
        <w:t>”</w:t>
      </w:r>
      <w:r w:rsidR="00BF09D5" w:rsidRPr="000D5C66">
        <w:rPr>
          <w:rFonts w:cs="AGaramondPro-Semibold"/>
          <w:iCs/>
          <w:sz w:val="21"/>
          <w:szCs w:val="21"/>
          <w:lang w:eastAsia="it-IT"/>
        </w:rPr>
        <w:t xml:space="preserve"> </w:t>
      </w:r>
      <w:r w:rsidRPr="000D5C66">
        <w:rPr>
          <w:rFonts w:cs="AGaramondPro-Semibold"/>
          <w:iCs/>
          <w:sz w:val="21"/>
          <w:szCs w:val="21"/>
          <w:lang w:eastAsia="it-IT"/>
        </w:rPr>
        <w:t>a</w:t>
      </w:r>
      <w:r w:rsidR="00BF09D5" w:rsidRPr="000D5C66">
        <w:rPr>
          <w:rFonts w:cs="AGaramondPro-Semibold"/>
          <w:iCs/>
          <w:sz w:val="21"/>
          <w:szCs w:val="21"/>
          <w:lang w:eastAsia="it-IT"/>
        </w:rPr>
        <w:t xml:space="preserve"> cura </w:t>
      </w:r>
      <w:r w:rsidRPr="000D5C66">
        <w:rPr>
          <w:rFonts w:cs="AGaramondPro-Semibold"/>
          <w:iCs/>
          <w:sz w:val="21"/>
          <w:szCs w:val="21"/>
          <w:lang w:eastAsia="it-IT"/>
        </w:rPr>
        <w:t>della</w:t>
      </w:r>
      <w:r w:rsidR="00BF09D5" w:rsidRPr="000D5C66">
        <w:rPr>
          <w:rFonts w:cs="AGaramondPro-Semibold"/>
          <w:iCs/>
          <w:sz w:val="21"/>
          <w:szCs w:val="21"/>
          <w:lang w:eastAsia="it-IT"/>
        </w:rPr>
        <w:t xml:space="preserve"> Veneranda Arca di Sant’Antonio</w:t>
      </w:r>
      <w:r w:rsidRPr="000D5C66">
        <w:rPr>
          <w:rFonts w:cs="AGaramondPro-Semibold"/>
          <w:iCs/>
          <w:sz w:val="21"/>
          <w:szCs w:val="21"/>
          <w:lang w:eastAsia="it-IT"/>
        </w:rPr>
        <w:t>. L’i</w:t>
      </w:r>
      <w:r w:rsidR="00BF09D5" w:rsidRPr="000D5C66">
        <w:rPr>
          <w:rFonts w:cs="AGaramondPro-Semibold"/>
          <w:iCs/>
          <w:sz w:val="21"/>
          <w:szCs w:val="21"/>
          <w:lang w:eastAsia="it-IT"/>
        </w:rPr>
        <w:t xml:space="preserve">ncontro informativo </w:t>
      </w:r>
      <w:r w:rsidRPr="000D5C66">
        <w:rPr>
          <w:rFonts w:cs="AGaramondPro-Semibold"/>
          <w:iCs/>
          <w:sz w:val="21"/>
          <w:szCs w:val="21"/>
          <w:lang w:eastAsia="it-IT"/>
        </w:rPr>
        <w:t xml:space="preserve">è </w:t>
      </w:r>
      <w:r w:rsidR="00BF09D5" w:rsidRPr="000D5C66">
        <w:rPr>
          <w:rFonts w:cs="AGaramondPro-Semibold"/>
          <w:iCs/>
          <w:sz w:val="21"/>
          <w:szCs w:val="21"/>
          <w:lang w:eastAsia="it-IT"/>
        </w:rPr>
        <w:t>incentrato sul nuovo e avveniristico sistema antincendio delle cupole medievali</w:t>
      </w:r>
      <w:r w:rsidRPr="000D5C66">
        <w:rPr>
          <w:rFonts w:cs="AGaramondPro-Semibold"/>
          <w:iCs/>
          <w:sz w:val="21"/>
          <w:szCs w:val="21"/>
          <w:lang w:eastAsia="it-IT"/>
        </w:rPr>
        <w:t xml:space="preserve"> e</w:t>
      </w:r>
      <w:r w:rsidR="00BF09D5" w:rsidRPr="000D5C66">
        <w:rPr>
          <w:rFonts w:cs="AGaramondPro-Semibold"/>
          <w:iCs/>
          <w:sz w:val="21"/>
          <w:szCs w:val="21"/>
          <w:lang w:eastAsia="it-IT"/>
        </w:rPr>
        <w:t xml:space="preserve"> offrirà la proiezione di suggestive immagini video realizzate durante i complessi sopralluoghi all</w:t>
      </w:r>
      <w:r w:rsidRPr="000D5C66">
        <w:rPr>
          <w:rFonts w:cs="AGaramondPro-Semibold"/>
          <w:iCs/>
          <w:sz w:val="21"/>
          <w:szCs w:val="21"/>
          <w:lang w:eastAsia="it-IT"/>
        </w:rPr>
        <w:t>’</w:t>
      </w:r>
      <w:r w:rsidR="00BF09D5" w:rsidRPr="000D5C66">
        <w:rPr>
          <w:rFonts w:cs="AGaramondPro-Semibold"/>
          <w:iCs/>
          <w:sz w:val="21"/>
          <w:szCs w:val="21"/>
          <w:lang w:eastAsia="it-IT"/>
        </w:rPr>
        <w:t>interno delle cupole. Interverranno come relatori l’ing. Fabio Dattilo</w:t>
      </w:r>
      <w:r w:rsidR="0077224D">
        <w:rPr>
          <w:rFonts w:cs="AGaramondPro-Semibold"/>
          <w:iCs/>
          <w:sz w:val="21"/>
          <w:szCs w:val="21"/>
          <w:lang w:eastAsia="it-IT"/>
        </w:rPr>
        <w:t xml:space="preserve">, </w:t>
      </w:r>
      <w:r w:rsidR="00BF09D5" w:rsidRPr="000D5C66">
        <w:rPr>
          <w:rFonts w:cs="AGaramondPro-Semibold"/>
          <w:iCs/>
          <w:sz w:val="21"/>
          <w:szCs w:val="21"/>
          <w:lang w:eastAsia="it-IT"/>
        </w:rPr>
        <w:t>Presidente Capo della Veneranda Arca</w:t>
      </w:r>
      <w:r w:rsidR="0077224D">
        <w:rPr>
          <w:rFonts w:cs="AGaramondPro-Semibold"/>
          <w:iCs/>
          <w:sz w:val="21"/>
          <w:szCs w:val="21"/>
          <w:lang w:eastAsia="it-IT"/>
        </w:rPr>
        <w:t xml:space="preserve">, </w:t>
      </w:r>
      <w:r w:rsidR="00BF09D5" w:rsidRPr="000D5C66">
        <w:rPr>
          <w:rFonts w:cs="AGaramondPro-Semibold"/>
          <w:iCs/>
          <w:sz w:val="21"/>
          <w:szCs w:val="21"/>
          <w:lang w:eastAsia="it-IT"/>
        </w:rPr>
        <w:t xml:space="preserve">e la prof.ssa Giovanna Valenzano </w:t>
      </w:r>
      <w:r w:rsidRPr="000D5C66">
        <w:rPr>
          <w:rFonts w:cs="AGaramondPro-Semibold"/>
          <w:iCs/>
          <w:sz w:val="21"/>
          <w:szCs w:val="21"/>
          <w:lang w:eastAsia="it-IT"/>
        </w:rPr>
        <w:t xml:space="preserve">del collegio di </w:t>
      </w:r>
      <w:r w:rsidR="00BF09D5" w:rsidRPr="000D5C66">
        <w:rPr>
          <w:rFonts w:cs="AGaramondPro-Semibold"/>
          <w:iCs/>
          <w:sz w:val="21"/>
          <w:szCs w:val="21"/>
          <w:lang w:eastAsia="it-IT"/>
        </w:rPr>
        <w:t>Presiden</w:t>
      </w:r>
      <w:r w:rsidRPr="000D5C66">
        <w:rPr>
          <w:rFonts w:cs="AGaramondPro-Semibold"/>
          <w:iCs/>
          <w:sz w:val="21"/>
          <w:szCs w:val="21"/>
          <w:lang w:eastAsia="it-IT"/>
        </w:rPr>
        <w:t>za</w:t>
      </w:r>
      <w:r w:rsidR="00BF09D5" w:rsidRPr="000D5C66">
        <w:rPr>
          <w:rFonts w:cs="AGaramondPro-Semibold"/>
          <w:iCs/>
          <w:sz w:val="21"/>
          <w:szCs w:val="21"/>
          <w:lang w:eastAsia="it-IT"/>
        </w:rPr>
        <w:t xml:space="preserve"> della Veneranda Arca.</w:t>
      </w:r>
      <w:r w:rsidRPr="000D5C66">
        <w:rPr>
          <w:rFonts w:cs="AGaramondPro-Semibold"/>
          <w:iCs/>
          <w:sz w:val="21"/>
          <w:szCs w:val="21"/>
          <w:lang w:eastAsia="it-IT"/>
        </w:rPr>
        <w:t xml:space="preserve"> </w:t>
      </w:r>
      <w:r w:rsidR="00BF09D5" w:rsidRPr="000D5C66">
        <w:rPr>
          <w:rFonts w:cs="AGaramondPro-Semibold"/>
          <w:b/>
          <w:bCs/>
          <w:iCs/>
          <w:sz w:val="21"/>
          <w:szCs w:val="21"/>
          <w:lang w:eastAsia="it-IT"/>
        </w:rPr>
        <w:t>Ingresso gratuito con prenotazione obbligatoria alla mail: relazionipubbliche@giuseppebettiol.it</w:t>
      </w:r>
      <w:r w:rsidR="00BF09D5" w:rsidRPr="000D5C66">
        <w:rPr>
          <w:rFonts w:cs="AGaramondPro-Semibold"/>
          <w:iCs/>
          <w:sz w:val="21"/>
          <w:szCs w:val="21"/>
          <w:lang w:eastAsia="it-IT"/>
        </w:rPr>
        <w:t>.</w:t>
      </w:r>
    </w:p>
    <w:p w14:paraId="2B820047" w14:textId="1418BB8D" w:rsidR="009523F7" w:rsidRPr="000D5C66" w:rsidRDefault="00591A9E" w:rsidP="009523F7">
      <w:pPr>
        <w:rPr>
          <w:rFonts w:cs="AGaramondPro-Semibold"/>
          <w:iCs/>
          <w:sz w:val="21"/>
          <w:szCs w:val="21"/>
          <w:lang w:eastAsia="it-IT"/>
        </w:rPr>
      </w:pPr>
      <w:r w:rsidRPr="000D5C66">
        <w:rPr>
          <w:rFonts w:cs="AGaramondPro-Semibold"/>
          <w:iCs/>
          <w:sz w:val="21"/>
          <w:szCs w:val="21"/>
          <w:lang w:eastAsia="it-IT"/>
        </w:rPr>
        <w:t>Due gli appuntamenti culturali di</w:t>
      </w:r>
      <w:r w:rsidRPr="000D5C66">
        <w:rPr>
          <w:rFonts w:cs="AGaramondPro-Semibold"/>
          <w:b/>
          <w:bCs/>
          <w:iCs/>
          <w:sz w:val="21"/>
          <w:szCs w:val="21"/>
          <w:lang w:eastAsia="it-IT"/>
        </w:rPr>
        <w:t xml:space="preserve"> mercoledì 24 giugno</w:t>
      </w:r>
      <w:r w:rsidRPr="000D5C66">
        <w:rPr>
          <w:rFonts w:cs="AGaramondPro-Semibold"/>
          <w:iCs/>
          <w:sz w:val="21"/>
          <w:szCs w:val="21"/>
          <w:lang w:eastAsia="it-IT"/>
        </w:rPr>
        <w:t xml:space="preserve">, tra musica e spiritualità. </w:t>
      </w:r>
      <w:r w:rsidRPr="000D5C66">
        <w:rPr>
          <w:rFonts w:cs="AGaramondPro-Semibold"/>
          <w:b/>
          <w:bCs/>
          <w:iCs/>
          <w:sz w:val="21"/>
          <w:szCs w:val="21"/>
          <w:lang w:eastAsia="it-IT"/>
        </w:rPr>
        <w:t>Alle o</w:t>
      </w:r>
      <w:r w:rsidR="00BF09D5" w:rsidRPr="000D5C66">
        <w:rPr>
          <w:rFonts w:cs="AGaramondPro-Semibold"/>
          <w:b/>
          <w:bCs/>
          <w:iCs/>
          <w:sz w:val="21"/>
          <w:szCs w:val="21"/>
          <w:lang w:eastAsia="it-IT"/>
        </w:rPr>
        <w:t xml:space="preserve">re 20.30 </w:t>
      </w:r>
      <w:r w:rsidRPr="000D5C66">
        <w:rPr>
          <w:rFonts w:cs="AGaramondPro-Semibold"/>
          <w:b/>
          <w:bCs/>
          <w:iCs/>
          <w:sz w:val="21"/>
          <w:szCs w:val="21"/>
          <w:lang w:eastAsia="it-IT"/>
        </w:rPr>
        <w:t>l’</w:t>
      </w:r>
      <w:r w:rsidR="00BF09D5" w:rsidRPr="000D5C66">
        <w:rPr>
          <w:rFonts w:cs="AGaramondPro-Semibold"/>
          <w:b/>
          <w:bCs/>
          <w:iCs/>
          <w:sz w:val="21"/>
          <w:szCs w:val="21"/>
          <w:lang w:eastAsia="it-IT"/>
        </w:rPr>
        <w:t xml:space="preserve">Oratorio di San Giorgio </w:t>
      </w:r>
      <w:r w:rsidRPr="000D5C66">
        <w:rPr>
          <w:rFonts w:cs="AGaramondPro-Semibold"/>
          <w:iCs/>
          <w:sz w:val="21"/>
          <w:szCs w:val="21"/>
          <w:lang w:eastAsia="it-IT"/>
        </w:rPr>
        <w:t>ospiterà</w:t>
      </w:r>
      <w:r w:rsidRPr="000D5C66">
        <w:rPr>
          <w:rFonts w:cs="AGaramondPro-Semibold"/>
          <w:b/>
          <w:bCs/>
          <w:iCs/>
          <w:sz w:val="21"/>
          <w:szCs w:val="21"/>
          <w:lang w:eastAsia="it-IT"/>
        </w:rPr>
        <w:t xml:space="preserve"> “</w:t>
      </w:r>
      <w:r w:rsidR="00BF09D5" w:rsidRPr="000D5C66">
        <w:rPr>
          <w:rFonts w:cs="AGaramondPro-Semibold"/>
          <w:b/>
          <w:bCs/>
          <w:iCs/>
          <w:sz w:val="21"/>
          <w:szCs w:val="21"/>
          <w:lang w:eastAsia="it-IT"/>
        </w:rPr>
        <w:t>Franciscus vir catholicus: il santo di Assisi nell'ufficio ritmico di Giuliano da Spira</w:t>
      </w:r>
      <w:r w:rsidRPr="000D5C66">
        <w:rPr>
          <w:rFonts w:cs="AGaramondPro-Semibold"/>
          <w:b/>
          <w:bCs/>
          <w:iCs/>
          <w:sz w:val="21"/>
          <w:szCs w:val="21"/>
          <w:lang w:eastAsia="it-IT"/>
        </w:rPr>
        <w:t>”</w:t>
      </w:r>
      <w:r w:rsidRPr="0077224D">
        <w:rPr>
          <w:rFonts w:cs="AGaramondPro-Semibold"/>
          <w:iCs/>
          <w:sz w:val="21"/>
          <w:szCs w:val="21"/>
          <w:lang w:eastAsia="it-IT"/>
        </w:rPr>
        <w:t>,</w:t>
      </w:r>
      <w:r w:rsidRPr="000D5C66">
        <w:rPr>
          <w:rFonts w:cs="AGaramondPro-Semibold"/>
          <w:b/>
          <w:bCs/>
          <w:iCs/>
          <w:sz w:val="21"/>
          <w:szCs w:val="21"/>
          <w:lang w:eastAsia="it-IT"/>
        </w:rPr>
        <w:t xml:space="preserve"> </w:t>
      </w:r>
      <w:r w:rsidR="00BF09D5" w:rsidRPr="000D5C66">
        <w:rPr>
          <w:rFonts w:cs="AGaramondPro-Semibold"/>
          <w:iCs/>
          <w:sz w:val="21"/>
          <w:szCs w:val="21"/>
          <w:lang w:eastAsia="it-IT"/>
        </w:rPr>
        <w:t xml:space="preserve">raffinato concerto di canto gregoriano per onorare gli 800 anni dalla morte di san Francesco. </w:t>
      </w:r>
      <w:r w:rsidRPr="000D5C66">
        <w:rPr>
          <w:rFonts w:cs="AGaramondPro-Semibold"/>
          <w:iCs/>
          <w:sz w:val="21"/>
          <w:szCs w:val="21"/>
          <w:lang w:eastAsia="it-IT"/>
        </w:rPr>
        <w:t>L’evento promosso dal</w:t>
      </w:r>
      <w:r w:rsidRPr="000D5C66">
        <w:rPr>
          <w:rFonts w:cs="AGaramondPro-Semibold"/>
          <w:iCs/>
          <w:sz w:val="21"/>
          <w:szCs w:val="21"/>
          <w:lang w:eastAsia="it-IT"/>
        </w:rPr>
        <w:t xml:space="preserve"> Museo Antoniano di Padova </w:t>
      </w:r>
      <w:r w:rsidRPr="000D5C66">
        <w:rPr>
          <w:rFonts w:cs="AGaramondPro-Semibold"/>
          <w:iCs/>
          <w:sz w:val="21"/>
          <w:szCs w:val="21"/>
          <w:lang w:eastAsia="it-IT"/>
        </w:rPr>
        <w:t>vedrà l</w:t>
      </w:r>
      <w:r w:rsidR="00BF09D5" w:rsidRPr="000D5C66">
        <w:rPr>
          <w:rFonts w:cs="AGaramondPro-Semibold"/>
          <w:iCs/>
          <w:sz w:val="21"/>
          <w:szCs w:val="21"/>
          <w:lang w:eastAsia="it-IT"/>
        </w:rPr>
        <w:t xml:space="preserve">a </w:t>
      </w:r>
      <w:r w:rsidR="00BF09D5" w:rsidRPr="0077224D">
        <w:rPr>
          <w:rFonts w:cs="AGaramondPro-Semibold"/>
          <w:b/>
          <w:bCs/>
          <w:iCs/>
          <w:sz w:val="21"/>
          <w:szCs w:val="21"/>
          <w:lang w:eastAsia="it-IT"/>
        </w:rPr>
        <w:t xml:space="preserve">Schola </w:t>
      </w:r>
      <w:r w:rsidR="0077224D">
        <w:rPr>
          <w:rFonts w:cs="AGaramondPro-Semibold"/>
          <w:b/>
          <w:bCs/>
          <w:iCs/>
          <w:sz w:val="21"/>
          <w:szCs w:val="21"/>
          <w:lang w:eastAsia="it-IT"/>
        </w:rPr>
        <w:t>cantorum</w:t>
      </w:r>
      <w:r w:rsidR="00BF09D5" w:rsidRPr="0077224D">
        <w:rPr>
          <w:rFonts w:cs="AGaramondPro-Semibold"/>
          <w:b/>
          <w:bCs/>
          <w:iCs/>
          <w:sz w:val="21"/>
          <w:szCs w:val="21"/>
          <w:lang w:eastAsia="it-IT"/>
        </w:rPr>
        <w:t xml:space="preserve"> Psallite sapienter</w:t>
      </w:r>
      <w:r w:rsidR="00BF09D5" w:rsidRPr="000D5C66">
        <w:rPr>
          <w:rFonts w:cs="AGaramondPro-Semibold"/>
          <w:iCs/>
          <w:sz w:val="21"/>
          <w:szCs w:val="21"/>
          <w:lang w:eastAsia="it-IT"/>
        </w:rPr>
        <w:t>, diretta dal M° Matteo Cesarotto, eseguir</w:t>
      </w:r>
      <w:r w:rsidRPr="000D5C66">
        <w:rPr>
          <w:rFonts w:cs="AGaramondPro-Semibold"/>
          <w:iCs/>
          <w:sz w:val="21"/>
          <w:szCs w:val="21"/>
          <w:lang w:eastAsia="it-IT"/>
        </w:rPr>
        <w:t>e</w:t>
      </w:r>
      <w:r w:rsidR="00BF09D5" w:rsidRPr="000D5C66">
        <w:rPr>
          <w:rFonts w:cs="AGaramondPro-Semibold"/>
          <w:iCs/>
          <w:sz w:val="21"/>
          <w:szCs w:val="21"/>
          <w:lang w:eastAsia="it-IT"/>
        </w:rPr>
        <w:t xml:space="preserve"> l'ufficio ritmico composto nel XIII secolo dal frate minore Giuliano da Spira. Le antifone, i responsori e gli inni della liturgia delle ore vestiranno un testo latino caratterizzato dal ritmo degli accenti e dalla rima, offrendo un’immagine vivida, poetica e autorevole del Padre Serafico.</w:t>
      </w:r>
    </w:p>
    <w:p w14:paraId="1B4F2B75" w14:textId="39164096" w:rsidR="00BF09D5" w:rsidRPr="000D5C66" w:rsidRDefault="009523F7" w:rsidP="009523F7">
      <w:pPr>
        <w:rPr>
          <w:rFonts w:cs="AGaramondPro-Semibold"/>
          <w:iCs/>
          <w:sz w:val="21"/>
          <w:szCs w:val="21"/>
          <w:lang w:eastAsia="it-IT"/>
        </w:rPr>
      </w:pPr>
      <w:r w:rsidRPr="000D5C66">
        <w:rPr>
          <w:rFonts w:cs="AGaramondPro-Semibold"/>
          <w:iCs/>
          <w:sz w:val="21"/>
          <w:szCs w:val="21"/>
          <w:lang w:eastAsia="it-IT"/>
        </w:rPr>
        <w:t xml:space="preserve">Alle </w:t>
      </w:r>
      <w:r w:rsidRPr="000D5C66">
        <w:rPr>
          <w:rFonts w:cs="AGaramondPro-Semibold"/>
          <w:b/>
          <w:bCs/>
          <w:iCs/>
          <w:sz w:val="21"/>
          <w:szCs w:val="21"/>
          <w:lang w:eastAsia="it-IT"/>
        </w:rPr>
        <w:t>o</w:t>
      </w:r>
      <w:r w:rsidR="00BF09D5" w:rsidRPr="000D5C66">
        <w:rPr>
          <w:rFonts w:cs="AGaramondPro-Semibold"/>
          <w:b/>
          <w:bCs/>
          <w:iCs/>
          <w:sz w:val="21"/>
          <w:szCs w:val="21"/>
          <w:lang w:eastAsia="it-IT"/>
        </w:rPr>
        <w:t xml:space="preserve">re 20.45 </w:t>
      </w:r>
      <w:r w:rsidRPr="000D5C66">
        <w:rPr>
          <w:rFonts w:cs="AGaramondPro-Semibold"/>
          <w:b/>
          <w:bCs/>
          <w:iCs/>
          <w:sz w:val="21"/>
          <w:szCs w:val="21"/>
          <w:lang w:eastAsia="it-IT"/>
        </w:rPr>
        <w:t>i</w:t>
      </w:r>
      <w:r w:rsidR="00BF09D5" w:rsidRPr="000D5C66">
        <w:rPr>
          <w:rFonts w:cs="AGaramondPro-Semibold"/>
          <w:b/>
          <w:bCs/>
          <w:iCs/>
          <w:sz w:val="21"/>
          <w:szCs w:val="21"/>
          <w:lang w:eastAsia="it-IT"/>
        </w:rPr>
        <w:t xml:space="preserve"> Chiostri della Basilica del Santo </w:t>
      </w:r>
      <w:r w:rsidRPr="000D5C66">
        <w:rPr>
          <w:rFonts w:cs="AGaramondPro-Semibold"/>
          <w:iCs/>
          <w:sz w:val="21"/>
          <w:szCs w:val="21"/>
          <w:lang w:eastAsia="it-IT"/>
        </w:rPr>
        <w:t>si animeranno con</w:t>
      </w:r>
      <w:r w:rsidR="00744423" w:rsidRPr="000D5C66">
        <w:rPr>
          <w:rFonts w:cs="AGaramondPro-Semibold"/>
          <w:iCs/>
          <w:sz w:val="21"/>
          <w:szCs w:val="21"/>
          <w:lang w:eastAsia="it-IT"/>
        </w:rPr>
        <w:t xml:space="preserve"> un</w:t>
      </w:r>
      <w:r w:rsidR="00744423" w:rsidRPr="000D5C66">
        <w:rPr>
          <w:rFonts w:cs="AGaramondPro-Semibold"/>
          <w:b/>
          <w:bCs/>
          <w:iCs/>
          <w:sz w:val="21"/>
          <w:szCs w:val="21"/>
          <w:lang w:eastAsia="it-IT"/>
        </w:rPr>
        <w:t xml:space="preserve"> nuovo appuntamento della </w:t>
      </w:r>
      <w:r w:rsidR="00744423" w:rsidRPr="0077224D">
        <w:rPr>
          <w:rFonts w:cs="AGaramondPro-Semibold"/>
          <w:b/>
          <w:bCs/>
          <w:iCs/>
          <w:sz w:val="21"/>
          <w:szCs w:val="21"/>
          <w:lang w:eastAsia="it-IT"/>
        </w:rPr>
        <w:t>v</w:t>
      </w:r>
      <w:r w:rsidR="00744423" w:rsidRPr="0077224D">
        <w:rPr>
          <w:rFonts w:cs="AGaramondPro-Semibold"/>
          <w:b/>
          <w:bCs/>
          <w:iCs/>
          <w:sz w:val="21"/>
          <w:szCs w:val="21"/>
          <w:lang w:eastAsia="it-IT"/>
        </w:rPr>
        <w:t>isit</w:t>
      </w:r>
      <w:r w:rsidR="00744423" w:rsidRPr="0077224D">
        <w:rPr>
          <w:rFonts w:cs="AGaramondPro-Semibold"/>
          <w:b/>
          <w:bCs/>
          <w:iCs/>
          <w:sz w:val="21"/>
          <w:szCs w:val="21"/>
          <w:lang w:eastAsia="it-IT"/>
        </w:rPr>
        <w:t>a</w:t>
      </w:r>
      <w:r w:rsidR="00744423" w:rsidRPr="000D5C66">
        <w:rPr>
          <w:rFonts w:cs="AGaramondPro-Semibold"/>
          <w:iCs/>
          <w:sz w:val="21"/>
          <w:szCs w:val="21"/>
          <w:lang w:eastAsia="it-IT"/>
        </w:rPr>
        <w:t xml:space="preserve"> </w:t>
      </w:r>
      <w:r w:rsidR="00744423" w:rsidRPr="000D5C66">
        <w:rPr>
          <w:rFonts w:cs="AGaramondPro-Semibold"/>
          <w:b/>
          <w:bCs/>
          <w:iCs/>
          <w:sz w:val="21"/>
          <w:szCs w:val="21"/>
          <w:lang w:eastAsia="it-IT"/>
        </w:rPr>
        <w:t>animat</w:t>
      </w:r>
      <w:r w:rsidR="00744423" w:rsidRPr="000D5C66">
        <w:rPr>
          <w:rFonts w:cs="AGaramondPro-Semibold"/>
          <w:b/>
          <w:bCs/>
          <w:iCs/>
          <w:sz w:val="21"/>
          <w:szCs w:val="21"/>
          <w:lang w:eastAsia="it-IT"/>
        </w:rPr>
        <w:t>a</w:t>
      </w:r>
      <w:r w:rsidR="00744423" w:rsidRPr="000D5C66">
        <w:rPr>
          <w:rFonts w:cs="AGaramondPro-Semibold"/>
          <w:iCs/>
          <w:sz w:val="21"/>
          <w:szCs w:val="21"/>
          <w:lang w:eastAsia="it-IT"/>
        </w:rPr>
        <w:t xml:space="preserve">® </w:t>
      </w:r>
      <w:r w:rsidRPr="000D5C66">
        <w:rPr>
          <w:rFonts w:cs="AGaramondPro-Semibold"/>
          <w:b/>
          <w:bCs/>
          <w:iCs/>
          <w:sz w:val="21"/>
          <w:szCs w:val="21"/>
          <w:lang w:eastAsia="it-IT"/>
        </w:rPr>
        <w:t>“L</w:t>
      </w:r>
      <w:r w:rsidR="00BF09D5" w:rsidRPr="000D5C66">
        <w:rPr>
          <w:rFonts w:cs="AGaramondPro-Semibold"/>
          <w:b/>
          <w:bCs/>
          <w:iCs/>
          <w:sz w:val="21"/>
          <w:szCs w:val="21"/>
          <w:lang w:eastAsia="it-IT"/>
        </w:rPr>
        <w:t>’incontro della Provvidenza. Frate Antonio e il Poverello d’Assisi</w:t>
      </w:r>
      <w:r w:rsidRPr="000D5C66">
        <w:rPr>
          <w:rFonts w:cs="AGaramondPro-Semibold"/>
          <w:iCs/>
          <w:sz w:val="21"/>
          <w:szCs w:val="21"/>
          <w:lang w:eastAsia="it-IT"/>
        </w:rPr>
        <w:t>”</w:t>
      </w:r>
      <w:r w:rsidR="00744423" w:rsidRPr="000D5C66">
        <w:rPr>
          <w:rFonts w:cs="AGaramondPro-Semibold"/>
          <w:iCs/>
          <w:sz w:val="21"/>
          <w:szCs w:val="21"/>
          <w:lang w:eastAsia="it-IT"/>
        </w:rPr>
        <w:t>, che mercoledì scorso ha avuto un ottimo riscontro dal pubblico.</w:t>
      </w:r>
      <w:r w:rsidR="00BF09D5" w:rsidRPr="000D5C66">
        <w:rPr>
          <w:rFonts w:cs="AGaramondPro-Semibold"/>
          <w:iCs/>
          <w:sz w:val="21"/>
          <w:szCs w:val="21"/>
          <w:lang w:eastAsia="it-IT"/>
        </w:rPr>
        <w:t xml:space="preserve"> In occasione dell'ottocentenario francescano, </w:t>
      </w:r>
      <w:r w:rsidR="004017E8" w:rsidRPr="000D5C66">
        <w:rPr>
          <w:rFonts w:cs="AGaramondPro-Semibold"/>
          <w:iCs/>
          <w:sz w:val="21"/>
          <w:szCs w:val="21"/>
          <w:lang w:eastAsia="it-IT"/>
        </w:rPr>
        <w:t xml:space="preserve">gli attori </w:t>
      </w:r>
      <w:r w:rsidR="004017E8" w:rsidRPr="000D5C66">
        <w:rPr>
          <w:rFonts w:cs="AGaramondPro-Semibold"/>
          <w:iCs/>
          <w:sz w:val="21"/>
          <w:szCs w:val="21"/>
          <w:lang w:eastAsia="it-IT"/>
        </w:rPr>
        <w:t xml:space="preserve">Alessandra Brocadello e Carlo Bertinelli di teatrOrtaet </w:t>
      </w:r>
      <w:r w:rsidR="004017E8" w:rsidRPr="000D5C66">
        <w:rPr>
          <w:rFonts w:cs="AGaramondPro-Semibold"/>
          <w:iCs/>
          <w:sz w:val="21"/>
          <w:szCs w:val="21"/>
          <w:lang w:eastAsia="it-IT"/>
        </w:rPr>
        <w:t xml:space="preserve">nei </w:t>
      </w:r>
      <w:r w:rsidR="00BF09D5" w:rsidRPr="000D5C66">
        <w:rPr>
          <w:rFonts w:cs="AGaramondPro-Semibold"/>
          <w:iCs/>
          <w:sz w:val="21"/>
          <w:szCs w:val="21"/>
          <w:lang w:eastAsia="it-IT"/>
        </w:rPr>
        <w:t xml:space="preserve">chiostri </w:t>
      </w:r>
      <w:r w:rsidR="004017E8" w:rsidRPr="000D5C66">
        <w:rPr>
          <w:rFonts w:cs="AGaramondPro-Semibold"/>
          <w:iCs/>
          <w:sz w:val="21"/>
          <w:szCs w:val="21"/>
          <w:lang w:eastAsia="it-IT"/>
        </w:rPr>
        <w:t xml:space="preserve">del Santo </w:t>
      </w:r>
      <w:r w:rsidR="00BF09D5" w:rsidRPr="000D5C66">
        <w:rPr>
          <w:rFonts w:cs="AGaramondPro-Semibold"/>
          <w:iCs/>
          <w:sz w:val="21"/>
          <w:szCs w:val="21"/>
          <w:lang w:eastAsia="it-IT"/>
        </w:rPr>
        <w:t>ripercorrer</w:t>
      </w:r>
      <w:r w:rsidR="004017E8" w:rsidRPr="000D5C66">
        <w:rPr>
          <w:rFonts w:cs="AGaramondPro-Semibold"/>
          <w:iCs/>
          <w:sz w:val="21"/>
          <w:szCs w:val="21"/>
          <w:lang w:eastAsia="it-IT"/>
        </w:rPr>
        <w:t>anno</w:t>
      </w:r>
      <w:r w:rsidR="00BF09D5" w:rsidRPr="000D5C66">
        <w:rPr>
          <w:rFonts w:cs="AGaramondPro-Semibold"/>
          <w:iCs/>
          <w:sz w:val="21"/>
          <w:szCs w:val="21"/>
          <w:lang w:eastAsia="it-IT"/>
        </w:rPr>
        <w:t xml:space="preserve"> la vita di sant’Antonio alla luce del provvidenziale incontro con il Poverello d’Assisi: dai primi frati missionari in Marocco all’abbraccio fraterno durante il Capitolo delle Stuoie, fino all’incarico dell'insegnamento della teologia e alla miracolosa apparizione di Arles. </w:t>
      </w:r>
      <w:r w:rsidR="004017E8" w:rsidRPr="000D5C66">
        <w:rPr>
          <w:rFonts w:cs="AGaramondPro-Semibold"/>
          <w:iCs/>
          <w:sz w:val="21"/>
          <w:szCs w:val="21"/>
          <w:lang w:eastAsia="it-IT"/>
        </w:rPr>
        <w:t>L’evento è a cura della</w:t>
      </w:r>
      <w:r w:rsidR="004017E8" w:rsidRPr="000D5C66">
        <w:rPr>
          <w:rFonts w:cs="AGaramondPro-Semibold"/>
          <w:iCs/>
          <w:sz w:val="21"/>
          <w:szCs w:val="21"/>
          <w:lang w:eastAsia="it-IT"/>
        </w:rPr>
        <w:t xml:space="preserve"> Veneranda Arca di Sant’Antonio</w:t>
      </w:r>
      <w:r w:rsidR="004017E8" w:rsidRPr="000D5C66">
        <w:rPr>
          <w:rFonts w:cs="AGaramondPro-Semibold"/>
          <w:iCs/>
          <w:sz w:val="21"/>
          <w:szCs w:val="21"/>
          <w:lang w:eastAsia="it-IT"/>
        </w:rPr>
        <w:t xml:space="preserve">. </w:t>
      </w:r>
      <w:r w:rsidR="00BF09D5" w:rsidRPr="000D5C66">
        <w:rPr>
          <w:rFonts w:cs="AGaramondPro-Semibold"/>
          <w:iCs/>
          <w:sz w:val="21"/>
          <w:szCs w:val="21"/>
          <w:lang w:eastAsia="it-IT"/>
        </w:rPr>
        <w:t>Prenotazione obbligatoria. Posti limitati (massimo 50 persone). Contatti: t. 348 3615812 - prenotazioni@teatrortaet.it - www.teatrortaet.it.</w:t>
      </w:r>
    </w:p>
    <w:p w14:paraId="6C2231FB" w14:textId="58F05255" w:rsidR="00BF09D5" w:rsidRPr="000D5C66" w:rsidRDefault="004017E8" w:rsidP="004017E8">
      <w:pPr>
        <w:rPr>
          <w:rFonts w:cs="AGaramondPro-Semibold"/>
          <w:iCs/>
          <w:sz w:val="21"/>
          <w:szCs w:val="21"/>
          <w:lang w:eastAsia="it-IT"/>
        </w:rPr>
      </w:pPr>
      <w:r w:rsidRPr="000D5C66">
        <w:rPr>
          <w:rFonts w:cs="AGaramondPro-Semibold"/>
          <w:b/>
          <w:bCs/>
          <w:iCs/>
          <w:sz w:val="21"/>
          <w:szCs w:val="21"/>
          <w:lang w:eastAsia="it-IT"/>
        </w:rPr>
        <w:t>Due gli appuntamenti di sabato 27 giugno.</w:t>
      </w:r>
      <w:r w:rsidRPr="000D5C66">
        <w:rPr>
          <w:rFonts w:cs="AGaramondPro-Semibold"/>
          <w:b/>
          <w:bCs/>
          <w:iCs/>
          <w:sz w:val="21"/>
          <w:szCs w:val="21"/>
          <w:lang w:eastAsia="it-IT"/>
        </w:rPr>
        <w:br/>
      </w:r>
      <w:r w:rsidRPr="0077224D">
        <w:rPr>
          <w:rFonts w:cs="AGaramondPro-Semibold"/>
          <w:iCs/>
          <w:sz w:val="21"/>
          <w:szCs w:val="21"/>
          <w:lang w:eastAsia="it-IT"/>
        </w:rPr>
        <w:t>Alle</w:t>
      </w:r>
      <w:r w:rsidRPr="000D5C66">
        <w:rPr>
          <w:rFonts w:cs="AGaramondPro-Semibold"/>
          <w:b/>
          <w:bCs/>
          <w:iCs/>
          <w:sz w:val="21"/>
          <w:szCs w:val="21"/>
          <w:lang w:eastAsia="it-IT"/>
        </w:rPr>
        <w:t xml:space="preserve"> o</w:t>
      </w:r>
      <w:r w:rsidR="00BF09D5" w:rsidRPr="000D5C66">
        <w:rPr>
          <w:rFonts w:cs="AGaramondPro-Semibold"/>
          <w:b/>
          <w:bCs/>
          <w:iCs/>
          <w:sz w:val="21"/>
          <w:szCs w:val="21"/>
          <w:lang w:eastAsia="it-IT"/>
        </w:rPr>
        <w:t xml:space="preserve">re 11.00 </w:t>
      </w:r>
      <w:r w:rsidRPr="0077224D">
        <w:rPr>
          <w:rFonts w:cs="AGaramondPro-Semibold"/>
          <w:iCs/>
          <w:sz w:val="21"/>
          <w:szCs w:val="21"/>
          <w:lang w:eastAsia="it-IT"/>
        </w:rPr>
        <w:t>l’</w:t>
      </w:r>
      <w:r w:rsidRPr="000D5C66">
        <w:rPr>
          <w:rFonts w:cs="AGaramondPro-Semibold"/>
          <w:iCs/>
          <w:sz w:val="21"/>
          <w:szCs w:val="21"/>
          <w:lang w:eastAsia="it-IT"/>
        </w:rPr>
        <w:t xml:space="preserve">Arciconfraternita di Sant’Antonio di Padova </w:t>
      </w:r>
      <w:r w:rsidRPr="000D5C66">
        <w:rPr>
          <w:rFonts w:cs="AGaramondPro-Semibold"/>
          <w:iCs/>
          <w:sz w:val="21"/>
          <w:szCs w:val="21"/>
          <w:lang w:eastAsia="it-IT"/>
        </w:rPr>
        <w:t xml:space="preserve">promuove la visita guidata </w:t>
      </w:r>
      <w:r w:rsidR="000D5C66" w:rsidRPr="000D5C66">
        <w:rPr>
          <w:rFonts w:cs="AGaramondPro-Semibold"/>
          <w:b/>
          <w:bCs/>
          <w:iCs/>
          <w:sz w:val="21"/>
          <w:szCs w:val="21"/>
          <w:lang w:eastAsia="it-IT"/>
        </w:rPr>
        <w:t>“</w:t>
      </w:r>
      <w:r w:rsidR="00BF09D5" w:rsidRPr="000D5C66">
        <w:rPr>
          <w:rFonts w:cs="AGaramondPro-Semibold"/>
          <w:b/>
          <w:bCs/>
          <w:iCs/>
          <w:sz w:val="21"/>
          <w:szCs w:val="21"/>
          <w:lang w:eastAsia="it-IT"/>
        </w:rPr>
        <w:t>Alla scoperta della Scoletta del Santo</w:t>
      </w:r>
      <w:r w:rsidR="000D5C66" w:rsidRPr="000D5C66">
        <w:rPr>
          <w:rFonts w:cs="AGaramondPro-Semibold"/>
          <w:b/>
          <w:bCs/>
          <w:iCs/>
          <w:sz w:val="21"/>
          <w:szCs w:val="21"/>
          <w:lang w:eastAsia="it-IT"/>
        </w:rPr>
        <w:t>”</w:t>
      </w:r>
      <w:r w:rsidR="000D5C66" w:rsidRPr="0077224D">
        <w:rPr>
          <w:rFonts w:cs="AGaramondPro-Semibold"/>
          <w:iCs/>
          <w:sz w:val="21"/>
          <w:szCs w:val="21"/>
          <w:lang w:eastAsia="it-IT"/>
        </w:rPr>
        <w:t>.</w:t>
      </w:r>
      <w:r w:rsidR="00BF09D5" w:rsidRPr="0077224D">
        <w:rPr>
          <w:rFonts w:cs="AGaramondPro-Semibold"/>
          <w:iCs/>
          <w:sz w:val="21"/>
          <w:szCs w:val="21"/>
          <w:lang w:eastAsia="it-IT"/>
        </w:rPr>
        <w:t xml:space="preserve"> </w:t>
      </w:r>
      <w:r w:rsidR="00BF09D5" w:rsidRPr="000D5C66">
        <w:rPr>
          <w:rFonts w:cs="AGaramondPro-Semibold"/>
          <w:iCs/>
          <w:sz w:val="21"/>
          <w:szCs w:val="21"/>
          <w:lang w:eastAsia="it-IT"/>
        </w:rPr>
        <w:t>Saranno le Consorelle e i Confratelli stessi ad aprire le porte della propria sede storica, accompagnando i visitatori in un percorso storico-artistico-devozionale unico. Tra affreschi, sculture e decorazioni, si potranno rivivere secoli di storia patavina attraverso gli occhi dei grandi artisti che vi operarono, a partire dal giovanissimo Tiziano Vecellio.</w:t>
      </w:r>
    </w:p>
    <w:p w14:paraId="76E45C5F" w14:textId="5B74214F" w:rsidR="00BF09D5" w:rsidRPr="000D5C66" w:rsidRDefault="000D5C66" w:rsidP="000D5C66">
      <w:pPr>
        <w:rPr>
          <w:rFonts w:cs="AGaramondPro-Semibold"/>
          <w:iCs/>
          <w:sz w:val="21"/>
          <w:szCs w:val="21"/>
          <w:lang w:eastAsia="it-IT"/>
        </w:rPr>
      </w:pPr>
      <w:r w:rsidRPr="000D5C66">
        <w:rPr>
          <w:rFonts w:cs="AGaramondPro-Semibold"/>
          <w:iCs/>
          <w:sz w:val="21"/>
          <w:szCs w:val="21"/>
          <w:lang w:eastAsia="it-IT"/>
        </w:rPr>
        <w:t xml:space="preserve">C’è grande attesa per il </w:t>
      </w:r>
      <w:r w:rsidRPr="00375854">
        <w:rPr>
          <w:rFonts w:cs="AGaramondPro-Semibold"/>
          <w:b/>
          <w:bCs/>
          <w:iCs/>
          <w:sz w:val="21"/>
          <w:szCs w:val="21"/>
          <w:lang w:eastAsia="it-IT"/>
        </w:rPr>
        <w:t>monologo</w:t>
      </w:r>
      <w:r w:rsidRPr="000D5C66">
        <w:rPr>
          <w:rFonts w:cs="AGaramondPro-Semibold"/>
          <w:iCs/>
          <w:sz w:val="21"/>
          <w:szCs w:val="21"/>
          <w:lang w:eastAsia="it-IT"/>
        </w:rPr>
        <w:t xml:space="preserve"> </w:t>
      </w:r>
      <w:r w:rsidRPr="000D5C66">
        <w:rPr>
          <w:rFonts w:cs="AGaramondPro-Semibold"/>
          <w:b/>
          <w:bCs/>
          <w:iCs/>
          <w:sz w:val="21"/>
          <w:szCs w:val="21"/>
          <w:lang w:eastAsia="it-IT"/>
        </w:rPr>
        <w:t>di Giovanni Scifoni</w:t>
      </w:r>
      <w:r w:rsidRPr="000D5C66">
        <w:rPr>
          <w:rFonts w:cs="AGaramondPro-Semibold"/>
          <w:b/>
          <w:bCs/>
          <w:iCs/>
          <w:sz w:val="21"/>
          <w:szCs w:val="21"/>
          <w:lang w:eastAsia="it-IT"/>
        </w:rPr>
        <w:t xml:space="preserve"> </w:t>
      </w:r>
      <w:r w:rsidRPr="000D5C66">
        <w:rPr>
          <w:rFonts w:cs="AGaramondPro-Semibold"/>
          <w:b/>
          <w:bCs/>
          <w:iCs/>
          <w:sz w:val="21"/>
          <w:szCs w:val="21"/>
          <w:lang w:eastAsia="it-IT"/>
        </w:rPr>
        <w:t>"Fra’ – San Francesco la superstar del medioevo"</w:t>
      </w:r>
      <w:r w:rsidRPr="000D5C66">
        <w:rPr>
          <w:rFonts w:cs="AGaramondPro-Semibold"/>
          <w:b/>
          <w:bCs/>
          <w:iCs/>
          <w:sz w:val="21"/>
          <w:szCs w:val="21"/>
          <w:lang w:eastAsia="it-IT"/>
        </w:rPr>
        <w:t xml:space="preserve"> di sabato 27 giugno</w:t>
      </w:r>
      <w:r w:rsidRPr="0077224D">
        <w:rPr>
          <w:rFonts w:cs="AGaramondPro-Semibold"/>
          <w:iCs/>
          <w:sz w:val="21"/>
          <w:szCs w:val="21"/>
          <w:lang w:eastAsia="it-IT"/>
        </w:rPr>
        <w:t xml:space="preserve">. </w:t>
      </w:r>
      <w:r w:rsidRPr="000D5C66">
        <w:rPr>
          <w:rFonts w:cs="AGaramondPro-Semibold"/>
          <w:iCs/>
          <w:sz w:val="21"/>
          <w:szCs w:val="21"/>
          <w:lang w:eastAsia="it-IT"/>
        </w:rPr>
        <w:t xml:space="preserve">Il </w:t>
      </w:r>
      <w:r w:rsidRPr="000D5C66">
        <w:rPr>
          <w:rFonts w:cs="AGaramondPro-Semibold"/>
          <w:b/>
          <w:bCs/>
          <w:iCs/>
          <w:sz w:val="21"/>
          <w:szCs w:val="21"/>
          <w:lang w:eastAsia="it-IT"/>
        </w:rPr>
        <w:t xml:space="preserve">sagrato </w:t>
      </w:r>
      <w:r w:rsidRPr="000D5C66">
        <w:rPr>
          <w:rFonts w:cs="AGaramondPro-Semibold"/>
          <w:b/>
          <w:bCs/>
          <w:iCs/>
          <w:sz w:val="21"/>
          <w:szCs w:val="21"/>
          <w:lang w:eastAsia="it-IT"/>
        </w:rPr>
        <w:t xml:space="preserve">della Basilica </w:t>
      </w:r>
      <w:r w:rsidRPr="000D5C66">
        <w:rPr>
          <w:rFonts w:cs="AGaramondPro-Semibold"/>
          <w:iCs/>
          <w:sz w:val="21"/>
          <w:szCs w:val="21"/>
          <w:lang w:eastAsia="it-IT"/>
        </w:rPr>
        <w:t>del Santo</w:t>
      </w:r>
      <w:r w:rsidRPr="000D5C66">
        <w:rPr>
          <w:rFonts w:cs="AGaramondPro-Semibold"/>
          <w:iCs/>
          <w:sz w:val="21"/>
          <w:szCs w:val="21"/>
          <w:lang w:eastAsia="it-IT"/>
        </w:rPr>
        <w:t xml:space="preserve"> accoglierà</w:t>
      </w:r>
      <w:r w:rsidRPr="000D5C66">
        <w:rPr>
          <w:rFonts w:cs="AGaramondPro-Semibold"/>
          <w:b/>
          <w:bCs/>
          <w:iCs/>
          <w:sz w:val="21"/>
          <w:szCs w:val="21"/>
          <w:lang w:eastAsia="it-IT"/>
        </w:rPr>
        <w:t xml:space="preserve"> alle 20.45 </w:t>
      </w:r>
      <w:r w:rsidRPr="000D5C66">
        <w:rPr>
          <w:rFonts w:cs="AGaramondPro-Semibold"/>
          <w:iCs/>
          <w:sz w:val="21"/>
          <w:szCs w:val="21"/>
          <w:lang w:eastAsia="it-IT"/>
        </w:rPr>
        <w:t>i</w:t>
      </w:r>
      <w:r w:rsidRPr="000D5C66">
        <w:rPr>
          <w:rFonts w:cs="AGaramondPro-Semibold"/>
          <w:iCs/>
          <w:sz w:val="21"/>
          <w:szCs w:val="21"/>
          <w:lang w:eastAsia="it-IT"/>
        </w:rPr>
        <w:t xml:space="preserve">l celebre attore </w:t>
      </w:r>
      <w:r>
        <w:rPr>
          <w:rFonts w:cs="AGaramondPro-Semibold"/>
          <w:iCs/>
          <w:sz w:val="21"/>
          <w:szCs w:val="21"/>
          <w:lang w:eastAsia="it-IT"/>
        </w:rPr>
        <w:t>romano</w:t>
      </w:r>
      <w:r w:rsidRPr="000D5C66">
        <w:rPr>
          <w:rFonts w:cs="AGaramondPro-Semibold"/>
          <w:iCs/>
          <w:sz w:val="21"/>
          <w:szCs w:val="21"/>
          <w:lang w:eastAsia="it-IT"/>
        </w:rPr>
        <w:t xml:space="preserve"> </w:t>
      </w:r>
      <w:r w:rsidRPr="000D5C66">
        <w:rPr>
          <w:rFonts w:cs="AGaramondPro-Semibold"/>
          <w:iCs/>
          <w:sz w:val="21"/>
          <w:szCs w:val="21"/>
          <w:lang w:eastAsia="it-IT"/>
        </w:rPr>
        <w:t xml:space="preserve">che </w:t>
      </w:r>
      <w:r w:rsidRPr="000D5C66">
        <w:rPr>
          <w:rFonts w:cs="AGaramondPro-Semibold"/>
          <w:iCs/>
          <w:sz w:val="21"/>
          <w:szCs w:val="21"/>
          <w:lang w:eastAsia="it-IT"/>
        </w:rPr>
        <w:t>port</w:t>
      </w:r>
      <w:r w:rsidRPr="000D5C66">
        <w:rPr>
          <w:rFonts w:cs="AGaramondPro-Semibold"/>
          <w:iCs/>
          <w:sz w:val="21"/>
          <w:szCs w:val="21"/>
          <w:lang w:eastAsia="it-IT"/>
        </w:rPr>
        <w:t>erà</w:t>
      </w:r>
      <w:r w:rsidRPr="000D5C66">
        <w:rPr>
          <w:rFonts w:cs="AGaramondPro-Semibold"/>
          <w:iCs/>
          <w:sz w:val="21"/>
          <w:szCs w:val="21"/>
          <w:lang w:eastAsia="it-IT"/>
        </w:rPr>
        <w:t xml:space="preserve"> in scena un </w:t>
      </w:r>
      <w:r w:rsidRPr="0077224D">
        <w:rPr>
          <w:rFonts w:cs="AGaramondPro-Semibold"/>
          <w:b/>
          <w:bCs/>
          <w:iCs/>
          <w:sz w:val="21"/>
          <w:szCs w:val="21"/>
          <w:lang w:eastAsia="it-IT"/>
        </w:rPr>
        <w:t xml:space="preserve">monologo </w:t>
      </w:r>
      <w:r w:rsidRPr="0077224D">
        <w:rPr>
          <w:rFonts w:cs="AGaramondPro-Semibold"/>
          <w:b/>
          <w:bCs/>
          <w:iCs/>
          <w:sz w:val="21"/>
          <w:szCs w:val="21"/>
          <w:lang w:eastAsia="it-IT"/>
        </w:rPr>
        <w:lastRenderedPageBreak/>
        <w:t xml:space="preserve">vibrante e originale per raccontare l'irresistibile </w:t>
      </w:r>
      <w:r w:rsidR="0077224D" w:rsidRPr="0077224D">
        <w:rPr>
          <w:rFonts w:cs="AGaramondPro-Semibold"/>
          <w:b/>
          <w:bCs/>
          <w:iCs/>
          <w:sz w:val="21"/>
          <w:szCs w:val="21"/>
          <w:lang w:eastAsia="it-IT"/>
        </w:rPr>
        <w:t xml:space="preserve">fascino </w:t>
      </w:r>
      <w:r w:rsidRPr="0077224D">
        <w:rPr>
          <w:rFonts w:cs="AGaramondPro-Semibold"/>
          <w:b/>
          <w:bCs/>
          <w:iCs/>
          <w:sz w:val="21"/>
          <w:szCs w:val="21"/>
          <w:lang w:eastAsia="it-IT"/>
        </w:rPr>
        <w:t>"pop" di San Francesco d’Assisi</w:t>
      </w:r>
      <w:r w:rsidRPr="0077224D">
        <w:rPr>
          <w:rFonts w:cs="AGaramondPro-Semibold"/>
          <w:iCs/>
          <w:sz w:val="21"/>
          <w:szCs w:val="21"/>
          <w:lang w:eastAsia="it-IT"/>
        </w:rPr>
        <w:t>.</w:t>
      </w:r>
      <w:r w:rsidRPr="000D5C66">
        <w:rPr>
          <w:rFonts w:cs="AGaramondPro-Semibold"/>
          <w:iCs/>
          <w:sz w:val="21"/>
          <w:szCs w:val="21"/>
          <w:lang w:eastAsia="it-IT"/>
        </w:rPr>
        <w:t xml:space="preserve"> Orchestrato con laudi medievali e strumenti antichi suonati dal vivo, lo spettacolo interroga la contemporaneità sullo sforzo ossessivo del Poverello di raccontare il mistero di Dio in ogni forma, incluso il suo rapporto di profonda fratellanza con «Sora nostra morte corporale», vero e ultimo tabù del nostro tempo. Sul palco, insieme a Scifoni, i musicisti Luciano Di Giandomenico (musiche originali e strumenti antichi), Maurizio Picchiò e Stefano Carloncelli (strumenti antichi). La regia è di Francesco Ferdinando Brandi. Lo spettacolo è una coproduzione Teatro Carcano, Mismaonda e Viola Produzioni</w:t>
      </w:r>
      <w:r w:rsidR="0077224D">
        <w:rPr>
          <w:rFonts w:cs="AGaramondPro-Semibold"/>
          <w:iCs/>
          <w:sz w:val="21"/>
          <w:szCs w:val="21"/>
          <w:lang w:eastAsia="it-IT"/>
        </w:rPr>
        <w:t xml:space="preserve"> ed è</w:t>
      </w:r>
      <w:r w:rsidRPr="000D5C66">
        <w:rPr>
          <w:rFonts w:cs="AGaramondPro-Semibold"/>
          <w:iCs/>
          <w:sz w:val="21"/>
          <w:szCs w:val="21"/>
          <w:lang w:eastAsia="it-IT"/>
        </w:rPr>
        <w:t xml:space="preserve"> </w:t>
      </w:r>
      <w:r w:rsidRPr="000D5C66">
        <w:rPr>
          <w:rFonts w:cs="AGaramondPro-Semibold"/>
          <w:iCs/>
          <w:sz w:val="21"/>
          <w:szCs w:val="21"/>
          <w:lang w:eastAsia="it-IT"/>
        </w:rPr>
        <w:t>promosso da</w:t>
      </w:r>
      <w:r w:rsidRPr="000D5C66">
        <w:rPr>
          <w:rFonts w:cs="AGaramondPro-Semibold"/>
          <w:iCs/>
          <w:sz w:val="21"/>
          <w:szCs w:val="21"/>
          <w:lang w:eastAsia="it-IT"/>
        </w:rPr>
        <w:t xml:space="preserve"> Basilica di Sant’Antonio e Provincia Italiana di Sant’Antonio di Padova dei Frati Minori Conventuali.</w:t>
      </w:r>
      <w:r>
        <w:rPr>
          <w:rFonts w:cs="AGaramondPro-Semibold"/>
          <w:iCs/>
          <w:sz w:val="21"/>
          <w:szCs w:val="21"/>
          <w:lang w:eastAsia="it-IT"/>
        </w:rPr>
        <w:t xml:space="preserve"> </w:t>
      </w:r>
      <w:r w:rsidRPr="000D5C66">
        <w:rPr>
          <w:rFonts w:cs="AGaramondPro-Semibold"/>
          <w:iCs/>
          <w:sz w:val="21"/>
          <w:szCs w:val="21"/>
          <w:lang w:eastAsia="it-IT"/>
        </w:rPr>
        <w:t>Ingresso libero fino a esaurimento posti. In caso di maltempo l’evento si terrà all’interno della Basilica.</w:t>
      </w:r>
      <w:r w:rsidRPr="000D5C66">
        <w:rPr>
          <w:rFonts w:cs="AGaramondPro-Semibold"/>
          <w:iCs/>
          <w:sz w:val="21"/>
          <w:szCs w:val="21"/>
          <w:lang w:eastAsia="it-IT"/>
        </w:rPr>
        <w:t xml:space="preserve"> </w:t>
      </w:r>
    </w:p>
    <w:p w14:paraId="113055A1" w14:textId="77777777" w:rsidR="000D5C66" w:rsidRDefault="000D5C66" w:rsidP="00276681">
      <w:pPr>
        <w:pStyle w:val="Corpotesto"/>
        <w:ind w:left="0"/>
        <w:jc w:val="both"/>
        <w:rPr>
          <w:rFonts w:ascii="Calibri" w:hAnsi="Calibri" w:cs="AGaramondPro-Semibold"/>
          <w:b/>
          <w:bCs/>
          <w:i/>
          <w:iCs/>
          <w:color w:val="4F6228" w:themeColor="accent3" w:themeShade="80"/>
          <w:sz w:val="21"/>
          <w:szCs w:val="21"/>
          <w:lang w:eastAsia="it-IT"/>
        </w:rPr>
      </w:pPr>
    </w:p>
    <w:p w14:paraId="73AC28CC" w14:textId="7CBA4685"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Tutti gli appuntamenti del Giugno Antoniano 2026 sono a ingresso gratuito e libero fino a esaurimento posti, salvo ove indicato diversamente. </w:t>
      </w:r>
    </w:p>
    <w:p w14:paraId="2EA60C3A"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Il cartellone completo con tutti gli eventi culturali e le celebrazioni religiose in ordine cronologico è riportato nel dépliant e su </w:t>
      </w:r>
      <w:hyperlink r:id="rId6" w:tgtFrame="_blank" w:history="1">
        <w:r w:rsidRPr="00AB7759">
          <w:rPr>
            <w:rFonts w:ascii="Calibri" w:hAnsi="Calibri" w:cs="AGaramondPro-Semibold"/>
            <w:b/>
            <w:bCs/>
            <w:i/>
            <w:iCs/>
            <w:color w:val="4F6228" w:themeColor="accent3" w:themeShade="80"/>
            <w:sz w:val="21"/>
            <w:szCs w:val="21"/>
            <w:lang w:eastAsia="it-IT"/>
          </w:rPr>
          <w:t>www.santantonio.org</w:t>
        </w:r>
      </w:hyperlink>
      <w:r w:rsidRPr="00AB7759">
        <w:rPr>
          <w:rFonts w:ascii="Calibri" w:hAnsi="Calibri" w:cs="AGaramondPro-Semibold"/>
          <w:b/>
          <w:bCs/>
          <w:i/>
          <w:iCs/>
          <w:color w:val="4F6228" w:themeColor="accent3" w:themeShade="80"/>
          <w:sz w:val="21"/>
          <w:szCs w:val="21"/>
          <w:lang w:eastAsia="it-IT"/>
        </w:rPr>
        <w:t>.</w:t>
      </w:r>
    </w:p>
    <w:p w14:paraId="332FD920"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Per eventuali aggiornamenti sugli eventi i riferimenti sono il sito </w:t>
      </w:r>
      <w:r w:rsidRPr="00AB7759">
        <w:rPr>
          <w:rFonts w:ascii="Calibri" w:hAnsi="Calibri" w:cs="AGaramondPro-Semibold"/>
          <w:b/>
          <w:bCs/>
          <w:i/>
          <w:iCs/>
          <w:color w:val="4F6228" w:themeColor="accent3" w:themeShade="80"/>
          <w:sz w:val="21"/>
          <w:szCs w:val="21"/>
          <w:lang w:eastAsia="it-IT"/>
        </w:rPr>
        <w:t xml:space="preserve">su </w:t>
      </w:r>
      <w:hyperlink r:id="rId7" w:tgtFrame="_blank" w:history="1">
        <w:r w:rsidRPr="00AB7759">
          <w:rPr>
            <w:rFonts w:ascii="Calibri" w:hAnsi="Calibri" w:cs="AGaramondPro-Semibold"/>
            <w:b/>
            <w:bCs/>
            <w:i/>
            <w:iCs/>
            <w:color w:val="4F6228" w:themeColor="accent3" w:themeShade="80"/>
            <w:sz w:val="21"/>
            <w:szCs w:val="21"/>
            <w:lang w:eastAsia="it-IT"/>
          </w:rPr>
          <w:t>www.santantonio.org</w:t>
        </w:r>
      </w:hyperlink>
      <w:r>
        <w:rPr>
          <w:rFonts w:ascii="Calibri" w:hAnsi="Calibri" w:cs="AGaramondPro-Semibold"/>
          <w:b/>
          <w:bCs/>
          <w:i/>
          <w:iCs/>
          <w:color w:val="4F6228" w:themeColor="accent3" w:themeShade="80"/>
          <w:sz w:val="21"/>
          <w:szCs w:val="21"/>
          <w:lang w:eastAsia="it-IT"/>
        </w:rPr>
        <w:t xml:space="preserve"> e il QR Code </w:t>
      </w:r>
    </w:p>
    <w:p w14:paraId="4DA9621D"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 </w:t>
      </w:r>
      <w:r>
        <w:rPr>
          <w:noProof/>
        </w:rPr>
        <w:drawing>
          <wp:inline distT="0" distB="0" distL="0" distR="0" wp14:anchorId="6D01AA22" wp14:editId="6C4CA685">
            <wp:extent cx="709683" cy="709683"/>
            <wp:effectExtent l="0" t="0" r="0" b="0"/>
            <wp:docPr id="1885945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95" cy="730295"/>
                    </a:xfrm>
                    <a:prstGeom prst="rect">
                      <a:avLst/>
                    </a:prstGeom>
                    <a:noFill/>
                    <a:ln>
                      <a:noFill/>
                    </a:ln>
                  </pic:spPr>
                </pic:pic>
              </a:graphicData>
            </a:graphic>
          </wp:inline>
        </w:drawing>
      </w:r>
    </w:p>
    <w:p w14:paraId="02835BD2" w14:textId="77777777" w:rsidR="00CC3AFF" w:rsidRDefault="00CC3AFF" w:rsidP="00276681">
      <w:pPr>
        <w:pStyle w:val="Corpotesto"/>
        <w:ind w:left="0"/>
        <w:jc w:val="both"/>
        <w:rPr>
          <w:rFonts w:ascii="Calibri" w:hAnsi="Calibri" w:cs="AGaramondPro-Semibold"/>
          <w:b/>
          <w:bCs/>
          <w:i/>
          <w:iCs/>
          <w:color w:val="4F6228" w:themeColor="accent3" w:themeShade="80"/>
          <w:sz w:val="21"/>
          <w:szCs w:val="21"/>
          <w:lang w:eastAsia="it-IT"/>
        </w:rPr>
      </w:pPr>
    </w:p>
    <w:p w14:paraId="21B420D8" w14:textId="77777777" w:rsidR="00276681" w:rsidRPr="00A057E7"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INFO GIUGNO ANTONIANO</w:t>
      </w:r>
    </w:p>
    <w:p w14:paraId="165CC607"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www.santantonio.org – Facebook: Giugno Antoniano - www.padovanet.it</w:t>
      </w:r>
    </w:p>
    <w:p w14:paraId="0025BFEE"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Tel. 049-8225652 - Email: infobasilica@santantonio.org</w:t>
      </w:r>
    </w:p>
    <w:p w14:paraId="4340C894"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275BBBA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7DBDB775" w14:textId="77777777" w:rsidR="00CC3AFF"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DIETRO LE QUINTE DEL GIUGNO ANTONIANO 2026</w:t>
      </w:r>
    </w:p>
    <w:p w14:paraId="723400DB" w14:textId="77777777" w:rsidR="00CC3AFF" w:rsidRPr="007739CB" w:rsidRDefault="00CC3AFF" w:rsidP="00CC3AFF">
      <w:pPr>
        <w:pStyle w:val="Corpotesto"/>
        <w:ind w:left="0"/>
        <w:jc w:val="both"/>
        <w:rPr>
          <w:rFonts w:ascii="Calibri" w:hAnsi="Calibri" w:cs="AGaramondPro-Semibold"/>
          <w:b/>
          <w:bCs/>
          <w:i/>
          <w:iCs/>
          <w:color w:val="4F6228" w:themeColor="accent3" w:themeShade="80"/>
          <w:sz w:val="16"/>
          <w:szCs w:val="16"/>
          <w:lang w:eastAsia="it-IT"/>
        </w:rPr>
      </w:pPr>
    </w:p>
    <w:p w14:paraId="5011CD6A" w14:textId="77777777" w:rsidR="00CC3AFF" w:rsidRDefault="00CC3AFF" w:rsidP="00CC3AFF">
      <w:pPr>
        <w:pStyle w:val="Corpotesto"/>
        <w:ind w:left="0"/>
        <w:jc w:val="both"/>
        <w:rPr>
          <w:rFonts w:cstheme="minorHAnsi"/>
          <w:sz w:val="21"/>
          <w:szCs w:val="21"/>
        </w:rPr>
      </w:pPr>
      <w:r w:rsidRPr="006F28E2">
        <w:rPr>
          <w:rFonts w:cstheme="minorHAnsi"/>
          <w:sz w:val="21"/>
          <w:szCs w:val="21"/>
        </w:rPr>
        <w:t xml:space="preserve">Il </w:t>
      </w:r>
      <w:r w:rsidRPr="006F28E2">
        <w:rPr>
          <w:rFonts w:cstheme="minorHAnsi"/>
          <w:b/>
          <w:sz w:val="21"/>
          <w:szCs w:val="21"/>
        </w:rPr>
        <w:t>Giugno Antoniano 2026</w:t>
      </w:r>
      <w:r w:rsidRPr="006F28E2">
        <w:rPr>
          <w:rFonts w:cstheme="minorHAnsi"/>
          <w:sz w:val="21"/>
          <w:szCs w:val="21"/>
        </w:rPr>
        <w:t xml:space="preserve"> è </w:t>
      </w:r>
      <w:r w:rsidRPr="006F28E2">
        <w:rPr>
          <w:rFonts w:cstheme="minorHAnsi"/>
          <w:b/>
          <w:sz w:val="21"/>
          <w:szCs w:val="21"/>
        </w:rPr>
        <w:t>organizzato</w:t>
      </w:r>
      <w:r w:rsidRPr="006F28E2">
        <w:rPr>
          <w:rFonts w:cstheme="minorHAnsi"/>
          <w:sz w:val="21"/>
          <w:szCs w:val="21"/>
        </w:rPr>
        <w:t xml:space="preserve"> da Comune di Padova, Pontificia Basilica di S. Antonio, Provincia di S. Antonio di Padova dei Frati Minori Conventuali, Diocesi di Padova, Caritas sant’Antonio ETS, Veneranda Arca di S. Antonio, Messaggero di sant’Antonio Editrice, Arciconfraternita di Sant’Antonio, Centro Studi Antoniani, Museo Antoniano, Ordine Francescano Secolare di Padova, Associazione culturale Palio Arcella, Libreria del Santo</w:t>
      </w:r>
      <w:r>
        <w:rPr>
          <w:rFonts w:cstheme="minorHAnsi"/>
          <w:sz w:val="21"/>
          <w:szCs w:val="21"/>
        </w:rPr>
        <w:t>.</w:t>
      </w:r>
    </w:p>
    <w:p w14:paraId="2F3B1831"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realizzazione della manifestazione è possibile grazie al </w:t>
      </w:r>
      <w:r w:rsidRPr="006F28E2">
        <w:rPr>
          <w:rFonts w:cstheme="minorHAnsi"/>
          <w:b/>
          <w:sz w:val="21"/>
          <w:szCs w:val="21"/>
        </w:rPr>
        <w:t>contributo</w:t>
      </w:r>
      <w:r w:rsidRPr="006F28E2">
        <w:rPr>
          <w:rFonts w:cstheme="minorHAnsi"/>
          <w:sz w:val="21"/>
          <w:szCs w:val="21"/>
        </w:rPr>
        <w:t xml:space="preserve"> di Fondazione Cassa di Risparmio di Padova e Rovigo, Camera di Commercio di Padova, Confindustria Veneto Est. </w:t>
      </w:r>
    </w:p>
    <w:p w14:paraId="0F0188B4"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Il Giugno Antoniano 2026 ha inoltre il </w:t>
      </w:r>
      <w:r w:rsidRPr="006F28E2">
        <w:rPr>
          <w:rFonts w:cstheme="minorHAnsi"/>
          <w:b/>
          <w:sz w:val="21"/>
          <w:szCs w:val="21"/>
        </w:rPr>
        <w:t>patrocinio</w:t>
      </w:r>
      <w:r w:rsidRPr="006F28E2">
        <w:rPr>
          <w:rFonts w:cstheme="minorHAnsi"/>
          <w:sz w:val="21"/>
          <w:szCs w:val="21"/>
        </w:rPr>
        <w:t xml:space="preserve"> del Comune di Camposampiero (PD) e del Progetto Antonio 800 della Provincia Italiana di S. Antonio di Padova.</w:t>
      </w:r>
    </w:p>
    <w:p w14:paraId="3C00AE3D"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w:t>
      </w:r>
      <w:r w:rsidRPr="006F28E2">
        <w:rPr>
          <w:rFonts w:cstheme="minorHAnsi"/>
          <w:b/>
          <w:sz w:val="21"/>
          <w:szCs w:val="21"/>
        </w:rPr>
        <w:t>media partnership</w:t>
      </w:r>
      <w:r w:rsidRPr="006F28E2">
        <w:rPr>
          <w:rFonts w:cstheme="minorHAnsi"/>
          <w:sz w:val="21"/>
          <w:szCs w:val="21"/>
        </w:rPr>
        <w:t xml:space="preserve"> è in collaborazione con «Messaggero di sant’Antonio», «Messaggero dei Ragazzi», Edizioni Messaggero Padova e Rete Veneta del Gruppo Medianordest.</w:t>
      </w:r>
    </w:p>
    <w:p w14:paraId="220AD4B6" w14:textId="77777777" w:rsidR="00CC3AFF" w:rsidRPr="00DD3CF4" w:rsidRDefault="00CC3AFF" w:rsidP="00CC3AFF">
      <w:pPr>
        <w:pStyle w:val="Corpotesto"/>
        <w:ind w:left="0"/>
        <w:jc w:val="both"/>
        <w:rPr>
          <w:rFonts w:cstheme="minorHAnsi"/>
          <w:i/>
          <w:sz w:val="21"/>
          <w:szCs w:val="21"/>
        </w:rPr>
      </w:pPr>
      <w:r w:rsidRPr="006F28E2">
        <w:rPr>
          <w:rFonts w:cstheme="minorHAnsi"/>
          <w:sz w:val="21"/>
          <w:szCs w:val="21"/>
        </w:rPr>
        <w:t>A tutte queste realtà va il vivo ringraziamento di quanti organizzano la manifestazione.</w:t>
      </w:r>
    </w:p>
    <w:p w14:paraId="51101A70"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71D31649" w14:textId="77777777" w:rsidR="00CC3AFF" w:rsidRPr="00A057E7"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CONTATTI PER I GIORNALISTI</w:t>
      </w:r>
    </w:p>
    <w:p w14:paraId="4A0ADDB6"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1DE87E3D" w14:textId="77777777" w:rsidR="00CC3AFF" w:rsidRPr="006F28E2" w:rsidRDefault="00CC3AFF" w:rsidP="00CC3AFF">
      <w:pPr>
        <w:autoSpaceDE w:val="0"/>
        <w:autoSpaceDN w:val="0"/>
        <w:adjustRightInd w:val="0"/>
        <w:spacing w:after="0" w:line="240" w:lineRule="auto"/>
        <w:jc w:val="both"/>
        <w:rPr>
          <w:rFonts w:cs="AGaramondPro-Regular"/>
          <w:i/>
          <w:sz w:val="21"/>
          <w:szCs w:val="21"/>
        </w:rPr>
      </w:pPr>
      <w:r w:rsidRPr="006F28E2">
        <w:rPr>
          <w:rFonts w:cs="AGaramondPro-Regular"/>
          <w:b/>
          <w:sz w:val="21"/>
          <w:szCs w:val="21"/>
          <w:lang w:eastAsia="it-IT"/>
        </w:rPr>
        <w:t>GIUGNO ANTONIANO</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Messaggero di sant’Antonio, </w:t>
      </w:r>
      <w:r w:rsidRPr="006F28E2">
        <w:rPr>
          <w:rFonts w:cs="AGaramondPro-Regular"/>
          <w:i/>
          <w:sz w:val="21"/>
          <w:szCs w:val="21"/>
        </w:rPr>
        <w:t xml:space="preserve">Alessandra Sgarbossa </w:t>
      </w:r>
      <w:r w:rsidRPr="006F28E2">
        <w:rPr>
          <w:rFonts w:cs="AGaramondPro-Regular"/>
          <w:i/>
          <w:sz w:val="21"/>
          <w:szCs w:val="21"/>
          <w:lang w:eastAsia="it-IT"/>
        </w:rPr>
        <w:t>–</w:t>
      </w:r>
      <w:r w:rsidRPr="006F28E2">
        <w:rPr>
          <w:rFonts w:cs="AGaramondPro-Regular"/>
          <w:i/>
          <w:sz w:val="21"/>
          <w:szCs w:val="21"/>
        </w:rPr>
        <w:t xml:space="preserve"> Mob. 380-2038621 - </w:t>
      </w:r>
      <w:hyperlink r:id="rId9" w:history="1">
        <w:r w:rsidRPr="006F28E2">
          <w:rPr>
            <w:rStyle w:val="Collegamentoipertestuale"/>
            <w:rFonts w:cs="AGaramondPro-Regular"/>
            <w:i/>
            <w:sz w:val="21"/>
            <w:szCs w:val="21"/>
          </w:rPr>
          <w:t>ufficiostampa@santantonio.org</w:t>
        </w:r>
      </w:hyperlink>
      <w:r w:rsidRPr="006F28E2">
        <w:rPr>
          <w:rFonts w:cs="AGaramondPro-Regular"/>
          <w:i/>
          <w:sz w:val="21"/>
          <w:szCs w:val="21"/>
        </w:rPr>
        <w:t xml:space="preserve"> – </w:t>
      </w:r>
      <w:hyperlink r:id="rId10" w:history="1">
        <w:r w:rsidRPr="006F28E2">
          <w:rPr>
            <w:rStyle w:val="Collegamentoipertestuale"/>
            <w:rFonts w:cs="AGaramondPro-Regular"/>
            <w:i/>
            <w:sz w:val="21"/>
            <w:szCs w:val="21"/>
          </w:rPr>
          <w:t>https://areastampa.messaggerosantantonio.it/</w:t>
        </w:r>
      </w:hyperlink>
      <w:r w:rsidRPr="006F28E2">
        <w:rPr>
          <w:rFonts w:cs="AGaramondPro-Regular"/>
          <w:i/>
          <w:sz w:val="21"/>
          <w:szCs w:val="21"/>
        </w:rPr>
        <w:t xml:space="preserve"> </w:t>
      </w:r>
    </w:p>
    <w:p w14:paraId="7B3FABF2" w14:textId="77777777" w:rsidR="00CC3AFF" w:rsidRPr="006F28E2" w:rsidRDefault="00CC3AFF" w:rsidP="00CC3AFF">
      <w:pPr>
        <w:autoSpaceDE w:val="0"/>
        <w:autoSpaceDN w:val="0"/>
        <w:adjustRightInd w:val="0"/>
        <w:spacing w:after="0" w:line="240" w:lineRule="auto"/>
        <w:jc w:val="both"/>
        <w:rPr>
          <w:rFonts w:cs="AGaramondPro-Regular"/>
          <w:b/>
          <w:sz w:val="21"/>
          <w:szCs w:val="21"/>
          <w:lang w:eastAsia="it-IT"/>
        </w:rPr>
      </w:pPr>
    </w:p>
    <w:p w14:paraId="394D5F9E" w14:textId="77777777" w:rsidR="00CC3AFF" w:rsidRDefault="00CC3AFF" w:rsidP="00CC3AFF">
      <w:pPr>
        <w:spacing w:line="240" w:lineRule="auto"/>
        <w:jc w:val="both"/>
      </w:pPr>
    </w:p>
    <w:p w14:paraId="5EC0D4EE" w14:textId="26B58E5F" w:rsidR="00CC3AFF" w:rsidRDefault="00CC3AFF" w:rsidP="00CC3AFF">
      <w:pPr>
        <w:spacing w:line="240" w:lineRule="auto"/>
        <w:jc w:val="both"/>
      </w:pPr>
      <w:r>
        <w:rPr>
          <w:noProof/>
        </w:rPr>
        <w:drawing>
          <wp:inline distT="0" distB="0" distL="0" distR="0" wp14:anchorId="1E23992C" wp14:editId="704A4CC7">
            <wp:extent cx="6645910" cy="1767205"/>
            <wp:effectExtent l="0" t="0" r="2540" b="4445"/>
            <wp:docPr id="11155598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sectPr w:rsidR="00CC3AFF" w:rsidSect="00CC3A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aramondPro-Semi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6B9"/>
    <w:multiLevelType w:val="multilevel"/>
    <w:tmpl w:val="357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7552C"/>
    <w:multiLevelType w:val="multilevel"/>
    <w:tmpl w:val="8CA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F717E"/>
    <w:multiLevelType w:val="multilevel"/>
    <w:tmpl w:val="7E2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8006F"/>
    <w:multiLevelType w:val="multilevel"/>
    <w:tmpl w:val="959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1E10"/>
    <w:multiLevelType w:val="multilevel"/>
    <w:tmpl w:val="E7B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36E12"/>
    <w:multiLevelType w:val="multilevel"/>
    <w:tmpl w:val="F75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036AB"/>
    <w:multiLevelType w:val="multilevel"/>
    <w:tmpl w:val="DB9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95A5E"/>
    <w:multiLevelType w:val="multilevel"/>
    <w:tmpl w:val="3D0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D23AE"/>
    <w:multiLevelType w:val="multilevel"/>
    <w:tmpl w:val="10F6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91CFF"/>
    <w:multiLevelType w:val="multilevel"/>
    <w:tmpl w:val="319E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15911">
    <w:abstractNumId w:val="7"/>
  </w:num>
  <w:num w:numId="2" w16cid:durableId="136922761">
    <w:abstractNumId w:val="5"/>
  </w:num>
  <w:num w:numId="3" w16cid:durableId="1579823033">
    <w:abstractNumId w:val="0"/>
  </w:num>
  <w:num w:numId="4" w16cid:durableId="837691900">
    <w:abstractNumId w:val="1"/>
  </w:num>
  <w:num w:numId="5" w16cid:durableId="1648706102">
    <w:abstractNumId w:val="6"/>
  </w:num>
  <w:num w:numId="6" w16cid:durableId="905839744">
    <w:abstractNumId w:val="8"/>
  </w:num>
  <w:num w:numId="7" w16cid:durableId="673267344">
    <w:abstractNumId w:val="4"/>
  </w:num>
  <w:num w:numId="8" w16cid:durableId="1805854753">
    <w:abstractNumId w:val="9"/>
  </w:num>
  <w:num w:numId="9" w16cid:durableId="467555107">
    <w:abstractNumId w:val="3"/>
  </w:num>
  <w:num w:numId="10" w16cid:durableId="509105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C9"/>
    <w:rsid w:val="00022EC0"/>
    <w:rsid w:val="00026AA1"/>
    <w:rsid w:val="00030D91"/>
    <w:rsid w:val="000319BE"/>
    <w:rsid w:val="00051A6F"/>
    <w:rsid w:val="000520D8"/>
    <w:rsid w:val="00056639"/>
    <w:rsid w:val="000709DE"/>
    <w:rsid w:val="00083414"/>
    <w:rsid w:val="0008473A"/>
    <w:rsid w:val="00094160"/>
    <w:rsid w:val="000A78FF"/>
    <w:rsid w:val="000B60E0"/>
    <w:rsid w:val="000D5C66"/>
    <w:rsid w:val="000D7EFC"/>
    <w:rsid w:val="00126343"/>
    <w:rsid w:val="00136C9A"/>
    <w:rsid w:val="001719A6"/>
    <w:rsid w:val="00176163"/>
    <w:rsid w:val="001A16DD"/>
    <w:rsid w:val="001A4148"/>
    <w:rsid w:val="001B0CD4"/>
    <w:rsid w:val="001C079B"/>
    <w:rsid w:val="001C3291"/>
    <w:rsid w:val="001F1025"/>
    <w:rsid w:val="001F6E8F"/>
    <w:rsid w:val="0027510E"/>
    <w:rsid w:val="00275746"/>
    <w:rsid w:val="00276681"/>
    <w:rsid w:val="00293EE7"/>
    <w:rsid w:val="002D55B5"/>
    <w:rsid w:val="0031311E"/>
    <w:rsid w:val="00336BC0"/>
    <w:rsid w:val="003648A3"/>
    <w:rsid w:val="00375854"/>
    <w:rsid w:val="00382514"/>
    <w:rsid w:val="0038440E"/>
    <w:rsid w:val="00395756"/>
    <w:rsid w:val="003B0437"/>
    <w:rsid w:val="003B1F07"/>
    <w:rsid w:val="003B7688"/>
    <w:rsid w:val="003C7DD9"/>
    <w:rsid w:val="003F6FCE"/>
    <w:rsid w:val="004017E8"/>
    <w:rsid w:val="00424A9A"/>
    <w:rsid w:val="00446B60"/>
    <w:rsid w:val="004579DE"/>
    <w:rsid w:val="0048066F"/>
    <w:rsid w:val="004B6C85"/>
    <w:rsid w:val="004B736A"/>
    <w:rsid w:val="004C3CFB"/>
    <w:rsid w:val="004D6655"/>
    <w:rsid w:val="004E05D2"/>
    <w:rsid w:val="004E5F5E"/>
    <w:rsid w:val="004F6934"/>
    <w:rsid w:val="005178DB"/>
    <w:rsid w:val="00520952"/>
    <w:rsid w:val="00534942"/>
    <w:rsid w:val="005369A6"/>
    <w:rsid w:val="00553349"/>
    <w:rsid w:val="00563BBE"/>
    <w:rsid w:val="00591A9E"/>
    <w:rsid w:val="005939C3"/>
    <w:rsid w:val="00593E39"/>
    <w:rsid w:val="005A7C85"/>
    <w:rsid w:val="005B03A5"/>
    <w:rsid w:val="005D4B9C"/>
    <w:rsid w:val="006005CF"/>
    <w:rsid w:val="00610398"/>
    <w:rsid w:val="00616D07"/>
    <w:rsid w:val="006274EB"/>
    <w:rsid w:val="006325E2"/>
    <w:rsid w:val="006417EC"/>
    <w:rsid w:val="006716CF"/>
    <w:rsid w:val="0068423F"/>
    <w:rsid w:val="006A3151"/>
    <w:rsid w:val="006C632E"/>
    <w:rsid w:val="006E2BA7"/>
    <w:rsid w:val="00703D16"/>
    <w:rsid w:val="007166A0"/>
    <w:rsid w:val="007279F2"/>
    <w:rsid w:val="00744423"/>
    <w:rsid w:val="0077224D"/>
    <w:rsid w:val="00781B41"/>
    <w:rsid w:val="007854E6"/>
    <w:rsid w:val="007B5BE6"/>
    <w:rsid w:val="007C32F0"/>
    <w:rsid w:val="007D1CA1"/>
    <w:rsid w:val="007F63E9"/>
    <w:rsid w:val="00814329"/>
    <w:rsid w:val="0083178E"/>
    <w:rsid w:val="0084556E"/>
    <w:rsid w:val="00847FAF"/>
    <w:rsid w:val="00875E58"/>
    <w:rsid w:val="00877B8E"/>
    <w:rsid w:val="00895F6C"/>
    <w:rsid w:val="008C456C"/>
    <w:rsid w:val="008D4431"/>
    <w:rsid w:val="00917163"/>
    <w:rsid w:val="00927AF7"/>
    <w:rsid w:val="009523F7"/>
    <w:rsid w:val="009565FD"/>
    <w:rsid w:val="0095727F"/>
    <w:rsid w:val="009A018C"/>
    <w:rsid w:val="009D67FA"/>
    <w:rsid w:val="00A11B3B"/>
    <w:rsid w:val="00A17AD8"/>
    <w:rsid w:val="00A26E5E"/>
    <w:rsid w:val="00A4444C"/>
    <w:rsid w:val="00A44471"/>
    <w:rsid w:val="00A47C00"/>
    <w:rsid w:val="00A5244E"/>
    <w:rsid w:val="00A55837"/>
    <w:rsid w:val="00A60F37"/>
    <w:rsid w:val="00A6163F"/>
    <w:rsid w:val="00A865AD"/>
    <w:rsid w:val="00AC3D6F"/>
    <w:rsid w:val="00AD15FA"/>
    <w:rsid w:val="00B10B1A"/>
    <w:rsid w:val="00B64DBF"/>
    <w:rsid w:val="00B906F8"/>
    <w:rsid w:val="00BA0A35"/>
    <w:rsid w:val="00BF09D5"/>
    <w:rsid w:val="00C053E2"/>
    <w:rsid w:val="00C549D8"/>
    <w:rsid w:val="00C55846"/>
    <w:rsid w:val="00C65EB5"/>
    <w:rsid w:val="00C66406"/>
    <w:rsid w:val="00C71635"/>
    <w:rsid w:val="00C744B5"/>
    <w:rsid w:val="00C85519"/>
    <w:rsid w:val="00C857D5"/>
    <w:rsid w:val="00C871FA"/>
    <w:rsid w:val="00CA3DED"/>
    <w:rsid w:val="00CC3AFF"/>
    <w:rsid w:val="00D10455"/>
    <w:rsid w:val="00D1444A"/>
    <w:rsid w:val="00D21472"/>
    <w:rsid w:val="00D328EA"/>
    <w:rsid w:val="00D64FC9"/>
    <w:rsid w:val="00D81447"/>
    <w:rsid w:val="00D957CB"/>
    <w:rsid w:val="00DB3817"/>
    <w:rsid w:val="00DC3926"/>
    <w:rsid w:val="00DC6971"/>
    <w:rsid w:val="00E30418"/>
    <w:rsid w:val="00E64DC3"/>
    <w:rsid w:val="00E67E69"/>
    <w:rsid w:val="00E764E6"/>
    <w:rsid w:val="00E973C0"/>
    <w:rsid w:val="00EA6ECD"/>
    <w:rsid w:val="00EA7638"/>
    <w:rsid w:val="00EB3D01"/>
    <w:rsid w:val="00ED044F"/>
    <w:rsid w:val="00EE0E92"/>
    <w:rsid w:val="00F070DA"/>
    <w:rsid w:val="00F14394"/>
    <w:rsid w:val="00F3502C"/>
    <w:rsid w:val="00F504AF"/>
    <w:rsid w:val="00F85EB1"/>
    <w:rsid w:val="00FB1DDD"/>
    <w:rsid w:val="00FC1C82"/>
    <w:rsid w:val="00FC55FD"/>
    <w:rsid w:val="00FF7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59DC"/>
  <w15:chartTrackingRefBased/>
  <w15:docId w15:val="{12E115F9-1015-4174-881D-B0C7979B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4FC9"/>
    <w:pPr>
      <w:spacing w:after="160" w:line="259" w:lineRule="auto"/>
    </w:pPr>
    <w:rPr>
      <w:rFonts w:eastAsiaTheme="minorEastAsia"/>
      <w:kern w:val="0"/>
    </w:rPr>
  </w:style>
  <w:style w:type="paragraph" w:styleId="Titolo1">
    <w:name w:val="heading 1"/>
    <w:basedOn w:val="Normale"/>
    <w:next w:val="Normale"/>
    <w:link w:val="Titolo1Carattere"/>
    <w:uiPriority w:val="9"/>
    <w:qFormat/>
    <w:rsid w:val="00D64F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64F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64FC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64FC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64FC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64F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4F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4F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4F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FC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64FC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64FC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64FC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64FC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64F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4F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4F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4F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4F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4F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4F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4F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4FC9"/>
    <w:rPr>
      <w:i/>
      <w:iCs/>
      <w:color w:val="404040" w:themeColor="text1" w:themeTint="BF"/>
    </w:rPr>
  </w:style>
  <w:style w:type="paragraph" w:styleId="Paragrafoelenco">
    <w:name w:val="List Paragraph"/>
    <w:basedOn w:val="Normale"/>
    <w:uiPriority w:val="34"/>
    <w:qFormat/>
    <w:rsid w:val="00D64FC9"/>
    <w:pPr>
      <w:ind w:left="720"/>
      <w:contextualSpacing/>
    </w:pPr>
  </w:style>
  <w:style w:type="character" w:styleId="Enfasiintensa">
    <w:name w:val="Intense Emphasis"/>
    <w:basedOn w:val="Carpredefinitoparagrafo"/>
    <w:uiPriority w:val="21"/>
    <w:qFormat/>
    <w:rsid w:val="00D64FC9"/>
    <w:rPr>
      <w:i/>
      <w:iCs/>
      <w:color w:val="365F91" w:themeColor="accent1" w:themeShade="BF"/>
    </w:rPr>
  </w:style>
  <w:style w:type="paragraph" w:styleId="Citazioneintensa">
    <w:name w:val="Intense Quote"/>
    <w:basedOn w:val="Normale"/>
    <w:next w:val="Normale"/>
    <w:link w:val="CitazioneintensaCarattere"/>
    <w:uiPriority w:val="30"/>
    <w:qFormat/>
    <w:rsid w:val="00D64F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64FC9"/>
    <w:rPr>
      <w:i/>
      <w:iCs/>
      <w:color w:val="365F91" w:themeColor="accent1" w:themeShade="BF"/>
    </w:rPr>
  </w:style>
  <w:style w:type="character" w:styleId="Riferimentointenso">
    <w:name w:val="Intense Reference"/>
    <w:basedOn w:val="Carpredefinitoparagrafo"/>
    <w:uiPriority w:val="32"/>
    <w:qFormat/>
    <w:rsid w:val="00D64FC9"/>
    <w:rPr>
      <w:b/>
      <w:bCs/>
      <w:smallCaps/>
      <w:color w:val="365F91" w:themeColor="accent1" w:themeShade="BF"/>
      <w:spacing w:val="5"/>
    </w:rPr>
  </w:style>
  <w:style w:type="character" w:styleId="Enfasigrassetto">
    <w:name w:val="Strong"/>
    <w:basedOn w:val="Carpredefinitoparagrafo"/>
    <w:uiPriority w:val="22"/>
    <w:qFormat/>
    <w:rsid w:val="00D64FC9"/>
    <w:rPr>
      <w:b/>
      <w:bCs/>
    </w:rPr>
  </w:style>
  <w:style w:type="paragraph" w:styleId="Corpotesto">
    <w:name w:val="Body Text"/>
    <w:basedOn w:val="Normale"/>
    <w:link w:val="CorpotestoCarattere"/>
    <w:uiPriority w:val="1"/>
    <w:rsid w:val="00276681"/>
    <w:pPr>
      <w:widowControl w:val="0"/>
      <w:autoSpaceDE w:val="0"/>
      <w:autoSpaceDN w:val="0"/>
      <w:spacing w:after="0" w:line="240" w:lineRule="auto"/>
      <w:ind w:left="140"/>
    </w:pPr>
    <w:rPr>
      <w:rFonts w:cs="Calibri"/>
      <w:sz w:val="20"/>
      <w:szCs w:val="20"/>
    </w:rPr>
  </w:style>
  <w:style w:type="character" w:customStyle="1" w:styleId="CorpotestoCarattere">
    <w:name w:val="Corpo testo Carattere"/>
    <w:basedOn w:val="Carpredefinitoparagrafo"/>
    <w:link w:val="Corpotesto"/>
    <w:uiPriority w:val="1"/>
    <w:rsid w:val="00276681"/>
    <w:rPr>
      <w:rFonts w:eastAsiaTheme="minorEastAsia" w:cs="Calibri"/>
      <w:kern w:val="0"/>
      <w:sz w:val="20"/>
      <w:szCs w:val="20"/>
    </w:rPr>
  </w:style>
  <w:style w:type="character" w:styleId="Collegamentoipertestuale">
    <w:name w:val="Hyperlink"/>
    <w:basedOn w:val="Carpredefinitoparagrafo"/>
    <w:uiPriority w:val="99"/>
    <w:unhideWhenUsed/>
    <w:rsid w:val="004E05D2"/>
    <w:rPr>
      <w:color w:val="0000FF" w:themeColor="hyperlink"/>
      <w:u w:val="single"/>
    </w:rPr>
  </w:style>
  <w:style w:type="character" w:styleId="Menzionenonrisolta">
    <w:name w:val="Unresolved Mention"/>
    <w:basedOn w:val="Carpredefinitoparagrafo"/>
    <w:uiPriority w:val="99"/>
    <w:semiHidden/>
    <w:unhideWhenUsed/>
    <w:rsid w:val="004E05D2"/>
    <w:rPr>
      <w:color w:val="605E5C"/>
      <w:shd w:val="clear" w:color="auto" w:fill="E1DFDD"/>
    </w:rPr>
  </w:style>
  <w:style w:type="paragraph" w:customStyle="1" w:styleId="Testonormale1">
    <w:name w:val="Testo normale1"/>
    <w:basedOn w:val="Normale"/>
    <w:rsid w:val="00610398"/>
    <w:pPr>
      <w:widowControl w:val="0"/>
      <w:suppressAutoHyphens/>
      <w:spacing w:after="0" w:line="240" w:lineRule="auto"/>
    </w:pPr>
    <w:rPr>
      <w:rFonts w:ascii="Courier" w:eastAsia="MS Mincho" w:hAnsi="Courier" w:cs="Courier"/>
      <w:sz w:val="21"/>
      <w:szCs w:val="21"/>
      <w:lang w:eastAsia="zh-CN"/>
      <w14:ligatures w14:val="none"/>
    </w:rPr>
  </w:style>
  <w:style w:type="paragraph" w:customStyle="1" w:styleId="Contenutotabella">
    <w:name w:val="Contenuto tabella"/>
    <w:basedOn w:val="Normale"/>
    <w:rsid w:val="00610398"/>
    <w:pPr>
      <w:widowControl w:val="0"/>
      <w:suppressLineNumbers/>
      <w:suppressAutoHyphens/>
      <w:spacing w:after="0" w:line="240" w:lineRule="auto"/>
    </w:pPr>
    <w:rPr>
      <w:rFonts w:ascii="Cambria" w:eastAsia="MS Mincho" w:hAnsi="Cambria" w:cs="Cambria"/>
      <w:sz w:val="24"/>
      <w:szCs w:val="24"/>
      <w:lang w:eastAsia="zh-CN"/>
      <w14:ligatures w14:val="none"/>
    </w:rPr>
  </w:style>
  <w:style w:type="paragraph" w:customStyle="1" w:styleId="TableParagraph">
    <w:name w:val="Table Paragraph"/>
    <w:basedOn w:val="Normale"/>
    <w:uiPriority w:val="1"/>
    <w:qFormat/>
    <w:rsid w:val="00136C9A"/>
    <w:pPr>
      <w:widowControl w:val="0"/>
      <w:autoSpaceDE w:val="0"/>
      <w:autoSpaceDN w:val="0"/>
      <w:spacing w:before="1" w:after="0" w:line="240" w:lineRule="auto"/>
      <w:ind w:left="108"/>
    </w:pPr>
    <w:rPr>
      <w:rFonts w:ascii="Calibri" w:eastAsia="Calibri" w:hAnsi="Calibri" w:cs="Calibri"/>
      <w14:ligatures w14:val="none"/>
    </w:rPr>
  </w:style>
  <w:style w:type="paragraph" w:styleId="NormaleWeb">
    <w:name w:val="Normal (Web)"/>
    <w:basedOn w:val="Normale"/>
    <w:uiPriority w:val="99"/>
    <w:unhideWhenUsed/>
    <w:rsid w:val="00126343"/>
    <w:pPr>
      <w:spacing w:before="100" w:beforeAutospacing="1" w:after="100" w:afterAutospacing="1" w:line="240" w:lineRule="auto"/>
    </w:pPr>
    <w:rPr>
      <w:rFonts w:ascii="Times New Roman" w:eastAsia="Times New Roman" w:hAnsi="Times New Roman" w:cs="Times New Roman"/>
      <w:sz w:val="24"/>
      <w:szCs w:val="24"/>
      <w:lang w:eastAsia="it-IT"/>
      <w14:ligatures w14:val="none"/>
    </w:rPr>
  </w:style>
  <w:style w:type="character" w:styleId="Collegamentovisitato">
    <w:name w:val="FollowedHyperlink"/>
    <w:basedOn w:val="Carpredefinitoparagrafo"/>
    <w:uiPriority w:val="99"/>
    <w:semiHidden/>
    <w:unhideWhenUsed/>
    <w:rsid w:val="00A44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tantonio.org/it/content/giugno-antoniano-2022-celebrazioni-religiose-ed-eventi-cultura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antonio.org/it/content/giugno-antoniano-2022-celebrazioni-religiose-ed-eventi-culturali"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https://areastampa.messaggerosantantonio.it/" TargetMode="External"/><Relationship Id="rId4" Type="http://schemas.openxmlformats.org/officeDocument/2006/relationships/webSettings" Target="webSettings.xml"/><Relationship Id="rId9" Type="http://schemas.openxmlformats.org/officeDocument/2006/relationships/hyperlink" Target="mailto:ufficiostampa@santantoni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1190</Words>
  <Characters>6783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Sgarbossa Alessandra</dc:creator>
  <cp:keywords/>
  <dc:description/>
  <cp:lastModifiedBy>Sgarbossa Alessandra</cp:lastModifiedBy>
  <cp:revision>39</cp:revision>
  <cp:lastPrinted>2026-05-13T11:51:00Z</cp:lastPrinted>
  <dcterms:created xsi:type="dcterms:W3CDTF">2026-05-13T12:20:00Z</dcterms:created>
  <dcterms:modified xsi:type="dcterms:W3CDTF">2026-06-19T11:49:00Z</dcterms:modified>
</cp:coreProperties>
</file>