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FD46" w14:textId="77777777"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4FCB2A17" w14:textId="77777777"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14:paraId="401A8F05" w14:textId="77777777" w:rsidR="007E677A" w:rsidRPr="007E677A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>Comunicato stampa</w:t>
      </w:r>
    </w:p>
    <w:p w14:paraId="55ED846A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Padova, </w:t>
      </w:r>
      <w:r w:rsidR="0034455C">
        <w:rPr>
          <w:rFonts w:asciiTheme="minorHAnsi" w:eastAsia="Calibri" w:hAnsiTheme="minorHAnsi" w:cstheme="minorHAnsi"/>
          <w:iCs/>
          <w:sz w:val="24"/>
          <w:szCs w:val="24"/>
        </w:rPr>
        <w:t>19 settembre</w:t>
      </w:r>
      <w:r w:rsidR="00261263">
        <w:rPr>
          <w:rFonts w:asciiTheme="minorHAnsi" w:eastAsia="Calibr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iCs/>
          <w:sz w:val="24"/>
          <w:szCs w:val="24"/>
        </w:rPr>
        <w:t>2025</w:t>
      </w:r>
    </w:p>
    <w:p w14:paraId="13FDA8EF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7D61C493" w14:textId="262F6264" w:rsidR="0034455C" w:rsidRDefault="0034455C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0"/>
          <w:szCs w:val="30"/>
        </w:rPr>
      </w:pPr>
      <w:r w:rsidRPr="0034455C">
        <w:rPr>
          <w:rFonts w:asciiTheme="minorHAnsi" w:eastAsia="Calibri" w:hAnsiTheme="minorHAnsi" w:cstheme="minorHAnsi"/>
          <w:b/>
          <w:iCs/>
          <w:sz w:val="40"/>
          <w:szCs w:val="40"/>
        </w:rPr>
        <w:t xml:space="preserve">Dopo 2 milioni di passi, domenica 21 settembre arrivano </w:t>
      </w:r>
      <w:r w:rsidR="00EC6E70">
        <w:rPr>
          <w:rFonts w:asciiTheme="minorHAnsi" w:eastAsia="Calibri" w:hAnsiTheme="minorHAnsi" w:cstheme="minorHAnsi"/>
          <w:b/>
          <w:iCs/>
          <w:sz w:val="40"/>
          <w:szCs w:val="40"/>
        </w:rPr>
        <w:t>in</w:t>
      </w:r>
      <w:r w:rsidRPr="0034455C">
        <w:rPr>
          <w:rFonts w:asciiTheme="minorHAnsi" w:eastAsia="Calibri" w:hAnsiTheme="minorHAnsi" w:cstheme="minorHAnsi"/>
          <w:b/>
          <w:iCs/>
          <w:sz w:val="40"/>
          <w:szCs w:val="40"/>
        </w:rPr>
        <w:t xml:space="preserve"> Basilica del Santo </w:t>
      </w:r>
      <w:r w:rsidR="008F2FB3">
        <w:rPr>
          <w:rFonts w:asciiTheme="minorHAnsi" w:eastAsia="Calibri" w:hAnsiTheme="minorHAnsi" w:cstheme="minorHAnsi"/>
          <w:b/>
          <w:iCs/>
          <w:sz w:val="40"/>
          <w:szCs w:val="40"/>
        </w:rPr>
        <w:t xml:space="preserve">dalla Francia </w:t>
      </w:r>
      <w:r w:rsidRPr="0034455C">
        <w:rPr>
          <w:rFonts w:asciiTheme="minorHAnsi" w:eastAsia="Calibri" w:hAnsiTheme="minorHAnsi" w:cstheme="minorHAnsi"/>
          <w:b/>
          <w:iCs/>
          <w:sz w:val="40"/>
          <w:szCs w:val="40"/>
        </w:rPr>
        <w:t xml:space="preserve">i pellegrini giubilari </w:t>
      </w:r>
      <w:r w:rsidR="008C02BC">
        <w:rPr>
          <w:rFonts w:asciiTheme="minorHAnsi" w:eastAsia="Calibri" w:hAnsiTheme="minorHAnsi" w:cstheme="minorHAnsi"/>
          <w:b/>
          <w:iCs/>
          <w:sz w:val="40"/>
          <w:szCs w:val="40"/>
        </w:rPr>
        <w:t>di «En R</w:t>
      </w:r>
      <w:r w:rsidRPr="0034455C">
        <w:rPr>
          <w:rFonts w:asciiTheme="minorHAnsi" w:eastAsia="Calibri" w:hAnsiTheme="minorHAnsi" w:cstheme="minorHAnsi"/>
          <w:b/>
          <w:iCs/>
          <w:sz w:val="40"/>
          <w:szCs w:val="40"/>
        </w:rPr>
        <w:t xml:space="preserve">oute con sant’Antonio» </w:t>
      </w:r>
    </w:p>
    <w:p w14:paraId="2ABF3144" w14:textId="77777777" w:rsidR="00EA4B2F" w:rsidRPr="0040762C" w:rsidRDefault="008C02BC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0"/>
          <w:szCs w:val="30"/>
        </w:rPr>
      </w:pP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L’ingresso </w:t>
      </w:r>
      <w:r>
        <w:rPr>
          <w:rFonts w:asciiTheme="minorHAnsi" w:eastAsia="Calibri" w:hAnsiTheme="minorHAnsi" w:cstheme="minorHAnsi"/>
          <w:b/>
          <w:i/>
          <w:iCs/>
          <w:sz w:val="30"/>
          <w:szCs w:val="30"/>
        </w:rPr>
        <w:t>a Padova intorno alle 13</w:t>
      </w: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 </w:t>
      </w:r>
      <w:r w:rsidR="008F2FB3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da Sarmeola</w:t>
      </w: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, poi tappa a </w:t>
      </w:r>
      <w:r w:rsidR="008F2FB3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Chiesanuova verso le 13</w:t>
      </w: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.30</w:t>
      </w:r>
      <w:r w:rsidR="008F2FB3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 per un ricordo di p. Placido Cortese</w:t>
      </w:r>
      <w:r w:rsidRPr="008C02B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, ritrovo in Prato della Valle </w:t>
      </w:r>
      <w:r w:rsidR="008F2FB3">
        <w:rPr>
          <w:rFonts w:asciiTheme="minorHAnsi" w:eastAsia="Calibri" w:hAnsiTheme="minorHAnsi" w:cstheme="minorHAnsi"/>
          <w:b/>
          <w:i/>
          <w:iCs/>
          <w:sz w:val="30"/>
          <w:szCs w:val="30"/>
        </w:rPr>
        <w:t>alle 15 e santa messa in Basilica alle ore 16</w:t>
      </w:r>
      <w:r w:rsidR="00EA4B2F" w:rsidRPr="0040762C">
        <w:rPr>
          <w:rFonts w:asciiTheme="minorHAnsi" w:eastAsia="Calibri" w:hAnsiTheme="minorHAnsi" w:cstheme="minorHAnsi"/>
          <w:b/>
          <w:i/>
          <w:iCs/>
          <w:sz w:val="30"/>
          <w:szCs w:val="30"/>
        </w:rPr>
        <w:t xml:space="preserve"> </w:t>
      </w:r>
    </w:p>
    <w:p w14:paraId="03D1CCE8" w14:textId="77777777" w:rsidR="00F10237" w:rsidRDefault="00F10237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2"/>
          <w:szCs w:val="32"/>
        </w:rPr>
      </w:pPr>
    </w:p>
    <w:p w14:paraId="22AE9389" w14:textId="77777777" w:rsidR="008469F2" w:rsidRDefault="0034455C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8469F2">
        <w:rPr>
          <w:rFonts w:asciiTheme="minorHAnsi" w:hAnsiTheme="minorHAnsi" w:cstheme="minorHAnsi"/>
          <w:b/>
        </w:rPr>
        <w:t xml:space="preserve">Sono passati quasi tre mesi, </w:t>
      </w:r>
      <w:r w:rsidR="008469F2" w:rsidRPr="008469F2">
        <w:rPr>
          <w:rFonts w:asciiTheme="minorHAnsi" w:hAnsiTheme="minorHAnsi" w:cstheme="minorHAnsi"/>
          <w:b/>
        </w:rPr>
        <w:t>praticamente l</w:t>
      </w:r>
      <w:r w:rsidRPr="008469F2">
        <w:rPr>
          <w:rFonts w:asciiTheme="minorHAnsi" w:hAnsiTheme="minorHAnsi" w:cstheme="minorHAnsi"/>
          <w:b/>
        </w:rPr>
        <w:t>’intera stagione</w:t>
      </w:r>
      <w:r w:rsidR="008469F2" w:rsidRPr="008469F2">
        <w:rPr>
          <w:rFonts w:asciiTheme="minorHAnsi" w:hAnsiTheme="minorHAnsi" w:cstheme="minorHAnsi"/>
          <w:b/>
        </w:rPr>
        <w:t xml:space="preserve"> estiva</w:t>
      </w:r>
      <w:r w:rsidRPr="008469F2">
        <w:rPr>
          <w:rFonts w:asciiTheme="minorHAnsi" w:hAnsiTheme="minorHAnsi" w:cstheme="minorHAnsi"/>
        </w:rPr>
        <w:t>, dalla partenza dei pellegrini antoniani dal centro della Francia, e più precisamente dal santuario antoniano di Brive-la-Gaillarde</w:t>
      </w:r>
      <w:r w:rsidR="008469F2" w:rsidRPr="008469F2">
        <w:rPr>
          <w:rFonts w:asciiTheme="minorHAnsi" w:hAnsiTheme="minorHAnsi" w:cstheme="minorHAnsi"/>
        </w:rPr>
        <w:t>, il 29 giugno scorso</w:t>
      </w:r>
      <w:r w:rsidRPr="008469F2">
        <w:rPr>
          <w:rFonts w:asciiTheme="minorHAnsi" w:hAnsiTheme="minorHAnsi" w:cstheme="minorHAnsi"/>
        </w:rPr>
        <w:t xml:space="preserve">. </w:t>
      </w:r>
    </w:p>
    <w:p w14:paraId="1E5EAB8A" w14:textId="2E2FF4DF" w:rsidR="0034455C" w:rsidRDefault="00EC6E70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469F2">
        <w:rPr>
          <w:rFonts w:asciiTheme="minorHAnsi" w:hAnsiTheme="minorHAnsi" w:cstheme="minorHAnsi"/>
        </w:rPr>
        <w:t xml:space="preserve">er attraversare da ovest a est le regioni </w:t>
      </w:r>
      <w:r w:rsidR="008469F2" w:rsidRPr="008469F2">
        <w:rPr>
          <w:rFonts w:asciiTheme="minorHAnsi" w:hAnsiTheme="minorHAnsi" w:cstheme="minorHAnsi"/>
        </w:rPr>
        <w:t>Alvernia-Rodano-Alpi</w:t>
      </w:r>
      <w:r w:rsidR="008469F2">
        <w:rPr>
          <w:rFonts w:asciiTheme="minorHAnsi" w:hAnsiTheme="minorHAnsi" w:cstheme="minorHAnsi"/>
        </w:rPr>
        <w:t>, Piemonte</w:t>
      </w:r>
      <w:r w:rsidR="00356E2E">
        <w:rPr>
          <w:rFonts w:asciiTheme="minorHAnsi" w:hAnsiTheme="minorHAnsi" w:cstheme="minorHAnsi"/>
        </w:rPr>
        <w:t>,</w:t>
      </w:r>
      <w:r w:rsidR="008469F2">
        <w:rPr>
          <w:rFonts w:asciiTheme="minorHAnsi" w:hAnsiTheme="minorHAnsi" w:cstheme="minorHAnsi"/>
        </w:rPr>
        <w:t xml:space="preserve"> Lombardia </w:t>
      </w:r>
      <w:r w:rsidR="00356E2E">
        <w:rPr>
          <w:rFonts w:asciiTheme="minorHAnsi" w:hAnsiTheme="minorHAnsi" w:cstheme="minorHAnsi"/>
        </w:rPr>
        <w:t xml:space="preserve">e buona parte del Veneto </w:t>
      </w:r>
      <w:r w:rsidR="008469F2">
        <w:rPr>
          <w:rFonts w:asciiTheme="minorHAnsi" w:hAnsiTheme="minorHAnsi" w:cstheme="minorHAnsi"/>
        </w:rPr>
        <w:t xml:space="preserve">seguendo le orme di sant’Antonio </w:t>
      </w:r>
      <w:r w:rsidR="00356E2E">
        <w:rPr>
          <w:rFonts w:asciiTheme="minorHAnsi" w:hAnsiTheme="minorHAnsi" w:cstheme="minorHAnsi"/>
        </w:rPr>
        <w:t xml:space="preserve">ci </w:t>
      </w:r>
      <w:r w:rsidR="0034455C" w:rsidRPr="008469F2">
        <w:rPr>
          <w:rFonts w:asciiTheme="minorHAnsi" w:hAnsiTheme="minorHAnsi" w:cstheme="minorHAnsi"/>
        </w:rPr>
        <w:t>sono voluti oltre 2 milioni di passi</w:t>
      </w:r>
      <w:r w:rsidR="008469F2" w:rsidRPr="008469F2">
        <w:rPr>
          <w:rFonts w:asciiTheme="minorHAnsi" w:hAnsiTheme="minorHAnsi" w:cstheme="minorHAnsi"/>
        </w:rPr>
        <w:t>, corrispondenti a 1.306 chilometri</w:t>
      </w:r>
      <w:r w:rsidR="00356E2E">
        <w:rPr>
          <w:rFonts w:asciiTheme="minorHAnsi" w:hAnsiTheme="minorHAnsi" w:cstheme="minorHAnsi"/>
        </w:rPr>
        <w:t>,</w:t>
      </w:r>
      <w:r w:rsidR="0034455C" w:rsidRPr="008469F2">
        <w:rPr>
          <w:rFonts w:asciiTheme="minorHAnsi" w:hAnsiTheme="minorHAnsi" w:cstheme="minorHAnsi"/>
        </w:rPr>
        <w:t xml:space="preserve"> </w:t>
      </w:r>
      <w:r w:rsidR="00356E2E">
        <w:rPr>
          <w:rFonts w:asciiTheme="minorHAnsi" w:hAnsiTheme="minorHAnsi" w:cstheme="minorHAnsi"/>
        </w:rPr>
        <w:t>fino</w:t>
      </w:r>
      <w:r w:rsidR="0034455C" w:rsidRPr="008469F2">
        <w:rPr>
          <w:rFonts w:asciiTheme="minorHAnsi" w:hAnsiTheme="minorHAnsi" w:cstheme="minorHAnsi"/>
        </w:rPr>
        <w:t xml:space="preserve"> </w:t>
      </w:r>
      <w:r w:rsidR="00356E2E">
        <w:rPr>
          <w:rFonts w:asciiTheme="minorHAnsi" w:hAnsiTheme="minorHAnsi" w:cstheme="minorHAnsi"/>
        </w:rPr>
        <w:t xml:space="preserve">a </w:t>
      </w:r>
      <w:r w:rsidR="0034455C" w:rsidRPr="008469F2">
        <w:rPr>
          <w:rFonts w:asciiTheme="minorHAnsi" w:hAnsiTheme="minorHAnsi" w:cstheme="minorHAnsi"/>
        </w:rPr>
        <w:t>giungere ormai alle porte di Padova</w:t>
      </w:r>
      <w:r w:rsidR="00C778ED">
        <w:rPr>
          <w:rFonts w:asciiTheme="minorHAnsi" w:hAnsiTheme="minorHAnsi" w:cstheme="minorHAnsi"/>
        </w:rPr>
        <w:t>. L</w:t>
      </w:r>
      <w:r w:rsidR="0034455C" w:rsidRPr="008469F2">
        <w:rPr>
          <w:rFonts w:asciiTheme="minorHAnsi" w:hAnsiTheme="minorHAnsi" w:cstheme="minorHAnsi"/>
        </w:rPr>
        <w:t>a città del San</w:t>
      </w:r>
      <w:r w:rsidR="0034455C">
        <w:rPr>
          <w:rFonts w:asciiTheme="minorHAnsi" w:hAnsiTheme="minorHAnsi" w:cstheme="minorHAnsi"/>
        </w:rPr>
        <w:t>to si appresta ad accogliere i pellegrini antoniani al</w:t>
      </w:r>
      <w:r>
        <w:rPr>
          <w:rFonts w:asciiTheme="minorHAnsi" w:hAnsiTheme="minorHAnsi" w:cstheme="minorHAnsi"/>
        </w:rPr>
        <w:t>l’</w:t>
      </w:r>
      <w:r w:rsidR="0034455C">
        <w:rPr>
          <w:rFonts w:asciiTheme="minorHAnsi" w:hAnsiTheme="minorHAnsi" w:cstheme="minorHAnsi"/>
        </w:rPr>
        <w:t xml:space="preserve">arrivo, </w:t>
      </w:r>
      <w:r w:rsidR="0034455C" w:rsidRPr="00EC6E70">
        <w:rPr>
          <w:rFonts w:asciiTheme="minorHAnsi" w:hAnsiTheme="minorHAnsi" w:cstheme="minorHAnsi"/>
          <w:b/>
        </w:rPr>
        <w:t>domenica 21 settembre</w:t>
      </w:r>
      <w:r w:rsidR="008469F2" w:rsidRPr="00EC6E70">
        <w:rPr>
          <w:rFonts w:asciiTheme="minorHAnsi" w:hAnsiTheme="minorHAnsi" w:cstheme="minorHAnsi"/>
          <w:b/>
        </w:rPr>
        <w:t xml:space="preserve"> in Basilica</w:t>
      </w:r>
      <w:r w:rsidR="008469F2">
        <w:rPr>
          <w:rFonts w:asciiTheme="minorHAnsi" w:hAnsiTheme="minorHAnsi" w:cstheme="minorHAnsi"/>
        </w:rPr>
        <w:t xml:space="preserve">, lì dove </w:t>
      </w:r>
      <w:r w:rsidR="008469F2" w:rsidRPr="008469F2">
        <w:rPr>
          <w:rFonts w:asciiTheme="minorHAnsi" w:hAnsiTheme="minorHAnsi" w:cstheme="minorHAnsi"/>
        </w:rPr>
        <w:t xml:space="preserve">a fine giugno era stata consegnata loro la </w:t>
      </w:r>
      <w:r w:rsidR="008469F2" w:rsidRPr="00C778ED">
        <w:rPr>
          <w:rFonts w:asciiTheme="minorHAnsi" w:hAnsiTheme="minorHAnsi" w:cstheme="minorHAnsi"/>
          <w:b/>
          <w:bCs/>
        </w:rPr>
        <w:t xml:space="preserve">reliquia </w:t>
      </w:r>
      <w:r w:rsidR="008469F2" w:rsidRPr="00C778ED">
        <w:rPr>
          <w:rFonts w:asciiTheme="minorHAnsi" w:hAnsiTheme="minorHAnsi" w:cstheme="minorHAnsi"/>
          <w:b/>
          <w:bCs/>
          <w:i/>
        </w:rPr>
        <w:t>ex ossibus</w:t>
      </w:r>
      <w:r w:rsidR="008469F2" w:rsidRPr="00C778ED">
        <w:rPr>
          <w:rFonts w:asciiTheme="minorHAnsi" w:hAnsiTheme="minorHAnsi" w:cstheme="minorHAnsi"/>
          <w:b/>
          <w:bCs/>
        </w:rPr>
        <w:t xml:space="preserve"> del Santo</w:t>
      </w:r>
      <w:r w:rsidR="008469F2" w:rsidRPr="008469F2">
        <w:rPr>
          <w:rFonts w:asciiTheme="minorHAnsi" w:hAnsiTheme="minorHAnsi" w:cstheme="minorHAnsi"/>
        </w:rPr>
        <w:t>, portata in uno speciale zaino-reliquario per tutto il lungo pellegrinaggio</w:t>
      </w:r>
      <w:r>
        <w:rPr>
          <w:rFonts w:asciiTheme="minorHAnsi" w:hAnsiTheme="minorHAnsi" w:cstheme="minorHAnsi"/>
        </w:rPr>
        <w:t xml:space="preserve"> internazionale</w:t>
      </w:r>
      <w:r w:rsidR="0034455C">
        <w:rPr>
          <w:rFonts w:asciiTheme="minorHAnsi" w:hAnsiTheme="minorHAnsi" w:cstheme="minorHAnsi"/>
        </w:rPr>
        <w:t xml:space="preserve">. </w:t>
      </w:r>
    </w:p>
    <w:p w14:paraId="30E78C86" w14:textId="77777777" w:rsidR="00720447" w:rsidRDefault="00720447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3E06BDC8" w14:textId="77777777" w:rsidR="0034455C" w:rsidRPr="008469F2" w:rsidRDefault="0034455C" w:rsidP="0034455C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8469F2">
        <w:rPr>
          <w:rFonts w:asciiTheme="minorHAnsi" w:hAnsiTheme="minorHAnsi" w:cstheme="minorHAnsi"/>
        </w:rPr>
        <w:t>La Basilica antoniana di Padova</w:t>
      </w:r>
      <w:r w:rsidR="00356E2E">
        <w:rPr>
          <w:rFonts w:asciiTheme="minorHAnsi" w:hAnsiTheme="minorHAnsi" w:cstheme="minorHAnsi"/>
        </w:rPr>
        <w:t xml:space="preserve"> </w:t>
      </w:r>
      <w:r w:rsidRPr="008469F2">
        <w:rPr>
          <w:rFonts w:asciiTheme="minorHAnsi" w:hAnsiTheme="minorHAnsi" w:cstheme="minorHAnsi"/>
        </w:rPr>
        <w:t xml:space="preserve">è </w:t>
      </w:r>
      <w:r w:rsidR="00356E2E">
        <w:rPr>
          <w:rFonts w:asciiTheme="minorHAnsi" w:hAnsiTheme="minorHAnsi" w:cstheme="minorHAnsi"/>
        </w:rPr>
        <w:t>infatti</w:t>
      </w:r>
      <w:r w:rsidRPr="008469F2">
        <w:rPr>
          <w:rFonts w:asciiTheme="minorHAnsi" w:hAnsiTheme="minorHAnsi" w:cstheme="minorHAnsi"/>
        </w:rPr>
        <w:t xml:space="preserve"> l’ultimo </w:t>
      </w:r>
      <w:r w:rsidR="00EC6E70">
        <w:rPr>
          <w:rFonts w:asciiTheme="minorHAnsi" w:hAnsiTheme="minorHAnsi" w:cstheme="minorHAnsi"/>
        </w:rPr>
        <w:t xml:space="preserve">di </w:t>
      </w:r>
      <w:r w:rsidR="00EC6E70" w:rsidRPr="00C778ED">
        <w:rPr>
          <w:rFonts w:asciiTheme="minorHAnsi" w:hAnsiTheme="minorHAnsi" w:cstheme="minorHAnsi"/>
          <w:b/>
          <w:bCs/>
        </w:rPr>
        <w:t>60 arrivi</w:t>
      </w:r>
      <w:r w:rsidRPr="00C778ED">
        <w:rPr>
          <w:rFonts w:asciiTheme="minorHAnsi" w:hAnsiTheme="minorHAnsi" w:cstheme="minorHAnsi"/>
          <w:b/>
          <w:bCs/>
        </w:rPr>
        <w:t xml:space="preserve"> di tappa</w:t>
      </w:r>
      <w:r w:rsidRPr="008469F2">
        <w:rPr>
          <w:rFonts w:asciiTheme="minorHAnsi" w:hAnsiTheme="minorHAnsi" w:cstheme="minorHAnsi"/>
        </w:rPr>
        <w:t xml:space="preserve"> di questo importante cammino. Dalla partenza, sono stati </w:t>
      </w:r>
      <w:r w:rsidRPr="00C778ED">
        <w:rPr>
          <w:rFonts w:asciiTheme="minorHAnsi" w:hAnsiTheme="minorHAnsi" w:cstheme="minorHAnsi"/>
          <w:b/>
          <w:bCs/>
        </w:rPr>
        <w:t>coinvolti</w:t>
      </w:r>
      <w:r w:rsidRPr="008469F2">
        <w:rPr>
          <w:rFonts w:asciiTheme="minorHAnsi" w:hAnsiTheme="minorHAnsi" w:cstheme="minorHAnsi"/>
        </w:rPr>
        <w:t xml:space="preserve"> nel complesso </w:t>
      </w:r>
      <w:r w:rsidR="00EC6E70" w:rsidRPr="00C778ED">
        <w:rPr>
          <w:rFonts w:asciiTheme="minorHAnsi" w:hAnsiTheme="minorHAnsi" w:cstheme="minorHAnsi"/>
          <w:b/>
          <w:bCs/>
        </w:rPr>
        <w:t>72</w:t>
      </w:r>
      <w:r w:rsidRPr="00C778ED">
        <w:rPr>
          <w:rFonts w:asciiTheme="minorHAnsi" w:hAnsiTheme="minorHAnsi" w:cstheme="minorHAnsi"/>
          <w:b/>
          <w:bCs/>
        </w:rPr>
        <w:t xml:space="preserve"> camminatori della staffetta u</w:t>
      </w:r>
      <w:r w:rsidR="00EC6E70" w:rsidRPr="00C778ED">
        <w:rPr>
          <w:rFonts w:asciiTheme="minorHAnsi" w:hAnsiTheme="minorHAnsi" w:cstheme="minorHAnsi"/>
          <w:b/>
          <w:bCs/>
        </w:rPr>
        <w:t>fficiale</w:t>
      </w:r>
      <w:r w:rsidR="00EC6E70">
        <w:rPr>
          <w:rFonts w:asciiTheme="minorHAnsi" w:hAnsiTheme="minorHAnsi" w:cstheme="minorHAnsi"/>
        </w:rPr>
        <w:t xml:space="preserve">, oltre ad altri circa </w:t>
      </w:r>
      <w:r w:rsidR="00EC6E70" w:rsidRPr="00C778ED">
        <w:rPr>
          <w:rFonts w:asciiTheme="minorHAnsi" w:hAnsiTheme="minorHAnsi" w:cstheme="minorHAnsi"/>
          <w:b/>
          <w:bCs/>
        </w:rPr>
        <w:t>22</w:t>
      </w:r>
      <w:r w:rsidRPr="00C778ED">
        <w:rPr>
          <w:rFonts w:asciiTheme="minorHAnsi" w:hAnsiTheme="minorHAnsi" w:cstheme="minorHAnsi"/>
          <w:b/>
          <w:bCs/>
        </w:rPr>
        <w:t>0 pellegrini</w:t>
      </w:r>
      <w:r w:rsidRPr="008469F2">
        <w:rPr>
          <w:rFonts w:asciiTheme="minorHAnsi" w:hAnsiTheme="minorHAnsi" w:cstheme="minorHAnsi"/>
        </w:rPr>
        <w:t xml:space="preserve"> che si sono via via aggiunti per qualche tappa o anche per pochi chilom</w:t>
      </w:r>
      <w:r w:rsidR="008C02BC">
        <w:rPr>
          <w:rFonts w:asciiTheme="minorHAnsi" w:hAnsiTheme="minorHAnsi" w:cstheme="minorHAnsi"/>
        </w:rPr>
        <w:t xml:space="preserve">etri, incontrando </w:t>
      </w:r>
      <w:r w:rsidR="008C02BC" w:rsidRPr="00C778ED">
        <w:rPr>
          <w:rFonts w:asciiTheme="minorHAnsi" w:hAnsiTheme="minorHAnsi" w:cstheme="minorHAnsi"/>
          <w:b/>
          <w:bCs/>
        </w:rPr>
        <w:t>circa 5</w:t>
      </w:r>
      <w:r w:rsidRPr="00C778ED">
        <w:rPr>
          <w:rFonts w:asciiTheme="minorHAnsi" w:hAnsiTheme="minorHAnsi" w:cstheme="minorHAnsi"/>
          <w:b/>
          <w:bCs/>
        </w:rPr>
        <w:t>mila fedeli</w:t>
      </w:r>
      <w:r w:rsidRPr="008469F2">
        <w:rPr>
          <w:rFonts w:asciiTheme="minorHAnsi" w:hAnsiTheme="minorHAnsi" w:cstheme="minorHAnsi"/>
        </w:rPr>
        <w:t xml:space="preserve"> che hanno pregato nei momenti di preghiera organizzati nei tanti conventi, parrocchie, santuari, capitelli incontrati lungo il cammino.</w:t>
      </w:r>
    </w:p>
    <w:p w14:paraId="23AB77FA" w14:textId="77777777" w:rsidR="0034455C" w:rsidRPr="008469F2" w:rsidRDefault="0034455C" w:rsidP="0034455C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04266EE4" w14:textId="77777777" w:rsidR="008C02BC" w:rsidRDefault="0034455C" w:rsidP="0034455C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8469F2">
        <w:rPr>
          <w:rFonts w:asciiTheme="minorHAnsi" w:hAnsiTheme="minorHAnsi" w:cstheme="minorHAnsi"/>
        </w:rPr>
        <w:t xml:space="preserve">Si concluderà così l’evento </w:t>
      </w:r>
      <w:r w:rsidR="008C02BC">
        <w:rPr>
          <w:rFonts w:asciiTheme="minorHAnsi" w:hAnsiTheme="minorHAnsi" w:cstheme="minorHAnsi"/>
        </w:rPr>
        <w:t xml:space="preserve">antoniano </w:t>
      </w:r>
      <w:r w:rsidRPr="008469F2">
        <w:rPr>
          <w:rFonts w:asciiTheme="minorHAnsi" w:hAnsiTheme="minorHAnsi" w:cstheme="minorHAnsi"/>
        </w:rPr>
        <w:t>più evocativo del</w:t>
      </w:r>
      <w:r w:rsidR="008C02BC">
        <w:rPr>
          <w:rFonts w:asciiTheme="minorHAnsi" w:hAnsiTheme="minorHAnsi" w:cstheme="minorHAnsi"/>
        </w:rPr>
        <w:t xml:space="preserve">l’estate 2025, il </w:t>
      </w:r>
      <w:r w:rsidR="008C02BC" w:rsidRPr="00C778ED">
        <w:rPr>
          <w:rFonts w:asciiTheme="minorHAnsi" w:hAnsiTheme="minorHAnsi" w:cstheme="minorHAnsi"/>
          <w:b/>
          <w:bCs/>
        </w:rPr>
        <w:t>cammino di «En Route con sant’Antonio»</w:t>
      </w:r>
      <w:r w:rsidR="008C02BC">
        <w:rPr>
          <w:rFonts w:asciiTheme="minorHAnsi" w:hAnsiTheme="minorHAnsi" w:cstheme="minorHAnsi"/>
        </w:rPr>
        <w:t xml:space="preserve">, </w:t>
      </w:r>
      <w:r w:rsidRPr="008469F2">
        <w:rPr>
          <w:rFonts w:asciiTheme="minorHAnsi" w:hAnsiTheme="minorHAnsi" w:cstheme="minorHAnsi"/>
        </w:rPr>
        <w:t xml:space="preserve">promosso </w:t>
      </w:r>
      <w:r w:rsidR="008C02BC">
        <w:rPr>
          <w:rFonts w:asciiTheme="minorHAnsi" w:hAnsiTheme="minorHAnsi" w:cstheme="minorHAnsi"/>
        </w:rPr>
        <w:t xml:space="preserve">nell’ambito </w:t>
      </w:r>
      <w:r w:rsidR="008C02BC" w:rsidRPr="00C778ED">
        <w:rPr>
          <w:rFonts w:asciiTheme="minorHAnsi" w:hAnsiTheme="minorHAnsi" w:cstheme="minorHAnsi"/>
        </w:rPr>
        <w:t>del</w:t>
      </w:r>
      <w:r w:rsidR="008C02BC" w:rsidRPr="00C778ED">
        <w:rPr>
          <w:rFonts w:asciiTheme="minorHAnsi" w:hAnsiTheme="minorHAnsi" w:cstheme="minorHAnsi"/>
          <w:b/>
          <w:bCs/>
        </w:rPr>
        <w:t xml:space="preserve"> progetto Antonio800 </w:t>
      </w:r>
      <w:r w:rsidRPr="00C778ED">
        <w:rPr>
          <w:rFonts w:asciiTheme="minorHAnsi" w:hAnsiTheme="minorHAnsi" w:cstheme="minorHAnsi"/>
        </w:rPr>
        <w:t>dai</w:t>
      </w:r>
      <w:r w:rsidRPr="00C778ED">
        <w:rPr>
          <w:rFonts w:asciiTheme="minorHAnsi" w:hAnsiTheme="minorHAnsi" w:cstheme="minorHAnsi"/>
          <w:b/>
          <w:bCs/>
        </w:rPr>
        <w:t xml:space="preserve"> Frati minori conventuali della Provincia Italiana di S. Antonio di Padova</w:t>
      </w:r>
      <w:r w:rsidR="008C02BC">
        <w:rPr>
          <w:rFonts w:asciiTheme="minorHAnsi" w:hAnsiTheme="minorHAnsi" w:cstheme="minorHAnsi"/>
        </w:rPr>
        <w:t xml:space="preserve"> insieme ad </w:t>
      </w:r>
      <w:r w:rsidR="008C02BC" w:rsidRPr="008C02BC">
        <w:rPr>
          <w:rFonts w:asciiTheme="minorHAnsi" w:hAnsiTheme="minorHAnsi" w:cstheme="minorHAnsi"/>
        </w:rPr>
        <w:t>alcune delle principali realtà della famiglia francescana conventuale erede di sant’Antonio: Pontificia Basilica di S. Antonio a Padova, Messaggero di sant’Antonio, Il Cammino di Sant’Antonio, Centro Francescano Giovani – Nord Italia, Peregrinatio Antoniana, Centro Studi Antoniani, Caritas Sant’Antonio, Santuari Antoniani di Camposampiero, Santuario S. Antonio di Padova in Arcella. Per «En Route con sant’Antonio», si è aggiunta la Custodia dei frati minori conventuali di Francia e Belgio.</w:t>
      </w:r>
    </w:p>
    <w:p w14:paraId="5178D5BA" w14:textId="77777777" w:rsidR="008C02BC" w:rsidRDefault="008C02BC" w:rsidP="0034455C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3414B4D9" w14:textId="77777777" w:rsidR="00C778ED" w:rsidRDefault="00C778ED" w:rsidP="00695F1A">
      <w:pPr>
        <w:spacing w:line="240" w:lineRule="auto"/>
        <w:ind w:righ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AC238D" w14:textId="72F4CACB" w:rsidR="0034455C" w:rsidRPr="00C778ED" w:rsidRDefault="008F2FB3" w:rsidP="00695F1A">
      <w:pPr>
        <w:spacing w:line="240" w:lineRule="auto"/>
        <w:ind w:righ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8ED">
        <w:rPr>
          <w:rFonts w:asciiTheme="minorHAnsi" w:hAnsiTheme="minorHAnsi" w:cstheme="minorHAnsi"/>
          <w:b/>
          <w:bCs/>
          <w:sz w:val="24"/>
          <w:szCs w:val="24"/>
        </w:rPr>
        <w:t xml:space="preserve">IL PROGRAMMA DI DOMENICA 21 SETTEMBRE </w:t>
      </w:r>
    </w:p>
    <w:p w14:paraId="2F5F164C" w14:textId="77777777" w:rsidR="00C778ED" w:rsidRDefault="00C778ED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1DDCB00B" w14:textId="6DE7256B" w:rsidR="008F2FB3" w:rsidRDefault="008F2FB3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C778ED">
        <w:rPr>
          <w:rFonts w:asciiTheme="minorHAnsi" w:hAnsiTheme="minorHAnsi" w:cstheme="minorHAnsi"/>
          <w:b/>
          <w:bCs/>
        </w:rPr>
        <w:t>Domenica 21 settembre</w:t>
      </w:r>
      <w:r>
        <w:rPr>
          <w:rFonts w:asciiTheme="minorHAnsi" w:hAnsiTheme="minorHAnsi" w:cstheme="minorHAnsi"/>
        </w:rPr>
        <w:t xml:space="preserve"> </w:t>
      </w:r>
      <w:r w:rsidRPr="008F2FB3">
        <w:rPr>
          <w:rFonts w:asciiTheme="minorHAnsi" w:hAnsiTheme="minorHAnsi" w:cstheme="minorHAnsi"/>
        </w:rPr>
        <w:t xml:space="preserve">la staffetta di </w:t>
      </w:r>
      <w:r w:rsidRPr="00C778ED">
        <w:rPr>
          <w:rFonts w:asciiTheme="minorHAnsi" w:hAnsiTheme="minorHAnsi" w:cstheme="minorHAnsi"/>
          <w:b/>
          <w:bCs/>
        </w:rPr>
        <w:t xml:space="preserve">circa </w:t>
      </w:r>
      <w:r w:rsidR="009E3A62" w:rsidRPr="00C778ED">
        <w:rPr>
          <w:rFonts w:asciiTheme="minorHAnsi" w:hAnsiTheme="minorHAnsi" w:cstheme="minorHAnsi"/>
          <w:b/>
          <w:bCs/>
        </w:rPr>
        <w:t>70</w:t>
      </w:r>
      <w:r w:rsidRPr="00C778ED">
        <w:rPr>
          <w:rFonts w:asciiTheme="minorHAnsi" w:hAnsiTheme="minorHAnsi" w:cstheme="minorHAnsi"/>
          <w:b/>
          <w:bCs/>
        </w:rPr>
        <w:t xml:space="preserve"> pellegrini</w:t>
      </w:r>
      <w:r>
        <w:rPr>
          <w:rFonts w:asciiTheme="minorHAnsi" w:hAnsiTheme="minorHAnsi" w:cstheme="minorHAnsi"/>
        </w:rPr>
        <w:t xml:space="preserve"> si darà </w:t>
      </w:r>
      <w:r w:rsidRPr="00C778ED">
        <w:rPr>
          <w:rFonts w:asciiTheme="minorHAnsi" w:hAnsiTheme="minorHAnsi" w:cstheme="minorHAnsi"/>
          <w:b/>
          <w:bCs/>
        </w:rPr>
        <w:t>appuntamento alle ore 7.30 all’Abbazia di Praglia</w:t>
      </w:r>
      <w:r>
        <w:rPr>
          <w:rFonts w:asciiTheme="minorHAnsi" w:hAnsiTheme="minorHAnsi" w:cstheme="minorHAnsi"/>
        </w:rPr>
        <w:t xml:space="preserve"> per pregare con i monaci le Lodi mattutine e </w:t>
      </w:r>
      <w:r w:rsidRPr="00C778ED">
        <w:rPr>
          <w:rFonts w:asciiTheme="minorHAnsi" w:hAnsiTheme="minorHAnsi" w:cstheme="minorHAnsi"/>
          <w:b/>
          <w:bCs/>
        </w:rPr>
        <w:t>partire verso le ore 8.00 direzione Padova</w:t>
      </w:r>
      <w:r>
        <w:rPr>
          <w:rFonts w:asciiTheme="minorHAnsi" w:hAnsiTheme="minorHAnsi" w:cstheme="minorHAnsi"/>
        </w:rPr>
        <w:t xml:space="preserve">. </w:t>
      </w:r>
    </w:p>
    <w:p w14:paraId="365A44FA" w14:textId="77777777" w:rsidR="009E3A62" w:rsidRDefault="008F2FB3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Un’</w:t>
      </w:r>
      <w:r w:rsidRPr="00C778ED">
        <w:rPr>
          <w:rFonts w:asciiTheme="minorHAnsi" w:hAnsiTheme="minorHAnsi" w:cstheme="minorHAnsi"/>
          <w:b/>
          <w:bCs/>
        </w:rPr>
        <w:t xml:space="preserve">ultima tappa di </w:t>
      </w:r>
      <w:r w:rsidR="009E3A62" w:rsidRPr="00C778ED">
        <w:rPr>
          <w:rFonts w:asciiTheme="minorHAnsi" w:hAnsiTheme="minorHAnsi" w:cstheme="minorHAnsi"/>
          <w:b/>
          <w:bCs/>
        </w:rPr>
        <w:t>18,8 chilometri</w:t>
      </w:r>
      <w:r w:rsidR="009E3A62">
        <w:rPr>
          <w:rFonts w:asciiTheme="minorHAnsi" w:hAnsiTheme="minorHAnsi" w:cstheme="minorHAnsi"/>
        </w:rPr>
        <w:t xml:space="preserve"> alla quale altre persone si aggregheranno lungo il percorso, per arrivare alla meta numerosi, a riprova delle tante relazioni intrecciate nel corso di </w:t>
      </w:r>
      <w:r w:rsidR="009E3A62" w:rsidRPr="008C02BC">
        <w:rPr>
          <w:rFonts w:asciiTheme="minorHAnsi" w:hAnsiTheme="minorHAnsi" w:cstheme="minorHAnsi"/>
        </w:rPr>
        <w:t>«En Route con sant’Antonio»</w:t>
      </w:r>
      <w:r w:rsidR="009E3A62">
        <w:rPr>
          <w:rFonts w:asciiTheme="minorHAnsi" w:hAnsiTheme="minorHAnsi" w:cstheme="minorHAnsi"/>
        </w:rPr>
        <w:t xml:space="preserve">. I pellegrini attraverseranno i territori di </w:t>
      </w:r>
      <w:r w:rsidR="009E3A62" w:rsidRPr="00C778ED">
        <w:rPr>
          <w:rFonts w:asciiTheme="minorHAnsi" w:hAnsiTheme="minorHAnsi" w:cstheme="minorHAnsi"/>
          <w:b/>
          <w:bCs/>
        </w:rPr>
        <w:t>Feriole</w:t>
      </w:r>
      <w:r w:rsidR="009E3A62">
        <w:rPr>
          <w:rFonts w:asciiTheme="minorHAnsi" w:hAnsiTheme="minorHAnsi" w:cstheme="minorHAnsi"/>
        </w:rPr>
        <w:t xml:space="preserve"> e di </w:t>
      </w:r>
      <w:r w:rsidR="009E3A62" w:rsidRPr="00C778ED">
        <w:rPr>
          <w:rFonts w:asciiTheme="minorHAnsi" w:hAnsiTheme="minorHAnsi" w:cstheme="minorHAnsi"/>
          <w:b/>
          <w:bCs/>
        </w:rPr>
        <w:t>Selvazzano Dentro</w:t>
      </w:r>
      <w:r w:rsidR="009E3A62">
        <w:rPr>
          <w:rFonts w:asciiTheme="minorHAnsi" w:hAnsiTheme="minorHAnsi" w:cstheme="minorHAnsi"/>
        </w:rPr>
        <w:t xml:space="preserve">, superando il Bacchiglione per dirigersi verso </w:t>
      </w:r>
      <w:r w:rsidR="009E3A62" w:rsidRPr="00C778ED">
        <w:rPr>
          <w:rFonts w:asciiTheme="minorHAnsi" w:hAnsiTheme="minorHAnsi" w:cstheme="minorHAnsi"/>
          <w:b/>
          <w:bCs/>
        </w:rPr>
        <w:t>Caselle</w:t>
      </w:r>
      <w:r w:rsidR="009E3A62">
        <w:rPr>
          <w:rFonts w:asciiTheme="minorHAnsi" w:hAnsiTheme="minorHAnsi" w:cstheme="minorHAnsi"/>
        </w:rPr>
        <w:t xml:space="preserve"> e arrivare quindi per una </w:t>
      </w:r>
      <w:r w:rsidR="009E3A62" w:rsidRPr="00C778ED">
        <w:rPr>
          <w:rFonts w:asciiTheme="minorHAnsi" w:hAnsiTheme="minorHAnsi" w:cstheme="minorHAnsi"/>
          <w:b/>
          <w:bCs/>
        </w:rPr>
        <w:t>tappa intermedia all’Opera della provvidenza sant’Antonio (Opsa) di Sarmeola di Rubano</w:t>
      </w:r>
      <w:r w:rsidR="009E3A62">
        <w:rPr>
          <w:rFonts w:asciiTheme="minorHAnsi" w:hAnsiTheme="minorHAnsi" w:cstheme="minorHAnsi"/>
        </w:rPr>
        <w:t xml:space="preserve">, dove alle </w:t>
      </w:r>
      <w:r w:rsidR="009E3A62" w:rsidRPr="00C778ED">
        <w:rPr>
          <w:rFonts w:asciiTheme="minorHAnsi" w:hAnsiTheme="minorHAnsi" w:cstheme="minorHAnsi"/>
          <w:b/>
          <w:bCs/>
        </w:rPr>
        <w:t>ore 12</w:t>
      </w:r>
      <w:r w:rsidR="009E3A62">
        <w:rPr>
          <w:rFonts w:asciiTheme="minorHAnsi" w:hAnsiTheme="minorHAnsi" w:cstheme="minorHAnsi"/>
        </w:rPr>
        <w:t xml:space="preserve"> in chiesa verrà celebrato l’</w:t>
      </w:r>
      <w:r w:rsidR="009E3A62" w:rsidRPr="00C778ED">
        <w:rPr>
          <w:rFonts w:asciiTheme="minorHAnsi" w:hAnsiTheme="minorHAnsi" w:cstheme="minorHAnsi"/>
          <w:b/>
          <w:bCs/>
        </w:rPr>
        <w:t>Angelus</w:t>
      </w:r>
      <w:r w:rsidR="009E3A62">
        <w:rPr>
          <w:rFonts w:asciiTheme="minorHAnsi" w:hAnsiTheme="minorHAnsi" w:cstheme="minorHAnsi"/>
        </w:rPr>
        <w:t xml:space="preserve">. Seguirà pranzo al sacco. Alla ripartenza, una breve </w:t>
      </w:r>
      <w:r w:rsidR="009E3A62" w:rsidRPr="00C778ED">
        <w:rPr>
          <w:rFonts w:asciiTheme="minorHAnsi" w:hAnsiTheme="minorHAnsi" w:cstheme="minorHAnsi"/>
          <w:b/>
          <w:bCs/>
        </w:rPr>
        <w:t>commemorazione del venerabile p. Placido Cortese</w:t>
      </w:r>
      <w:r w:rsidR="009E3A62">
        <w:rPr>
          <w:rFonts w:asciiTheme="minorHAnsi" w:hAnsiTheme="minorHAnsi" w:cstheme="minorHAnsi"/>
        </w:rPr>
        <w:t xml:space="preserve"> avverrà di fronte alla </w:t>
      </w:r>
      <w:r w:rsidR="009E3A62" w:rsidRPr="00C778ED">
        <w:rPr>
          <w:rFonts w:asciiTheme="minorHAnsi" w:hAnsiTheme="minorHAnsi" w:cstheme="minorHAnsi"/>
          <w:b/>
          <w:bCs/>
        </w:rPr>
        <w:t>chiesa di Chiesanuova alle ore 13.30</w:t>
      </w:r>
      <w:r w:rsidR="009E3A62">
        <w:rPr>
          <w:rFonts w:asciiTheme="minorHAnsi" w:hAnsiTheme="minorHAnsi" w:cstheme="minorHAnsi"/>
        </w:rPr>
        <w:t xml:space="preserve">. </w:t>
      </w:r>
    </w:p>
    <w:p w14:paraId="40150064" w14:textId="77777777" w:rsidR="009E3A62" w:rsidRDefault="009E3A62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00BCC071" w14:textId="77777777" w:rsidR="009E3A62" w:rsidRPr="008F2FB3" w:rsidRDefault="009E3A62" w:rsidP="009E3A62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C778ED">
        <w:rPr>
          <w:rFonts w:asciiTheme="minorHAnsi" w:hAnsiTheme="minorHAnsi" w:cstheme="minorHAnsi"/>
          <w:b/>
          <w:bCs/>
        </w:rPr>
        <w:lastRenderedPageBreak/>
        <w:t>Come prassi del cammino di «En Route con sant’Antonio»</w:t>
      </w:r>
      <w:r w:rsidRPr="008F2FB3">
        <w:rPr>
          <w:rFonts w:asciiTheme="minorHAnsi" w:hAnsiTheme="minorHAnsi" w:cstheme="minorHAnsi"/>
        </w:rPr>
        <w:t xml:space="preserve">, anche il </w:t>
      </w:r>
      <w:r>
        <w:rPr>
          <w:rFonts w:asciiTheme="minorHAnsi" w:hAnsiTheme="minorHAnsi" w:cstheme="minorHAnsi"/>
        </w:rPr>
        <w:t>21 settembre</w:t>
      </w:r>
      <w:r w:rsidRPr="008F2FB3">
        <w:rPr>
          <w:rFonts w:asciiTheme="minorHAnsi" w:hAnsiTheme="minorHAnsi" w:cstheme="minorHAnsi"/>
        </w:rPr>
        <w:t xml:space="preserve"> al gruppo di camminatori esperti che partiranno da </w:t>
      </w:r>
      <w:r>
        <w:rPr>
          <w:rFonts w:asciiTheme="minorHAnsi" w:hAnsiTheme="minorHAnsi" w:cstheme="minorHAnsi"/>
        </w:rPr>
        <w:t>Praglia</w:t>
      </w:r>
      <w:r w:rsidRPr="008F2FB3">
        <w:rPr>
          <w:rFonts w:asciiTheme="minorHAnsi" w:hAnsiTheme="minorHAnsi" w:cstheme="minorHAnsi"/>
        </w:rPr>
        <w:t xml:space="preserve">, </w:t>
      </w:r>
      <w:r w:rsidRPr="00C778ED">
        <w:rPr>
          <w:rFonts w:asciiTheme="minorHAnsi" w:hAnsiTheme="minorHAnsi" w:cstheme="minorHAnsi"/>
          <w:b/>
          <w:bCs/>
        </w:rPr>
        <w:t>altre persone, liberamente e anche per piccoli tratti, potranno aggregarsi</w:t>
      </w:r>
      <w:r w:rsidRPr="008F2FB3">
        <w:rPr>
          <w:rFonts w:asciiTheme="minorHAnsi" w:hAnsiTheme="minorHAnsi" w:cstheme="minorHAnsi"/>
        </w:rPr>
        <w:t xml:space="preserve"> senza necessità di iscrizione (</w:t>
      </w:r>
      <w:r w:rsidRPr="00C778ED">
        <w:rPr>
          <w:rFonts w:asciiTheme="minorHAnsi" w:hAnsiTheme="minorHAnsi" w:cstheme="minorHAnsi"/>
          <w:b/>
          <w:bCs/>
          <w:u w:val="single"/>
        </w:rPr>
        <w:t>logistica, vitto e alloggio NON sono a cura dell’organizzazione</w:t>
      </w:r>
      <w:r w:rsidRPr="008F2FB3">
        <w:rPr>
          <w:rFonts w:asciiTheme="minorHAnsi" w:hAnsiTheme="minorHAnsi" w:cstheme="minorHAnsi"/>
        </w:rPr>
        <w:t>).</w:t>
      </w:r>
    </w:p>
    <w:p w14:paraId="09877F59" w14:textId="77777777" w:rsidR="009E3A62" w:rsidRDefault="009E3A62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2E2D331A" w14:textId="77777777" w:rsidR="009E3A62" w:rsidRDefault="009E3A62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corteo proseguirà quindi verso la città, dandosi </w:t>
      </w:r>
      <w:r w:rsidRPr="00C778ED">
        <w:rPr>
          <w:rFonts w:asciiTheme="minorHAnsi" w:hAnsiTheme="minorHAnsi" w:cstheme="minorHAnsi"/>
          <w:b/>
          <w:bCs/>
        </w:rPr>
        <w:t>appuntamento in Prato della Valle per le ore 15 circa</w:t>
      </w:r>
      <w:r>
        <w:rPr>
          <w:rFonts w:asciiTheme="minorHAnsi" w:hAnsiTheme="minorHAnsi" w:cstheme="minorHAnsi"/>
        </w:rPr>
        <w:t xml:space="preserve">, in tempo per i saluti e </w:t>
      </w:r>
      <w:r w:rsidRPr="00C778ED">
        <w:rPr>
          <w:rFonts w:asciiTheme="minorHAnsi" w:hAnsiTheme="minorHAnsi" w:cstheme="minorHAnsi"/>
          <w:b/>
          <w:bCs/>
        </w:rPr>
        <w:t>per portarsi poi processionalmente in Basilica del Santo</w:t>
      </w:r>
      <w:r>
        <w:rPr>
          <w:rFonts w:asciiTheme="minorHAnsi" w:hAnsiTheme="minorHAnsi" w:cstheme="minorHAnsi"/>
        </w:rPr>
        <w:t xml:space="preserve"> dove </w:t>
      </w:r>
      <w:r w:rsidR="008F2FB3" w:rsidRPr="00C778ED">
        <w:rPr>
          <w:rFonts w:asciiTheme="minorHAnsi" w:hAnsiTheme="minorHAnsi" w:cstheme="minorHAnsi"/>
          <w:b/>
          <w:bCs/>
        </w:rPr>
        <w:t>padre Roberto Brandinelli, Ministro provinciale dei frati minori conventuali del Nord Italia</w:t>
      </w:r>
      <w:r w:rsidRPr="00C778ED">
        <w:rPr>
          <w:rFonts w:asciiTheme="minorHAnsi" w:hAnsiTheme="minorHAnsi" w:cstheme="minorHAnsi"/>
          <w:b/>
          <w:bCs/>
        </w:rPr>
        <w:t>, presiederà l’eucarestia</w:t>
      </w:r>
      <w:r>
        <w:rPr>
          <w:rFonts w:asciiTheme="minorHAnsi" w:hAnsiTheme="minorHAnsi" w:cstheme="minorHAnsi"/>
        </w:rPr>
        <w:t xml:space="preserve"> di conclusione dell’evento. </w:t>
      </w:r>
      <w:r w:rsidRPr="009E3A62">
        <w:rPr>
          <w:rFonts w:asciiTheme="minorHAnsi" w:hAnsiTheme="minorHAnsi" w:cstheme="minorHAnsi"/>
        </w:rPr>
        <w:t>Durante la celebrazione eucaristica, inoltre, la staffetta restituirà alla Basili</w:t>
      </w:r>
      <w:r>
        <w:rPr>
          <w:rFonts w:asciiTheme="minorHAnsi" w:hAnsiTheme="minorHAnsi" w:cstheme="minorHAnsi"/>
        </w:rPr>
        <w:t xml:space="preserve">ca di Sant’Antonio la reliquia </w:t>
      </w:r>
      <w:r w:rsidRPr="009E3A62">
        <w:rPr>
          <w:rFonts w:asciiTheme="minorHAnsi" w:hAnsiTheme="minorHAnsi" w:cstheme="minorHAnsi"/>
          <w:i/>
        </w:rPr>
        <w:t>ex ossibus</w:t>
      </w:r>
      <w:r w:rsidRPr="009E3A62">
        <w:rPr>
          <w:rFonts w:asciiTheme="minorHAnsi" w:hAnsiTheme="minorHAnsi" w:cstheme="minorHAnsi"/>
        </w:rPr>
        <w:t xml:space="preserve"> di sant’Antonio che, “sulle gambe dei camminatori”, avrà per allora percorso tutti i </w:t>
      </w:r>
      <w:r>
        <w:rPr>
          <w:rFonts w:asciiTheme="minorHAnsi" w:hAnsiTheme="minorHAnsi" w:cstheme="minorHAnsi"/>
        </w:rPr>
        <w:t>1.306</w:t>
      </w:r>
      <w:r w:rsidRPr="009E3A62">
        <w:rPr>
          <w:rFonts w:asciiTheme="minorHAnsi" w:hAnsiTheme="minorHAnsi" w:cstheme="minorHAnsi"/>
        </w:rPr>
        <w:t xml:space="preserve"> chilometri da </w:t>
      </w:r>
      <w:r>
        <w:rPr>
          <w:rFonts w:asciiTheme="minorHAnsi" w:hAnsiTheme="minorHAnsi" w:cstheme="minorHAnsi"/>
        </w:rPr>
        <w:t>Brive</w:t>
      </w:r>
      <w:r w:rsidRPr="009E3A62">
        <w:rPr>
          <w:rFonts w:asciiTheme="minorHAnsi" w:hAnsiTheme="minorHAnsi" w:cstheme="minorHAnsi"/>
        </w:rPr>
        <w:t xml:space="preserve"> a Padova.</w:t>
      </w:r>
      <w:r>
        <w:rPr>
          <w:rFonts w:asciiTheme="minorHAnsi" w:hAnsiTheme="minorHAnsi" w:cstheme="minorHAnsi"/>
        </w:rPr>
        <w:t xml:space="preserve"> </w:t>
      </w:r>
    </w:p>
    <w:p w14:paraId="170E4803" w14:textId="77777777" w:rsidR="004612EF" w:rsidRDefault="004612EF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19ED4D38" w14:textId="77777777" w:rsidR="004612EF" w:rsidRDefault="004612EF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C778ED">
        <w:rPr>
          <w:rFonts w:asciiTheme="minorHAnsi" w:hAnsiTheme="minorHAnsi" w:cstheme="minorHAnsi"/>
          <w:b/>
          <w:bCs/>
        </w:rPr>
        <w:t>santa messa delle ore 16 di arrivo di «En Route con sant’Antonio» sarà trasmessa in diretta dall’emittente Reteveneta</w:t>
      </w:r>
      <w:r w:rsidRPr="004612EF">
        <w:rPr>
          <w:rFonts w:asciiTheme="minorHAnsi" w:hAnsiTheme="minorHAnsi" w:cstheme="minorHAnsi"/>
        </w:rPr>
        <w:t xml:space="preserve"> del gruppo Medianordest</w:t>
      </w:r>
      <w:r>
        <w:rPr>
          <w:rFonts w:asciiTheme="minorHAnsi" w:hAnsiTheme="minorHAnsi" w:cstheme="minorHAnsi"/>
        </w:rPr>
        <w:t xml:space="preserve">, </w:t>
      </w:r>
      <w:r w:rsidRPr="00C778ED">
        <w:rPr>
          <w:rFonts w:asciiTheme="minorHAnsi" w:hAnsiTheme="minorHAnsi" w:cstheme="minorHAnsi"/>
          <w:b/>
          <w:bCs/>
        </w:rPr>
        <w:t>che farà precedere dalle ore 15.30 uno speciale autoprodotto dai pellegrini con un’ampia sintesi e commenti sull’estate giubilare antoniana</w:t>
      </w:r>
      <w:r>
        <w:rPr>
          <w:rFonts w:asciiTheme="minorHAnsi" w:hAnsiTheme="minorHAnsi" w:cstheme="minorHAnsi"/>
        </w:rPr>
        <w:t xml:space="preserve">. Anche </w:t>
      </w:r>
      <w:r w:rsidRPr="00C778ED">
        <w:rPr>
          <w:rFonts w:asciiTheme="minorHAnsi" w:hAnsiTheme="minorHAnsi" w:cstheme="minorHAnsi"/>
          <w:b/>
          <w:bCs/>
        </w:rPr>
        <w:t>l’emittente francese nazionale KTO trasmetterà la diretta della santa messa dalla Basilica del Santo in tutta la Francia</w:t>
      </w:r>
      <w:r>
        <w:rPr>
          <w:rFonts w:asciiTheme="minorHAnsi" w:hAnsiTheme="minorHAnsi" w:cstheme="minorHAnsi"/>
        </w:rPr>
        <w:t xml:space="preserve">. </w:t>
      </w:r>
    </w:p>
    <w:p w14:paraId="3FB824AD" w14:textId="77777777" w:rsidR="009E3A62" w:rsidRDefault="004612EF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seguire l’arrivo saranno </w:t>
      </w:r>
      <w:r w:rsidRPr="00C778ED">
        <w:rPr>
          <w:rFonts w:asciiTheme="minorHAnsi" w:hAnsiTheme="minorHAnsi" w:cstheme="minorHAnsi"/>
          <w:b/>
          <w:bCs/>
        </w:rPr>
        <w:t>attivi anche i social del progetto “Antonio800”, il canale Youtube «Messaggero di sant’Antonio» e la pagina Facebook Sant’Antonio – I frati della Basilica</w:t>
      </w:r>
      <w:r w:rsidRPr="004612EF">
        <w:rPr>
          <w:rFonts w:asciiTheme="minorHAnsi" w:hAnsiTheme="minorHAnsi" w:cstheme="minorHAnsi"/>
        </w:rPr>
        <w:t>.</w:t>
      </w:r>
      <w:r w:rsidR="009E3A62">
        <w:rPr>
          <w:rFonts w:asciiTheme="minorHAnsi" w:hAnsiTheme="minorHAnsi" w:cstheme="minorHAnsi"/>
        </w:rPr>
        <w:t xml:space="preserve"> </w:t>
      </w:r>
    </w:p>
    <w:p w14:paraId="1663D7B1" w14:textId="77777777" w:rsidR="008F2FB3" w:rsidRDefault="008F2FB3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5E539CD4" w14:textId="77777777" w:rsidR="000F3CD4" w:rsidRDefault="000F3CD4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0632F22A" w14:textId="77777777" w:rsidR="000F3CD4" w:rsidRPr="000F3CD4" w:rsidRDefault="000F3CD4" w:rsidP="000F3CD4">
      <w:pPr>
        <w:tabs>
          <w:tab w:val="num" w:pos="720"/>
        </w:tabs>
        <w:spacing w:line="240" w:lineRule="auto"/>
        <w:ind w:right="401"/>
        <w:jc w:val="both"/>
        <w:rPr>
          <w:rFonts w:asciiTheme="minorHAnsi" w:hAnsiTheme="minorHAnsi" w:cstheme="minorHAnsi"/>
          <w:b/>
          <w:bCs/>
          <w:color w:val="EE0000"/>
          <w:sz w:val="28"/>
          <w:szCs w:val="28"/>
        </w:rPr>
      </w:pPr>
      <w:r w:rsidRPr="000F3CD4">
        <w:rPr>
          <w:rFonts w:asciiTheme="minorHAnsi" w:hAnsiTheme="minorHAnsi" w:cstheme="minorHAnsi"/>
          <w:b/>
          <w:bCs/>
          <w:color w:val="EE0000"/>
          <w:sz w:val="28"/>
          <w:szCs w:val="28"/>
        </w:rPr>
        <w:t>NOTA DI SERVIZIO</w:t>
      </w:r>
    </w:p>
    <w:p w14:paraId="484F3DBB" w14:textId="77777777" w:rsidR="000F3CD4" w:rsidRDefault="000F3CD4" w:rsidP="000F3CD4">
      <w:pPr>
        <w:tabs>
          <w:tab w:val="num" w:pos="720"/>
        </w:tabs>
        <w:spacing w:line="240" w:lineRule="auto"/>
        <w:ind w:right="401"/>
        <w:jc w:val="both"/>
        <w:rPr>
          <w:rFonts w:asciiTheme="minorHAnsi" w:hAnsiTheme="minorHAnsi" w:cstheme="minorHAnsi"/>
          <w:b/>
          <w:bCs/>
          <w:color w:val="EE0000"/>
        </w:rPr>
      </w:pPr>
    </w:p>
    <w:p w14:paraId="667BBB79" w14:textId="6B80E85B" w:rsidR="000F3CD4" w:rsidRPr="000F3CD4" w:rsidRDefault="000F3CD4" w:rsidP="000F3CD4">
      <w:pPr>
        <w:tabs>
          <w:tab w:val="num" w:pos="720"/>
        </w:tabs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color w:val="000000" w:themeColor="text1"/>
        </w:rPr>
        <w:t xml:space="preserve">I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giornalisti, fotografi e videoperatori</w:t>
      </w:r>
      <w:r w:rsidRPr="000F3CD4">
        <w:rPr>
          <w:rFonts w:asciiTheme="minorHAnsi" w:hAnsiTheme="minorHAnsi" w:cstheme="minorHAnsi"/>
          <w:color w:val="000000" w:themeColor="text1"/>
        </w:rPr>
        <w:t xml:space="preserve">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che</w:t>
      </w:r>
      <w:r w:rsidRPr="000F3CD4">
        <w:rPr>
          <w:rFonts w:asciiTheme="minorHAnsi" w:hAnsiTheme="minorHAnsi" w:cstheme="minorHAnsi"/>
          <w:color w:val="000000" w:themeColor="text1"/>
        </w:rPr>
        <w:t xml:space="preserve"> per servizio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 xml:space="preserve">intendano partecipare alla celebrazione religiosa </w:t>
      </w:r>
      <w:r w:rsidRPr="000F3CD4">
        <w:rPr>
          <w:rFonts w:asciiTheme="minorHAnsi" w:hAnsiTheme="minorHAnsi" w:cstheme="minorHAnsi"/>
          <w:color w:val="000000" w:themeColor="text1"/>
        </w:rPr>
        <w:t xml:space="preserve">delle ore 16.00 di domenica 21 settembre devono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richiedere</w:t>
      </w:r>
      <w:r w:rsidRPr="000F3CD4">
        <w:rPr>
          <w:rFonts w:asciiTheme="minorHAnsi" w:hAnsiTheme="minorHAnsi" w:cstheme="minorHAnsi"/>
          <w:color w:val="000000" w:themeColor="text1"/>
        </w:rPr>
        <w:t xml:space="preserve"> l’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accredito stampa</w:t>
      </w:r>
      <w:r w:rsidRPr="000F3CD4">
        <w:rPr>
          <w:rFonts w:asciiTheme="minorHAnsi" w:hAnsiTheme="minorHAnsi" w:cstheme="minorHAnsi"/>
          <w:color w:val="000000" w:themeColor="text1"/>
        </w:rPr>
        <w:t> 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 xml:space="preserve">entro le ore 13.00 di sabato 20 settembre </w:t>
      </w:r>
      <w:r w:rsidRPr="000F3CD4">
        <w:rPr>
          <w:rFonts w:asciiTheme="minorHAnsi" w:hAnsiTheme="minorHAnsi" w:cstheme="minorHAnsi"/>
          <w:color w:val="000000" w:themeColor="text1"/>
        </w:rPr>
        <w:t>scrivendo a </w:t>
      </w:r>
      <w:hyperlink r:id="rId7" w:history="1">
        <w:r w:rsidRPr="000F3CD4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</w:rPr>
          <w:t>ufficiostampa@santantonio.org</w:t>
        </w:r>
      </w:hyperlink>
      <w:r w:rsidRPr="000F3CD4">
        <w:rPr>
          <w:rFonts w:asciiTheme="minorHAnsi" w:hAnsiTheme="minorHAnsi" w:cstheme="minorHAnsi"/>
          <w:color w:val="000000" w:themeColor="text1"/>
        </w:rPr>
        <w:t>. Nella mail sono da indicare i seguenti dati: 1) testata giornalistica; 2) nome e cognome del giornalista e/o fotografo/videoperatore; 3) numero di tesserino Ordine Giornalisti, indirizzo email e recapito telefonico del giornalista e/o fotografo/videoperatore.</w:t>
      </w:r>
    </w:p>
    <w:p w14:paraId="33D3EC39" w14:textId="7970FDC9" w:rsidR="000F3CD4" w:rsidRPr="000F3CD4" w:rsidRDefault="000F3CD4" w:rsidP="000F3CD4">
      <w:pPr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color w:val="000000" w:themeColor="text1"/>
        </w:rPr>
        <w:t xml:space="preserve">Dopo la mail di accettazione dell’accredito da parte dell’Ufficio Stampa, i richiedenti dovranno ritirare il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pass stampa</w:t>
      </w:r>
      <w:r w:rsidRPr="000F3CD4">
        <w:rPr>
          <w:rFonts w:asciiTheme="minorHAnsi" w:hAnsiTheme="minorHAnsi" w:cstheme="minorHAnsi"/>
          <w:color w:val="000000" w:themeColor="text1"/>
        </w:rPr>
        <w:t xml:space="preserve"> all’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Ufficio Informazioni della Basilica almeno 15 minuti prima dell’orario di chiusura</w:t>
      </w:r>
      <w:r w:rsidRPr="000F3CD4">
        <w:rPr>
          <w:rFonts w:asciiTheme="minorHAnsi" w:hAnsiTheme="minorHAnsi" w:cstheme="minorHAnsi"/>
          <w:color w:val="000000" w:themeColor="text1"/>
        </w:rPr>
        <w:t xml:space="preserve">. L'ufficio è aperto nei seguenti orari: </w:t>
      </w:r>
      <w:r w:rsidRPr="000F3CD4">
        <w:rPr>
          <w:rFonts w:asciiTheme="minorHAnsi" w:hAnsiTheme="minorHAnsi" w:cstheme="minorHAnsi"/>
          <w:b/>
          <w:bCs/>
          <w:color w:val="000000" w:themeColor="text1"/>
        </w:rPr>
        <w:t>h. 9-13 e 14-18</w:t>
      </w:r>
      <w:r w:rsidRPr="000F3CD4">
        <w:rPr>
          <w:rFonts w:asciiTheme="minorHAnsi" w:hAnsiTheme="minorHAnsi" w:cstheme="minorHAnsi"/>
          <w:color w:val="000000" w:themeColor="text1"/>
        </w:rPr>
        <w:t xml:space="preserve"> (Chiostro della Magnolia/primo ufficio a destra, orari tutti i giorni, eccetto 25/12 e 1/01). Il pass stampa dovrà essere tenuto in vista al collo durante il proprio servizio.</w:t>
      </w:r>
    </w:p>
    <w:p w14:paraId="641A0352" w14:textId="77777777" w:rsidR="000F3CD4" w:rsidRPr="000F3CD4" w:rsidRDefault="000F3CD4" w:rsidP="000F3CD4">
      <w:pPr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b/>
          <w:bCs/>
          <w:color w:val="000000" w:themeColor="text1"/>
        </w:rPr>
        <w:t>Si raccomanda di</w:t>
      </w:r>
      <w:r w:rsidRPr="000F3CD4">
        <w:rPr>
          <w:rFonts w:asciiTheme="minorHAnsi" w:hAnsiTheme="minorHAnsi" w:cstheme="minorHAnsi"/>
          <w:color w:val="000000" w:themeColor="text1"/>
        </w:rPr>
        <w:t>:</w:t>
      </w:r>
    </w:p>
    <w:p w14:paraId="54FE5EF8" w14:textId="77777777" w:rsidR="000F3CD4" w:rsidRPr="000F3CD4" w:rsidRDefault="000F3CD4" w:rsidP="000F3CD4">
      <w:pPr>
        <w:numPr>
          <w:ilvl w:val="0"/>
          <w:numId w:val="5"/>
        </w:numPr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color w:val="000000" w:themeColor="text1"/>
        </w:rPr>
        <w:t>non disturbare la celebrazione eucaristica, ovvero sacerdoti impegnati nel rito e devoti che vi partecipano, con passaggi davanti al presbiterio e con spostamenti continui, soprattutto nei “momenti forti” della Santa Messa (liturgia della Parola/predica, durante il Canone e i riti di Comunione);</w:t>
      </w:r>
    </w:p>
    <w:p w14:paraId="3D8E2570" w14:textId="77777777" w:rsidR="000F3CD4" w:rsidRPr="000F3CD4" w:rsidRDefault="000F3CD4" w:rsidP="000F3CD4">
      <w:pPr>
        <w:numPr>
          <w:ilvl w:val="0"/>
          <w:numId w:val="5"/>
        </w:numPr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color w:val="000000" w:themeColor="text1"/>
        </w:rPr>
        <w:t>stare ai lati delle navate laterali per riprese del presbiterio con discrezione, evitando spostamenti nella navata centrale;</w:t>
      </w:r>
    </w:p>
    <w:p w14:paraId="113F0F42" w14:textId="77777777" w:rsidR="000F3CD4" w:rsidRPr="000F3CD4" w:rsidRDefault="000F3CD4" w:rsidP="000F3CD4">
      <w:pPr>
        <w:numPr>
          <w:ilvl w:val="0"/>
          <w:numId w:val="5"/>
        </w:numPr>
        <w:spacing w:line="240" w:lineRule="auto"/>
        <w:ind w:right="401"/>
        <w:jc w:val="both"/>
        <w:rPr>
          <w:rFonts w:asciiTheme="minorHAnsi" w:hAnsiTheme="minorHAnsi" w:cstheme="minorHAnsi"/>
          <w:color w:val="000000" w:themeColor="text1"/>
        </w:rPr>
      </w:pPr>
      <w:r w:rsidRPr="000F3CD4">
        <w:rPr>
          <w:rFonts w:asciiTheme="minorHAnsi" w:hAnsiTheme="minorHAnsi" w:cstheme="minorHAnsi"/>
          <w:color w:val="000000" w:themeColor="text1"/>
        </w:rPr>
        <w:t>non salire sul pulpito.</w:t>
      </w:r>
    </w:p>
    <w:p w14:paraId="69462704" w14:textId="77777777" w:rsidR="000F3CD4" w:rsidRPr="008F2FB3" w:rsidRDefault="000F3CD4" w:rsidP="008F2FB3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0F5668C9" w14:textId="77777777" w:rsidR="00725B6B" w:rsidRPr="00EB7BAA" w:rsidRDefault="00725B6B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00FEA570" w14:textId="77777777" w:rsidR="009075D2" w:rsidRDefault="009075D2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441D78ED" w14:textId="77777777" w:rsidR="009E68C2" w:rsidRPr="00EB7BAA" w:rsidRDefault="00166695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14:paraId="39B501A1" w14:textId="77777777"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700C4125" w14:textId="77777777" w:rsidR="00166695" w:rsidRPr="00EB7BAA" w:rsidRDefault="00166695" w:rsidP="00695F1A">
      <w:pPr>
        <w:shd w:val="clear" w:color="auto" w:fill="FFFFFF"/>
        <w:spacing w:line="240" w:lineRule="auto"/>
        <w:ind w:right="401"/>
        <w:rPr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7F0981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 Alberto Friso, Project Event</w:t>
      </w:r>
      <w:r w:rsidR="004A551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Antonio800 – Mob. 349 1770432 –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14:paraId="212C2978" w14:textId="77777777" w:rsidR="00166695" w:rsidRPr="00EB7BAA" w:rsidRDefault="00166695" w:rsidP="00695F1A">
      <w:pPr>
        <w:shd w:val="clear" w:color="auto" w:fill="FFFFFF"/>
        <w:spacing w:line="240" w:lineRule="auto"/>
        <w:ind w:right="401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363FB257" w14:textId="18BA9FC4" w:rsidR="001650F8" w:rsidRDefault="00C778ED" w:rsidP="00695F1A">
      <w:pPr>
        <w:shd w:val="clear" w:color="auto" w:fill="FFFFFF"/>
        <w:spacing w:line="240" w:lineRule="auto"/>
        <w:ind w:right="401"/>
      </w:pPr>
      <w:r w:rsidRPr="00C778ED">
        <w:rPr>
          <w:rFonts w:ascii="Calibri" w:eastAsia="Proxima Nova" w:hAnsi="Calibri" w:cs="Calibri"/>
          <w:b/>
          <w:bCs/>
          <w:iCs/>
          <w:color w:val="333333"/>
          <w:sz w:val="18"/>
          <w:szCs w:val="18"/>
        </w:rPr>
        <w:t>MESSAGGERO DI SANT’ANTONIO</w:t>
      </w:r>
      <w:r>
        <w:rPr>
          <w:rFonts w:ascii="Calibri" w:eastAsia="Proxima Nova" w:hAnsi="Calibri" w:cs="Calibri"/>
          <w:b/>
          <w:bCs/>
          <w:iCs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</w:t>
      </w:r>
      <w:r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Alessandra Sgarbossa, ufficio stampa - Mob. 380 2038621 – </w:t>
      </w:r>
      <w:hyperlink r:id="rId10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1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="00166695"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6B6AE2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FF14" w14:textId="77777777" w:rsidR="00710CE7" w:rsidRDefault="00710CE7" w:rsidP="0076589B">
      <w:pPr>
        <w:spacing w:line="240" w:lineRule="auto"/>
      </w:pPr>
      <w:r>
        <w:separator/>
      </w:r>
    </w:p>
  </w:endnote>
  <w:endnote w:type="continuationSeparator" w:id="0">
    <w:p w14:paraId="28C4A92B" w14:textId="77777777" w:rsidR="00710CE7" w:rsidRDefault="00710CE7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100D" w14:textId="77777777" w:rsidR="00710CE7" w:rsidRDefault="00710CE7" w:rsidP="0076589B">
      <w:pPr>
        <w:spacing w:line="240" w:lineRule="auto"/>
      </w:pPr>
      <w:r>
        <w:separator/>
      </w:r>
    </w:p>
  </w:footnote>
  <w:footnote w:type="continuationSeparator" w:id="0">
    <w:p w14:paraId="24332F03" w14:textId="77777777" w:rsidR="00710CE7" w:rsidRDefault="00710CE7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92B4" w14:textId="77777777"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DD4D" w14:textId="77777777" w:rsidR="006B6AE2" w:rsidRDefault="00695F1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6AB9F" wp14:editId="2452CDE0">
          <wp:simplePos x="0" y="0"/>
          <wp:positionH relativeFrom="column">
            <wp:posOffset>4438015</wp:posOffset>
          </wp:positionH>
          <wp:positionV relativeFrom="paragraph">
            <wp:posOffset>-92932</wp:posOffset>
          </wp:positionV>
          <wp:extent cx="1591945" cy="799465"/>
          <wp:effectExtent l="0" t="0" r="8255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 Route - 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AE2">
      <w:rPr>
        <w:noProof/>
      </w:rPr>
      <w:drawing>
        <wp:inline distT="0" distB="0" distL="0" distR="0" wp14:anchorId="17B0DF6C" wp14:editId="7777EBED">
          <wp:extent cx="1163290" cy="755327"/>
          <wp:effectExtent l="1905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29" cy="75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E80"/>
    <w:multiLevelType w:val="multilevel"/>
    <w:tmpl w:val="DB9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2DCD"/>
    <w:multiLevelType w:val="multilevel"/>
    <w:tmpl w:val="919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57374">
    <w:abstractNumId w:val="1"/>
  </w:num>
  <w:num w:numId="2" w16cid:durableId="821891565">
    <w:abstractNumId w:val="4"/>
  </w:num>
  <w:num w:numId="3" w16cid:durableId="1362976565">
    <w:abstractNumId w:val="2"/>
  </w:num>
  <w:num w:numId="4" w16cid:durableId="137692707">
    <w:abstractNumId w:val="0"/>
  </w:num>
  <w:num w:numId="5" w16cid:durableId="193897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95"/>
    <w:rsid w:val="00000B36"/>
    <w:rsid w:val="00035BCB"/>
    <w:rsid w:val="00057F97"/>
    <w:rsid w:val="00077B88"/>
    <w:rsid w:val="00087CFF"/>
    <w:rsid w:val="000D213E"/>
    <w:rsid w:val="000E3CFB"/>
    <w:rsid w:val="000F3CD4"/>
    <w:rsid w:val="00113678"/>
    <w:rsid w:val="0015324C"/>
    <w:rsid w:val="001650F8"/>
    <w:rsid w:val="00166695"/>
    <w:rsid w:val="002176FE"/>
    <w:rsid w:val="00232420"/>
    <w:rsid w:val="002524F5"/>
    <w:rsid w:val="00261263"/>
    <w:rsid w:val="002669D2"/>
    <w:rsid w:val="002F0A8E"/>
    <w:rsid w:val="003032BF"/>
    <w:rsid w:val="00305CC5"/>
    <w:rsid w:val="0032750F"/>
    <w:rsid w:val="003308BF"/>
    <w:rsid w:val="00331AA8"/>
    <w:rsid w:val="0034455C"/>
    <w:rsid w:val="00356E2E"/>
    <w:rsid w:val="00366F70"/>
    <w:rsid w:val="003849B3"/>
    <w:rsid w:val="003C04D8"/>
    <w:rsid w:val="003D46B0"/>
    <w:rsid w:val="0040762C"/>
    <w:rsid w:val="00426824"/>
    <w:rsid w:val="00432022"/>
    <w:rsid w:val="004378EC"/>
    <w:rsid w:val="004612EF"/>
    <w:rsid w:val="0047204C"/>
    <w:rsid w:val="004A551D"/>
    <w:rsid w:val="004D6706"/>
    <w:rsid w:val="0050287C"/>
    <w:rsid w:val="00551A52"/>
    <w:rsid w:val="00557DD3"/>
    <w:rsid w:val="00561C6A"/>
    <w:rsid w:val="0058011A"/>
    <w:rsid w:val="005F2B77"/>
    <w:rsid w:val="00657E49"/>
    <w:rsid w:val="00663AB6"/>
    <w:rsid w:val="0068014A"/>
    <w:rsid w:val="00685C87"/>
    <w:rsid w:val="00695F1A"/>
    <w:rsid w:val="006B3CAF"/>
    <w:rsid w:val="006B6AE2"/>
    <w:rsid w:val="006B6C05"/>
    <w:rsid w:val="006D1187"/>
    <w:rsid w:val="006D3572"/>
    <w:rsid w:val="006F63AF"/>
    <w:rsid w:val="00705AB3"/>
    <w:rsid w:val="00710CE7"/>
    <w:rsid w:val="00714295"/>
    <w:rsid w:val="00720447"/>
    <w:rsid w:val="00720910"/>
    <w:rsid w:val="007225F8"/>
    <w:rsid w:val="00725B6B"/>
    <w:rsid w:val="00735E19"/>
    <w:rsid w:val="00745A04"/>
    <w:rsid w:val="00753CE9"/>
    <w:rsid w:val="0076589B"/>
    <w:rsid w:val="007B7F50"/>
    <w:rsid w:val="007C2785"/>
    <w:rsid w:val="007C28CA"/>
    <w:rsid w:val="007C6A82"/>
    <w:rsid w:val="007C767B"/>
    <w:rsid w:val="007E677A"/>
    <w:rsid w:val="007F0981"/>
    <w:rsid w:val="007F3296"/>
    <w:rsid w:val="007F46E8"/>
    <w:rsid w:val="00801F6C"/>
    <w:rsid w:val="00815891"/>
    <w:rsid w:val="00824573"/>
    <w:rsid w:val="00827D65"/>
    <w:rsid w:val="008469F2"/>
    <w:rsid w:val="00854C9B"/>
    <w:rsid w:val="00856FDD"/>
    <w:rsid w:val="008855A0"/>
    <w:rsid w:val="00893EF7"/>
    <w:rsid w:val="00895E1B"/>
    <w:rsid w:val="008C02BC"/>
    <w:rsid w:val="008D0D9B"/>
    <w:rsid w:val="008F2FB3"/>
    <w:rsid w:val="00900F12"/>
    <w:rsid w:val="00905390"/>
    <w:rsid w:val="009075D2"/>
    <w:rsid w:val="00912060"/>
    <w:rsid w:val="00914A06"/>
    <w:rsid w:val="0093681A"/>
    <w:rsid w:val="0097508C"/>
    <w:rsid w:val="00986309"/>
    <w:rsid w:val="009E3A62"/>
    <w:rsid w:val="009E68C2"/>
    <w:rsid w:val="00A0625D"/>
    <w:rsid w:val="00A228E1"/>
    <w:rsid w:val="00A258D1"/>
    <w:rsid w:val="00A41894"/>
    <w:rsid w:val="00A71A96"/>
    <w:rsid w:val="00A920BA"/>
    <w:rsid w:val="00AD5639"/>
    <w:rsid w:val="00AD7346"/>
    <w:rsid w:val="00AD7BB0"/>
    <w:rsid w:val="00AE43F7"/>
    <w:rsid w:val="00B036A9"/>
    <w:rsid w:val="00B21240"/>
    <w:rsid w:val="00B619B2"/>
    <w:rsid w:val="00B742D7"/>
    <w:rsid w:val="00B92099"/>
    <w:rsid w:val="00BC2B02"/>
    <w:rsid w:val="00BE53C9"/>
    <w:rsid w:val="00C065A8"/>
    <w:rsid w:val="00C33CDC"/>
    <w:rsid w:val="00C43771"/>
    <w:rsid w:val="00C45699"/>
    <w:rsid w:val="00C778ED"/>
    <w:rsid w:val="00C85CE8"/>
    <w:rsid w:val="00CE45FB"/>
    <w:rsid w:val="00D00F70"/>
    <w:rsid w:val="00D310EF"/>
    <w:rsid w:val="00D32C5A"/>
    <w:rsid w:val="00D42EF3"/>
    <w:rsid w:val="00D83D27"/>
    <w:rsid w:val="00D96AE8"/>
    <w:rsid w:val="00DB709F"/>
    <w:rsid w:val="00DC0A0A"/>
    <w:rsid w:val="00DC1C69"/>
    <w:rsid w:val="00DC2843"/>
    <w:rsid w:val="00DC45E0"/>
    <w:rsid w:val="00DF653B"/>
    <w:rsid w:val="00E079D6"/>
    <w:rsid w:val="00E178A6"/>
    <w:rsid w:val="00E445F1"/>
    <w:rsid w:val="00E7299F"/>
    <w:rsid w:val="00EA4B2F"/>
    <w:rsid w:val="00EB6C33"/>
    <w:rsid w:val="00EB7BAA"/>
    <w:rsid w:val="00EC6705"/>
    <w:rsid w:val="00EC6E70"/>
    <w:rsid w:val="00EC7C41"/>
    <w:rsid w:val="00ED3349"/>
    <w:rsid w:val="00EE0526"/>
    <w:rsid w:val="00F10237"/>
    <w:rsid w:val="00F14225"/>
    <w:rsid w:val="00F26913"/>
    <w:rsid w:val="00F3413B"/>
    <w:rsid w:val="00F3754D"/>
    <w:rsid w:val="00F46103"/>
    <w:rsid w:val="00F46143"/>
    <w:rsid w:val="00F56741"/>
    <w:rsid w:val="00F63B94"/>
    <w:rsid w:val="00F77916"/>
    <w:rsid w:val="00F80395"/>
    <w:rsid w:val="00F93100"/>
    <w:rsid w:val="00FB17D4"/>
    <w:rsid w:val="00FD11F5"/>
    <w:rsid w:val="00FD3167"/>
    <w:rsid w:val="00FF2AC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D9BC5"/>
  <w15:docId w15:val="{6A4DEBCB-9E14-4475-A678-10E3EA7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F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friso@antonio800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ufficiostampa@santantonio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eastampa.messaggerosantantonio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sgarbossa@santanton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onio800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Sgarbossa Alessandra</cp:lastModifiedBy>
  <cp:revision>5</cp:revision>
  <cp:lastPrinted>2025-09-19T08:15:00Z</cp:lastPrinted>
  <dcterms:created xsi:type="dcterms:W3CDTF">2025-09-19T08:41:00Z</dcterms:created>
  <dcterms:modified xsi:type="dcterms:W3CDTF">2025-09-19T09:34:00Z</dcterms:modified>
</cp:coreProperties>
</file>