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F82D" w14:textId="70A761A0" w:rsidR="00A30AAC" w:rsidRPr="00E675C4" w:rsidRDefault="00A30AAC" w:rsidP="00A30AAC">
      <w:pPr>
        <w:spacing w:after="0"/>
        <w:jc w:val="right"/>
        <w:rPr>
          <w:i/>
          <w:sz w:val="18"/>
          <w:szCs w:val="18"/>
          <w:u w:val="single"/>
        </w:rPr>
      </w:pPr>
      <w:r w:rsidRPr="008C6109">
        <w:rPr>
          <w:i/>
          <w:sz w:val="18"/>
          <w:szCs w:val="18"/>
          <w:u w:val="single"/>
        </w:rPr>
        <w:t>Comunicato stampa –</w:t>
      </w:r>
      <w:r w:rsidR="000006AB" w:rsidRPr="008C6109">
        <w:rPr>
          <w:i/>
          <w:sz w:val="18"/>
          <w:szCs w:val="18"/>
          <w:u w:val="single"/>
        </w:rPr>
        <w:t xml:space="preserve"> Padova,</w:t>
      </w:r>
      <w:r w:rsidRPr="008C6109">
        <w:rPr>
          <w:i/>
          <w:sz w:val="18"/>
          <w:szCs w:val="18"/>
          <w:u w:val="single"/>
        </w:rPr>
        <w:t xml:space="preserve"> </w:t>
      </w:r>
      <w:r w:rsidR="006037A7" w:rsidRPr="008C6109">
        <w:rPr>
          <w:i/>
          <w:sz w:val="18"/>
          <w:szCs w:val="18"/>
          <w:u w:val="single"/>
        </w:rPr>
        <w:t>2</w:t>
      </w:r>
      <w:r w:rsidR="008C6109" w:rsidRPr="008C6109">
        <w:rPr>
          <w:i/>
          <w:sz w:val="18"/>
          <w:szCs w:val="18"/>
          <w:u w:val="single"/>
        </w:rPr>
        <w:t>1</w:t>
      </w:r>
      <w:r w:rsidR="006037A7" w:rsidRPr="008C6109">
        <w:rPr>
          <w:i/>
          <w:sz w:val="18"/>
          <w:szCs w:val="18"/>
          <w:u w:val="single"/>
        </w:rPr>
        <w:t xml:space="preserve"> maggio</w:t>
      </w:r>
      <w:r w:rsidR="00D7057D" w:rsidRPr="008C6109">
        <w:rPr>
          <w:i/>
          <w:sz w:val="18"/>
          <w:szCs w:val="18"/>
          <w:u w:val="single"/>
        </w:rPr>
        <w:t xml:space="preserve"> </w:t>
      </w:r>
      <w:r w:rsidR="001938AE" w:rsidRPr="008C6109">
        <w:rPr>
          <w:i/>
          <w:sz w:val="18"/>
          <w:szCs w:val="18"/>
          <w:u w:val="single"/>
        </w:rPr>
        <w:t>202</w:t>
      </w:r>
      <w:r w:rsidR="00117E1B" w:rsidRPr="008C6109">
        <w:rPr>
          <w:i/>
          <w:sz w:val="18"/>
          <w:szCs w:val="18"/>
          <w:u w:val="single"/>
        </w:rPr>
        <w:t>6</w:t>
      </w:r>
    </w:p>
    <w:p w14:paraId="28F6DA48" w14:textId="77777777" w:rsidR="00CD54A3" w:rsidRPr="00E675C4" w:rsidRDefault="00CD54A3" w:rsidP="00DD4420">
      <w:pPr>
        <w:pStyle w:val="NormaleWeb"/>
        <w:shd w:val="clear" w:color="auto" w:fill="FFFFFF"/>
        <w:spacing w:before="0" w:beforeAutospacing="0" w:after="0" w:afterAutospacing="0" w:line="100" w:lineRule="atLeast"/>
        <w:rPr>
          <w:rFonts w:ascii="Calibri" w:eastAsia="Calibri" w:hAnsi="Calibri" w:cs="Adobe Garamond Pro Bold"/>
          <w:b/>
          <w:bCs/>
          <w:color w:val="000000"/>
          <w:sz w:val="12"/>
          <w:szCs w:val="12"/>
        </w:rPr>
      </w:pPr>
    </w:p>
    <w:p w14:paraId="1A0CCEAC" w14:textId="77777777" w:rsidR="000D3EF4" w:rsidRDefault="000D3EF4" w:rsidP="000D3EF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B6BAE">
        <w:rPr>
          <w:rFonts w:asciiTheme="minorHAnsi" w:hAnsiTheme="minorHAnsi" w:cstheme="minorHAnsi"/>
          <w:b/>
          <w:bCs/>
          <w:i/>
          <w:iCs/>
          <w:sz w:val="28"/>
          <w:szCs w:val="28"/>
        </w:rPr>
        <w:t>Dubbio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5A61B9">
        <w:rPr>
          <w:rFonts w:asciiTheme="minorHAnsi" w:hAnsiTheme="minorHAnsi" w:cstheme="minorHAnsi"/>
          <w:b/>
          <w:bCs/>
          <w:sz w:val="28"/>
          <w:szCs w:val="28"/>
        </w:rPr>
        <w:t>(ed. EMP),</w:t>
      </w:r>
      <w:r w:rsidRPr="00CB6BA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CB6BAE">
        <w:rPr>
          <w:rFonts w:asciiTheme="minorHAnsi" w:hAnsiTheme="minorHAnsi" w:cstheme="minorHAnsi"/>
          <w:b/>
          <w:bCs/>
          <w:sz w:val="28"/>
          <w:szCs w:val="28"/>
        </w:rPr>
        <w:t>Raffaele Maiolini accompagna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i lettori</w:t>
      </w:r>
      <w:r w:rsidRPr="00CB6BAE">
        <w:rPr>
          <w:rFonts w:asciiTheme="minorHAnsi" w:hAnsiTheme="minorHAnsi" w:cstheme="minorHAnsi"/>
          <w:b/>
          <w:bCs/>
          <w:sz w:val="28"/>
          <w:szCs w:val="28"/>
        </w:rPr>
        <w:t xml:space="preserve"> in un viaggio filosofico </w:t>
      </w:r>
      <w:proofErr w:type="gramStart"/>
      <w:r w:rsidRPr="00CB6BAE">
        <w:rPr>
          <w:rFonts w:asciiTheme="minorHAnsi" w:hAnsiTheme="minorHAnsi" w:cstheme="minorHAnsi"/>
          <w:b/>
          <w:bCs/>
          <w:sz w:val="28"/>
          <w:szCs w:val="28"/>
        </w:rPr>
        <w:t>e</w:t>
      </w:r>
      <w:proofErr w:type="gramEnd"/>
      <w:r w:rsidRPr="00CB6BAE">
        <w:rPr>
          <w:rFonts w:asciiTheme="minorHAnsi" w:hAnsiTheme="minorHAnsi" w:cstheme="minorHAnsi"/>
          <w:b/>
          <w:bCs/>
          <w:sz w:val="28"/>
          <w:szCs w:val="28"/>
        </w:rPr>
        <w:t xml:space="preserve"> esistenziale tra </w:t>
      </w:r>
      <w:r>
        <w:rPr>
          <w:rFonts w:asciiTheme="minorHAnsi" w:hAnsiTheme="minorHAnsi" w:cstheme="minorHAnsi"/>
          <w:b/>
          <w:bCs/>
          <w:sz w:val="28"/>
          <w:szCs w:val="28"/>
        </w:rPr>
        <w:t>questa</w:t>
      </w:r>
      <w:r w:rsidRPr="00CB6BAE">
        <w:rPr>
          <w:rFonts w:asciiTheme="minorHAnsi" w:hAnsiTheme="minorHAnsi" w:cstheme="minorHAnsi"/>
          <w:b/>
          <w:bCs/>
          <w:sz w:val="28"/>
          <w:szCs w:val="28"/>
        </w:rPr>
        <w:t xml:space="preserve"> parol</w:t>
      </w: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CB6BAE">
        <w:rPr>
          <w:rFonts w:asciiTheme="minorHAnsi" w:hAnsiTheme="minorHAnsi" w:cstheme="minorHAnsi"/>
          <w:b/>
          <w:bCs/>
          <w:sz w:val="28"/>
          <w:szCs w:val="28"/>
        </w:rPr>
        <w:t xml:space="preserve"> e i </w:t>
      </w:r>
      <w:r>
        <w:rPr>
          <w:rFonts w:asciiTheme="minorHAnsi" w:hAnsiTheme="minorHAnsi" w:cstheme="minorHAnsi"/>
          <w:b/>
          <w:bCs/>
          <w:sz w:val="28"/>
          <w:szCs w:val="28"/>
        </w:rPr>
        <w:t>suoi</w:t>
      </w:r>
      <w:r w:rsidRPr="00CB6BAE">
        <w:rPr>
          <w:rFonts w:asciiTheme="minorHAnsi" w:hAnsiTheme="minorHAnsi" w:cstheme="minorHAnsi"/>
          <w:b/>
          <w:bCs/>
          <w:sz w:val="28"/>
          <w:szCs w:val="28"/>
        </w:rPr>
        <w:t xml:space="preserve"> riflessi </w:t>
      </w:r>
    </w:p>
    <w:p w14:paraId="3A431DE6" w14:textId="01D69E35" w:rsidR="006037A7" w:rsidRPr="006037A7" w:rsidRDefault="006037A7" w:rsidP="006037A7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6037A7">
        <w:rPr>
          <w:rFonts w:asciiTheme="minorHAnsi" w:hAnsiTheme="minorHAnsi" w:cstheme="minorHAnsi"/>
          <w:i/>
          <w:iCs/>
          <w:sz w:val="24"/>
          <w:szCs w:val="24"/>
        </w:rPr>
        <w:t xml:space="preserve">In uscita nei prossimi giorni in tutte le librerie, l’ultimo saggio della collana “Parole allo Specchio” </w:t>
      </w:r>
      <w:r w:rsidR="00CB6BAE">
        <w:rPr>
          <w:rFonts w:asciiTheme="minorHAnsi" w:hAnsiTheme="minorHAnsi" w:cstheme="minorHAnsi"/>
          <w:i/>
          <w:iCs/>
          <w:sz w:val="24"/>
          <w:szCs w:val="24"/>
        </w:rPr>
        <w:t>per i tipi di EMP</w:t>
      </w:r>
      <w:r w:rsidR="00CB6BAE" w:rsidRPr="006037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037A7">
        <w:rPr>
          <w:rFonts w:asciiTheme="minorHAnsi" w:hAnsiTheme="minorHAnsi" w:cstheme="minorHAnsi"/>
          <w:i/>
          <w:iCs/>
          <w:sz w:val="24"/>
          <w:szCs w:val="24"/>
        </w:rPr>
        <w:t>propone un’inedita e approfondita indagine sul volto del dubbio ieri, oggi e domani</w:t>
      </w:r>
    </w:p>
    <w:p w14:paraId="6EE04CB3" w14:textId="0C3B7886" w:rsidR="006037A7" w:rsidRPr="00CB6BAE" w:rsidRDefault="006037A7" w:rsidP="006037A7">
      <w:pPr>
        <w:rPr>
          <w:rFonts w:asciiTheme="minorHAnsi" w:hAnsiTheme="minorHAnsi" w:cstheme="minorHAnsi"/>
          <w:sz w:val="20"/>
          <w:szCs w:val="20"/>
        </w:rPr>
      </w:pPr>
      <w:r w:rsidRPr="00CB6BAE">
        <w:rPr>
          <w:rFonts w:asciiTheme="minorHAnsi" w:hAnsiTheme="minorHAnsi" w:cstheme="minorHAnsi"/>
          <w:sz w:val="20"/>
          <w:szCs w:val="20"/>
        </w:rPr>
        <w:t xml:space="preserve">Arriva in libreria nei prossimi giorni </w:t>
      </w:r>
      <w:r w:rsidRPr="00CB6BAE">
        <w:rPr>
          <w:rFonts w:asciiTheme="minorHAnsi" w:hAnsiTheme="minorHAnsi" w:cstheme="minorHAnsi"/>
          <w:b/>
          <w:bCs/>
          <w:i/>
          <w:iCs/>
          <w:sz w:val="20"/>
          <w:szCs w:val="20"/>
        </w:rPr>
        <w:t>Dubbio</w:t>
      </w:r>
      <w:r w:rsidRPr="00CB6BAE">
        <w:rPr>
          <w:rFonts w:asciiTheme="minorHAnsi" w:hAnsiTheme="minorHAnsi" w:cstheme="minorHAnsi"/>
          <w:sz w:val="20"/>
          <w:szCs w:val="20"/>
        </w:rPr>
        <w:t xml:space="preserve">, il nuovo atteso volume firmato da </w:t>
      </w:r>
      <w:r w:rsidRPr="00CB6BAE">
        <w:rPr>
          <w:rFonts w:asciiTheme="minorHAnsi" w:hAnsiTheme="minorHAnsi" w:cstheme="minorHAnsi"/>
          <w:b/>
          <w:bCs/>
          <w:sz w:val="20"/>
          <w:szCs w:val="20"/>
        </w:rPr>
        <w:t>Raffaele Maiolini</w:t>
      </w:r>
      <w:r w:rsidRPr="00CB6BAE">
        <w:rPr>
          <w:rFonts w:asciiTheme="minorHAnsi" w:hAnsiTheme="minorHAnsi" w:cstheme="minorHAnsi"/>
          <w:sz w:val="20"/>
          <w:szCs w:val="20"/>
        </w:rPr>
        <w:t xml:space="preserve"> edito da</w:t>
      </w:r>
      <w:r w:rsidR="00CB6BAE" w:rsidRPr="00CB6BAE">
        <w:rPr>
          <w:rFonts w:asciiTheme="minorHAnsi" w:hAnsiTheme="minorHAnsi" w:cstheme="minorHAnsi"/>
          <w:sz w:val="20"/>
          <w:szCs w:val="20"/>
        </w:rPr>
        <w:t>lle</w:t>
      </w:r>
      <w:r w:rsidRPr="00CB6BAE">
        <w:rPr>
          <w:rFonts w:asciiTheme="minorHAnsi" w:hAnsiTheme="minorHAnsi" w:cstheme="minorHAnsi"/>
          <w:sz w:val="20"/>
          <w:szCs w:val="20"/>
        </w:rPr>
        <w:t xml:space="preserve"> </w:t>
      </w:r>
      <w:r w:rsidRPr="00CB6BAE">
        <w:rPr>
          <w:rFonts w:asciiTheme="minorHAnsi" w:hAnsiTheme="minorHAnsi" w:cstheme="minorHAnsi"/>
          <w:b/>
          <w:bCs/>
          <w:sz w:val="20"/>
          <w:szCs w:val="20"/>
        </w:rPr>
        <w:t>Edizioni Messaggero Padova</w:t>
      </w:r>
      <w:r w:rsidRPr="00CB6BAE">
        <w:rPr>
          <w:rFonts w:asciiTheme="minorHAnsi" w:hAnsiTheme="minorHAnsi" w:cstheme="minorHAnsi"/>
          <w:sz w:val="20"/>
          <w:szCs w:val="20"/>
        </w:rPr>
        <w:t>. L</w:t>
      </w:r>
      <w:r w:rsidR="00CB6BAE" w:rsidRPr="00CB6BAE">
        <w:rPr>
          <w:rFonts w:asciiTheme="minorHAnsi" w:hAnsiTheme="minorHAnsi" w:cstheme="minorHAnsi"/>
          <w:sz w:val="20"/>
          <w:szCs w:val="20"/>
        </w:rPr>
        <w:t>’</w:t>
      </w:r>
      <w:r w:rsidRPr="00CB6BAE">
        <w:rPr>
          <w:rFonts w:asciiTheme="minorHAnsi" w:hAnsiTheme="minorHAnsi" w:cstheme="minorHAnsi"/>
          <w:sz w:val="20"/>
          <w:szCs w:val="20"/>
        </w:rPr>
        <w:t>opera si inserisce come prezioso tassello all</w:t>
      </w:r>
      <w:r w:rsidR="00CB6BAE" w:rsidRPr="00CB6BAE">
        <w:rPr>
          <w:rFonts w:asciiTheme="minorHAnsi" w:hAnsiTheme="minorHAnsi" w:cstheme="minorHAnsi"/>
          <w:sz w:val="20"/>
          <w:szCs w:val="20"/>
        </w:rPr>
        <w:t>’</w:t>
      </w:r>
      <w:r w:rsidRPr="00CB6BAE">
        <w:rPr>
          <w:rFonts w:asciiTheme="minorHAnsi" w:hAnsiTheme="minorHAnsi" w:cstheme="minorHAnsi"/>
          <w:sz w:val="20"/>
          <w:szCs w:val="20"/>
        </w:rPr>
        <w:t xml:space="preserve">interno di “Parole allo Specchio” , la raffinata collana di piccoli libri concepiti come distillati dal confronto diretto con termini cardine del nostro vivere. </w:t>
      </w:r>
    </w:p>
    <w:p w14:paraId="2DEB5289" w14:textId="6FA31D29" w:rsidR="006037A7" w:rsidRPr="00CB6BAE" w:rsidRDefault="006037A7" w:rsidP="006037A7">
      <w:pPr>
        <w:rPr>
          <w:rFonts w:asciiTheme="minorHAnsi" w:hAnsiTheme="minorHAnsi" w:cstheme="minorHAnsi"/>
          <w:sz w:val="20"/>
          <w:szCs w:val="20"/>
        </w:rPr>
      </w:pPr>
      <w:r w:rsidRPr="00CB6BAE">
        <w:rPr>
          <w:rFonts w:asciiTheme="minorHAnsi" w:hAnsiTheme="minorHAnsi" w:cstheme="minorHAnsi"/>
          <w:sz w:val="20"/>
          <w:szCs w:val="20"/>
        </w:rPr>
        <w:t>Siccome le parole non nascono mai a caso , l’autore si interroga in queste pagine su quali siano le esperienze, i pensieri e le emozioni che hanno dato profondamente vita alla parola «dubbio». Il saggio non si limita a una fredda analisi teorica, ma accompagna il lettore in un originale e sintetico percorso temporale: il dubbio viene letteralmente posto davanti a molteplici “specchi” per interrogarne l</w:t>
      </w:r>
      <w:r w:rsidR="00CB6BAE" w:rsidRPr="00CB6BAE">
        <w:rPr>
          <w:rFonts w:asciiTheme="minorHAnsi" w:hAnsiTheme="minorHAnsi" w:cstheme="minorHAnsi"/>
          <w:sz w:val="20"/>
          <w:szCs w:val="20"/>
        </w:rPr>
        <w:t>’</w:t>
      </w:r>
      <w:r w:rsidRPr="00CB6BAE">
        <w:rPr>
          <w:rFonts w:asciiTheme="minorHAnsi" w:hAnsiTheme="minorHAnsi" w:cstheme="minorHAnsi"/>
          <w:sz w:val="20"/>
          <w:szCs w:val="20"/>
        </w:rPr>
        <w:t>immagine riflessa e riflettuta. L</w:t>
      </w:r>
      <w:r w:rsidR="00CB6BAE" w:rsidRPr="00CB6BAE">
        <w:rPr>
          <w:rFonts w:asciiTheme="minorHAnsi" w:hAnsiTheme="minorHAnsi" w:cstheme="minorHAnsi"/>
          <w:sz w:val="20"/>
          <w:szCs w:val="20"/>
        </w:rPr>
        <w:t>’</w:t>
      </w:r>
      <w:r w:rsidRPr="00CB6BAE">
        <w:rPr>
          <w:rFonts w:asciiTheme="minorHAnsi" w:hAnsiTheme="minorHAnsi" w:cstheme="minorHAnsi"/>
          <w:sz w:val="20"/>
          <w:szCs w:val="20"/>
        </w:rPr>
        <w:t xml:space="preserve">indagine spazia così dallo specchio linguistico a quello filosofico, attraversando i territori della cultura, della psicoanalisi, della scienza, fino a toccare lo specchio religioso, teologico, scritturistico e quello iconografico delle immagini e delle allegorie. </w:t>
      </w:r>
    </w:p>
    <w:p w14:paraId="37CA0DA3" w14:textId="4F200BF2" w:rsidR="006037A7" w:rsidRPr="00CB6BAE" w:rsidRDefault="006037A7" w:rsidP="006037A7">
      <w:pPr>
        <w:rPr>
          <w:rFonts w:asciiTheme="minorHAnsi" w:hAnsiTheme="minorHAnsi" w:cstheme="minorHAnsi"/>
          <w:sz w:val="20"/>
          <w:szCs w:val="20"/>
        </w:rPr>
      </w:pPr>
      <w:r w:rsidRPr="00CB6BAE">
        <w:rPr>
          <w:rFonts w:asciiTheme="minorHAnsi" w:hAnsiTheme="minorHAnsi" w:cstheme="minorHAnsi"/>
          <w:sz w:val="20"/>
          <w:szCs w:val="20"/>
        </w:rPr>
        <w:t>Il fulcro dell</w:t>
      </w:r>
      <w:r w:rsidR="00CB6BAE" w:rsidRPr="00CB6BAE">
        <w:rPr>
          <w:rFonts w:asciiTheme="minorHAnsi" w:hAnsiTheme="minorHAnsi" w:cstheme="minorHAnsi"/>
          <w:sz w:val="20"/>
          <w:szCs w:val="20"/>
        </w:rPr>
        <w:t>’</w:t>
      </w:r>
      <w:r w:rsidRPr="00CB6BAE">
        <w:rPr>
          <w:rFonts w:asciiTheme="minorHAnsi" w:hAnsiTheme="minorHAnsi" w:cstheme="minorHAnsi"/>
          <w:sz w:val="20"/>
          <w:szCs w:val="20"/>
        </w:rPr>
        <w:t xml:space="preserve">opera ruota attorno a interrogativi radicali che toccano da vicino la nostra contemporaneità: il dubbio può davvero diventare la guida del conoscere e del vivere? È esso il principio e il fondamento del cammino del sapere? Ma soprattutto, spingendosi oltre la dimensione gnoseologica per abbracciare quella esistenziale: davvero l’uomo può vivere avendo il dubbio come padre e maestro? </w:t>
      </w:r>
    </w:p>
    <w:p w14:paraId="5D7A0513" w14:textId="0D6EE0F5" w:rsidR="006037A7" w:rsidRPr="00CB6BAE" w:rsidRDefault="006037A7" w:rsidP="006037A7">
      <w:pPr>
        <w:rPr>
          <w:rFonts w:asciiTheme="minorHAnsi" w:hAnsiTheme="minorHAnsi" w:cstheme="minorHAnsi"/>
          <w:sz w:val="20"/>
          <w:szCs w:val="20"/>
        </w:rPr>
      </w:pPr>
      <w:r w:rsidRPr="00CB6BAE">
        <w:rPr>
          <w:rFonts w:asciiTheme="minorHAnsi" w:hAnsiTheme="minorHAnsi" w:cstheme="minorHAnsi"/>
          <w:sz w:val="20"/>
          <w:szCs w:val="20"/>
        </w:rPr>
        <w:t xml:space="preserve">Attraverso una scrittura accessibile ma </w:t>
      </w:r>
      <w:r w:rsidR="00CB6BAE" w:rsidRPr="00CB6BAE">
        <w:rPr>
          <w:rFonts w:asciiTheme="minorHAnsi" w:hAnsiTheme="minorHAnsi" w:cstheme="minorHAnsi"/>
          <w:sz w:val="20"/>
          <w:szCs w:val="20"/>
        </w:rPr>
        <w:t>non</w:t>
      </w:r>
      <w:r w:rsidRPr="00CB6BAE">
        <w:rPr>
          <w:rFonts w:asciiTheme="minorHAnsi" w:hAnsiTheme="minorHAnsi" w:cstheme="minorHAnsi"/>
          <w:sz w:val="20"/>
          <w:szCs w:val="20"/>
        </w:rPr>
        <w:t xml:space="preserve"> banale, Maiolini analizza l’evoluzione di questa condizione dello spirito: dall</w:t>
      </w:r>
      <w:r w:rsidR="00CB6BAE" w:rsidRPr="00CB6BAE">
        <w:rPr>
          <w:rFonts w:asciiTheme="minorHAnsi" w:hAnsiTheme="minorHAnsi" w:cstheme="minorHAnsi"/>
          <w:sz w:val="20"/>
          <w:szCs w:val="20"/>
        </w:rPr>
        <w:t>’</w:t>
      </w:r>
      <w:r w:rsidRPr="00CB6BAE">
        <w:rPr>
          <w:rFonts w:asciiTheme="minorHAnsi" w:hAnsiTheme="minorHAnsi" w:cstheme="minorHAnsi"/>
          <w:sz w:val="20"/>
          <w:szCs w:val="20"/>
        </w:rPr>
        <w:t xml:space="preserve">etimologia latina del </w:t>
      </w:r>
      <w:proofErr w:type="spellStart"/>
      <w:r w:rsidRPr="00CB6BAE">
        <w:rPr>
          <w:rFonts w:asciiTheme="minorHAnsi" w:hAnsiTheme="minorHAnsi" w:cstheme="minorHAnsi"/>
          <w:i/>
          <w:iCs/>
          <w:sz w:val="20"/>
          <w:szCs w:val="20"/>
        </w:rPr>
        <w:t>dubium</w:t>
      </w:r>
      <w:proofErr w:type="spellEnd"/>
      <w:r w:rsidRPr="00CB6BAE">
        <w:rPr>
          <w:rFonts w:asciiTheme="minorHAnsi" w:hAnsiTheme="minorHAnsi" w:cstheme="minorHAnsi"/>
          <w:sz w:val="20"/>
          <w:szCs w:val="20"/>
        </w:rPr>
        <w:t xml:space="preserve"> (legata al «due» e percepita anticamente come uno stato di incertezza e sospensione), fino alle più recenti interpretazioni del nostro secolo. Il volume intende così superare le visioni parziali ed </w:t>
      </w:r>
      <w:r w:rsidR="00CB6BAE" w:rsidRPr="00CB6BAE">
        <w:rPr>
          <w:rFonts w:asciiTheme="minorHAnsi" w:hAnsiTheme="minorHAnsi" w:cstheme="minorHAnsi"/>
          <w:sz w:val="20"/>
          <w:szCs w:val="20"/>
        </w:rPr>
        <w:t>“</w:t>
      </w:r>
      <w:r w:rsidRPr="00CB6BAE">
        <w:rPr>
          <w:rFonts w:asciiTheme="minorHAnsi" w:hAnsiTheme="minorHAnsi" w:cstheme="minorHAnsi"/>
          <w:sz w:val="20"/>
          <w:szCs w:val="20"/>
        </w:rPr>
        <w:t>eretiche</w:t>
      </w:r>
      <w:r w:rsidR="00CB6BAE" w:rsidRPr="00CB6BAE">
        <w:rPr>
          <w:rFonts w:asciiTheme="minorHAnsi" w:hAnsiTheme="minorHAnsi" w:cstheme="minorHAnsi"/>
          <w:sz w:val="20"/>
          <w:szCs w:val="20"/>
        </w:rPr>
        <w:t>”</w:t>
      </w:r>
      <w:r w:rsidRPr="00CB6BAE">
        <w:rPr>
          <w:rFonts w:asciiTheme="minorHAnsi" w:hAnsiTheme="minorHAnsi" w:cstheme="minorHAnsi"/>
          <w:sz w:val="20"/>
          <w:szCs w:val="20"/>
        </w:rPr>
        <w:t xml:space="preserve"> che spesso assolutizzano un solo aspetto del problema, offrendo uno sguardo sintetico, complessivo e lucido, capace di fare i conti con il domani. </w:t>
      </w:r>
    </w:p>
    <w:p w14:paraId="21DBA91F" w14:textId="77777777" w:rsidR="005A61B9" w:rsidRDefault="005A61B9" w:rsidP="006037A7">
      <w:pPr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b/>
          <w:bCs/>
          <w:sz w:val="18"/>
          <w:szCs w:val="18"/>
        </w:rPr>
        <w:t>L'AUTORE</w:t>
      </w:r>
      <w:r w:rsidRPr="005A61B9">
        <w:rPr>
          <w:rFonts w:asciiTheme="minorHAnsi" w:hAnsiTheme="minorHAnsi" w:cstheme="minorHAnsi"/>
          <w:b/>
          <w:bCs/>
          <w:sz w:val="18"/>
          <w:szCs w:val="18"/>
        </w:rPr>
        <w:br/>
      </w:r>
      <w:r w:rsidR="006037A7" w:rsidRPr="005A61B9">
        <w:rPr>
          <w:rFonts w:asciiTheme="minorHAnsi" w:hAnsiTheme="minorHAnsi" w:cstheme="minorHAnsi"/>
          <w:b/>
          <w:bCs/>
          <w:sz w:val="18"/>
          <w:szCs w:val="18"/>
        </w:rPr>
        <w:t>Raffaele Maiolini</w:t>
      </w:r>
      <w:r w:rsidR="006037A7" w:rsidRPr="005A61B9">
        <w:rPr>
          <w:rFonts w:asciiTheme="minorHAnsi" w:hAnsiTheme="minorHAnsi" w:cstheme="minorHAnsi"/>
          <w:sz w:val="18"/>
          <w:szCs w:val="18"/>
        </w:rPr>
        <w:t xml:space="preserve">, presbitero bresciano, è docente di Teologia fondamentale presso l’Istituto Teologico, l’Istituto Superiore di Scienze Religiose e l’Università Cattolica del Sacro Cuore di Brescia. Tra i suoi ultimi lavori si annoverano </w:t>
      </w:r>
      <w:r w:rsidR="006037A7" w:rsidRPr="005A61B9">
        <w:rPr>
          <w:rFonts w:asciiTheme="minorHAnsi" w:hAnsiTheme="minorHAnsi" w:cstheme="minorHAnsi"/>
          <w:i/>
          <w:iCs/>
          <w:sz w:val="18"/>
          <w:szCs w:val="18"/>
        </w:rPr>
        <w:t>Il nuovo ABC della teologia. Edizione riveduta e ampliata</w:t>
      </w:r>
      <w:r w:rsidR="006037A7" w:rsidRPr="005A61B9">
        <w:rPr>
          <w:rFonts w:asciiTheme="minorHAnsi" w:hAnsiTheme="minorHAnsi" w:cstheme="minorHAnsi"/>
          <w:sz w:val="18"/>
          <w:szCs w:val="18"/>
        </w:rPr>
        <w:t xml:space="preserve"> (2023) e </w:t>
      </w:r>
      <w:r w:rsidR="006037A7" w:rsidRPr="005A61B9">
        <w:rPr>
          <w:rFonts w:asciiTheme="minorHAnsi" w:hAnsiTheme="minorHAnsi" w:cstheme="minorHAnsi"/>
          <w:i/>
          <w:iCs/>
          <w:sz w:val="18"/>
          <w:szCs w:val="18"/>
        </w:rPr>
        <w:t>Fede e dubbio. Un viaggio intorno all’uomo, alla sua conoscenza e alla sua relazione con Dio</w:t>
      </w:r>
      <w:r w:rsidR="006037A7" w:rsidRPr="005A61B9">
        <w:rPr>
          <w:rFonts w:asciiTheme="minorHAnsi" w:hAnsiTheme="minorHAnsi" w:cstheme="minorHAnsi"/>
          <w:sz w:val="18"/>
          <w:szCs w:val="18"/>
        </w:rPr>
        <w:t xml:space="preserve"> (2025). </w:t>
      </w:r>
    </w:p>
    <w:p w14:paraId="2B43FDF1" w14:textId="77777777" w:rsidR="0065436F" w:rsidRPr="005A61B9" w:rsidRDefault="0065436F" w:rsidP="006543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5A61B9">
        <w:rPr>
          <w:rFonts w:asciiTheme="minorHAnsi" w:hAnsiTheme="minorHAnsi" w:cstheme="minorHAnsi"/>
          <w:b/>
          <w:bCs/>
          <w:sz w:val="18"/>
          <w:szCs w:val="18"/>
        </w:rPr>
        <w:t>DATI BIBLIOGRAFICI</w:t>
      </w:r>
    </w:p>
    <w:p w14:paraId="38ECCB5B" w14:textId="7DCABB1B" w:rsidR="0065436F" w:rsidRPr="005A61B9" w:rsidRDefault="0065436F" w:rsidP="006543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 xml:space="preserve">Titolo: </w:t>
      </w:r>
      <w:r w:rsidR="006037A7" w:rsidRPr="005A61B9">
        <w:rPr>
          <w:rFonts w:asciiTheme="minorHAnsi" w:hAnsiTheme="minorHAnsi" w:cstheme="minorHAnsi"/>
          <w:b/>
          <w:bCs/>
          <w:i/>
          <w:iCs/>
          <w:sz w:val="18"/>
          <w:szCs w:val="18"/>
        </w:rPr>
        <w:t>Dubbio</w:t>
      </w:r>
    </w:p>
    <w:p w14:paraId="5C55D805" w14:textId="2D24D28A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Autore: Raffaele Maiolini</w:t>
      </w:r>
    </w:p>
    <w:p w14:paraId="7B748E28" w14:textId="49E62EF9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Argomento: Attualità</w:t>
      </w:r>
    </w:p>
    <w:p w14:paraId="3047E02E" w14:textId="7854C12C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Collana: Parole allo specchio</w:t>
      </w:r>
    </w:p>
    <w:p w14:paraId="76D28A18" w14:textId="2FDAADD8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Editore: Edizioni Messaggero Padova</w:t>
      </w:r>
    </w:p>
    <w:p w14:paraId="06089F20" w14:textId="594DF48E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Tipologia: libro, ePub</w:t>
      </w:r>
    </w:p>
    <w:p w14:paraId="6911BF78" w14:textId="5C71A0EE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Dimensioni libro: 11,0 x 20,0</w:t>
      </w:r>
    </w:p>
    <w:p w14:paraId="28168FFE" w14:textId="45C1C80D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Pagine: 136</w:t>
      </w:r>
    </w:p>
    <w:p w14:paraId="58AA6BDA" w14:textId="19AD2946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Pubblicazione: 05/2026</w:t>
      </w:r>
    </w:p>
    <w:p w14:paraId="005BFC5C" w14:textId="074E6AD5" w:rsidR="006037A7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Numero edizione: 1</w:t>
      </w:r>
    </w:p>
    <w:p w14:paraId="396AB740" w14:textId="5197CE35" w:rsidR="0065436F" w:rsidRPr="005A61B9" w:rsidRDefault="006037A7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ISBN: 9788825055191 (libro)</w:t>
      </w:r>
      <w:r w:rsidR="0065436F" w:rsidRPr="005A61B9">
        <w:rPr>
          <w:rFonts w:asciiTheme="minorHAnsi" w:hAnsiTheme="minorHAnsi" w:cstheme="minorHAnsi"/>
          <w:sz w:val="18"/>
          <w:szCs w:val="18"/>
        </w:rPr>
        <w:br/>
        <w:t xml:space="preserve">Scheda libro sul sito dell’editore: </w:t>
      </w:r>
      <w:hyperlink r:id="rId8" w:history="1">
        <w:r w:rsidR="005A61B9" w:rsidRPr="005A61B9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https://www.edizionimessaggero.it/scheda-libro/raffaele-maiolini/dubbio-9788825055191-17069.html</w:t>
        </w:r>
      </w:hyperlink>
      <w:r w:rsidR="005A61B9" w:rsidRPr="005A61B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B2D3F32" w14:textId="58F52441" w:rsidR="0065436F" w:rsidRPr="00DB705F" w:rsidRDefault="0065436F" w:rsidP="006543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B705F">
        <w:rPr>
          <w:rFonts w:asciiTheme="minorHAnsi" w:hAnsiTheme="minorHAnsi" w:cstheme="minorHAnsi"/>
          <w:sz w:val="20"/>
          <w:szCs w:val="20"/>
        </w:rPr>
        <w:t xml:space="preserve"> </w:t>
      </w:r>
      <w:r w:rsidRPr="00DB705F">
        <w:rPr>
          <w:rFonts w:asciiTheme="minorHAnsi" w:hAnsiTheme="minorHAnsi" w:cstheme="minorHAnsi"/>
          <w:sz w:val="20"/>
          <w:szCs w:val="20"/>
        </w:rPr>
        <w:tab/>
      </w:r>
    </w:p>
    <w:p w14:paraId="5C1EDAE0" w14:textId="77777777" w:rsidR="001C72D2" w:rsidRPr="00DB705F" w:rsidRDefault="001C72D2" w:rsidP="001C72D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  <w:r w:rsidRPr="00DB705F">
        <w:rPr>
          <w:rFonts w:asciiTheme="minorHAnsi" w:eastAsia="Times New Roman" w:hAnsiTheme="minorHAnsi" w:cstheme="minorHAnsi"/>
          <w:b/>
          <w:bCs/>
          <w:i/>
          <w:iCs/>
          <w:color w:val="FF0000"/>
          <w:sz w:val="20"/>
          <w:szCs w:val="20"/>
          <w:lang w:eastAsia="it-IT"/>
        </w:rPr>
        <w:t>Nota per le redazioni</w:t>
      </w:r>
    </w:p>
    <w:p w14:paraId="26BF9905" w14:textId="77777777" w:rsidR="001C72D2" w:rsidRPr="00DB705F" w:rsidRDefault="001C72D2" w:rsidP="001C72D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Il </w:t>
      </w:r>
      <w:r w:rsidRPr="00DB705F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it-IT"/>
        </w:rPr>
        <w:t>kit stampa completo</w:t>
      </w:r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 è scaricabile alla voce "Allegati disponibili" in calce.</w:t>
      </w:r>
    </w:p>
    <w:p w14:paraId="01BAD14B" w14:textId="3808000A" w:rsidR="000006AB" w:rsidRPr="00DB705F" w:rsidRDefault="001C72D2" w:rsidP="00A01DA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 giornalisti interessati a recensire i volumi o a realizzare </w:t>
      </w:r>
      <w:r w:rsidR="006037A7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interviste con l’autore o </w:t>
      </w:r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approfondimenti possono richiedere una </w:t>
      </w:r>
      <w:r w:rsidRPr="00DB705F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it-IT"/>
        </w:rPr>
        <w:t>copia saggio</w:t>
      </w:r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 (in formato digitale o cartaceo) contattando l'Ufficio Stampa all'indirizzo </w:t>
      </w:r>
      <w:hyperlink r:id="rId9" w:history="1">
        <w:r w:rsidRPr="00DB705F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ufficiostampa@santantonio.org</w:t>
        </w:r>
      </w:hyperlink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>.</w:t>
      </w:r>
      <w:r w:rsidRPr="00DB705F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br/>
        <w:t xml:space="preserve">In alternativa è possibile utilizzare il seguente modulo on line - </w:t>
      </w:r>
      <w:hyperlink r:id="rId10" w:anchor="libri" w:tgtFrame="_blank" w:history="1">
        <w:r w:rsidRPr="00DB705F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clicca qui</w:t>
        </w:r>
      </w:hyperlink>
    </w:p>
    <w:p w14:paraId="73F09D81" w14:textId="11D2D966" w:rsidR="000006AB" w:rsidRPr="00ED3A04" w:rsidRDefault="000006AB" w:rsidP="000006A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</w:p>
    <w:sectPr w:rsidR="000006AB" w:rsidRPr="00ED3A04" w:rsidSect="003046D3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462B" w14:textId="77777777" w:rsidR="00945A63" w:rsidRDefault="00945A63" w:rsidP="00A30AAC">
      <w:pPr>
        <w:spacing w:after="0" w:line="240" w:lineRule="auto"/>
      </w:pPr>
      <w:r>
        <w:separator/>
      </w:r>
    </w:p>
  </w:endnote>
  <w:endnote w:type="continuationSeparator" w:id="0">
    <w:p w14:paraId="72B90B77" w14:textId="77777777" w:rsidR="00945A63" w:rsidRDefault="00945A63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63D63F3E" w14:textId="77777777" w:rsidR="004D5520" w:rsidRPr="00917D47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</w:p>
  <w:p w14:paraId="2D450FD5" w14:textId="77777777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b/>
        <w:i/>
        <w:sz w:val="16"/>
        <w:szCs w:val="16"/>
      </w:rPr>
      <w:t>web:</w:t>
    </w:r>
    <w:r w:rsidRPr="00917D47">
      <w:rPr>
        <w:b/>
        <w:i/>
        <w:color w:val="FF0000"/>
        <w:sz w:val="16"/>
        <w:szCs w:val="16"/>
      </w:rPr>
      <w:t xml:space="preserve"> </w:t>
    </w:r>
    <w:hyperlink r:id="rId2" w:history="1">
      <w:r w:rsidRPr="00917D47">
        <w:rPr>
          <w:rStyle w:val="Collegamentoipertestuale"/>
          <w:b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D52E" w14:textId="77777777" w:rsidR="00945A63" w:rsidRDefault="00945A63" w:rsidP="00A30AAC">
      <w:pPr>
        <w:spacing w:after="0" w:line="240" w:lineRule="auto"/>
      </w:pPr>
      <w:r>
        <w:separator/>
      </w:r>
    </w:p>
  </w:footnote>
  <w:footnote w:type="continuationSeparator" w:id="0">
    <w:p w14:paraId="7D76F170" w14:textId="77777777" w:rsidR="00945A63" w:rsidRDefault="00945A63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6F4B0F" w:rsidRPr="003C3A48" w14:paraId="6CDF11FE" w14:textId="77777777" w:rsidTr="003C3A48">
      <w:tc>
        <w:tcPr>
          <w:tcW w:w="5303" w:type="dxa"/>
        </w:tcPr>
        <w:p w14:paraId="3F9F2371" w14:textId="77777777" w:rsidR="006F4B0F" w:rsidRPr="003C3A48" w:rsidRDefault="00BE5F02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 w:rsidRPr="003C3A48">
            <w:rPr>
              <w:rFonts w:ascii="Bookman Old Style" w:hAnsi="Bookman Old Style"/>
              <w:i/>
              <w:noProof/>
              <w:szCs w:val="24"/>
              <w:lang w:eastAsia="it-IT"/>
            </w:rPr>
            <w:t xml:space="preserve">   </w:t>
          </w:r>
          <w:r w:rsidR="009A559B"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089D6F55" wp14:editId="5F112BCF">
                <wp:extent cx="1181100" cy="674839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85" cy="68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571F752D" w14:textId="77777777" w:rsidR="006F4B0F" w:rsidRPr="003C3A48" w:rsidRDefault="006F4B0F" w:rsidP="003C3A48">
          <w:pPr>
            <w:pStyle w:val="Intestazione"/>
            <w:jc w:val="right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44C22486" w14:textId="77777777" w:rsidR="00A30AAC" w:rsidRDefault="009A559B">
    <w:pPr>
      <w:pStyle w:val="Intestazione"/>
    </w:pP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0B059A89" wp14:editId="710621C7">
          <wp:extent cx="6684645" cy="6684645"/>
          <wp:effectExtent l="19050" t="0" r="1905" b="0"/>
          <wp:docPr id="2" name="Immagine 2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134ACF59" wp14:editId="38014D25">
          <wp:extent cx="6684645" cy="6684645"/>
          <wp:effectExtent l="19050" t="0" r="1905" b="0"/>
          <wp:docPr id="3" name="Immagine 3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4F946AE" wp14:editId="0A194A92">
          <wp:extent cx="10803255" cy="10803255"/>
          <wp:effectExtent l="19050" t="0" r="0" b="0"/>
          <wp:docPr id="4" name="Immagine 4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255" cy="1080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9BD"/>
    <w:multiLevelType w:val="multilevel"/>
    <w:tmpl w:val="6EE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34BF8"/>
    <w:multiLevelType w:val="multilevel"/>
    <w:tmpl w:val="708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D0309"/>
    <w:multiLevelType w:val="multilevel"/>
    <w:tmpl w:val="48A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E7D7C"/>
    <w:multiLevelType w:val="multilevel"/>
    <w:tmpl w:val="C6F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961CA"/>
    <w:multiLevelType w:val="multilevel"/>
    <w:tmpl w:val="886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16"/>
  </w:num>
  <w:num w:numId="3" w16cid:durableId="754403683">
    <w:abstractNumId w:val="18"/>
  </w:num>
  <w:num w:numId="4" w16cid:durableId="1197159469">
    <w:abstractNumId w:val="1"/>
  </w:num>
  <w:num w:numId="5" w16cid:durableId="864833438">
    <w:abstractNumId w:val="10"/>
  </w:num>
  <w:num w:numId="6" w16cid:durableId="1673029896">
    <w:abstractNumId w:val="8"/>
  </w:num>
  <w:num w:numId="7" w16cid:durableId="1568999214">
    <w:abstractNumId w:val="7"/>
  </w:num>
  <w:num w:numId="8" w16cid:durableId="1777627404">
    <w:abstractNumId w:val="0"/>
  </w:num>
  <w:num w:numId="9" w16cid:durableId="2094667282">
    <w:abstractNumId w:val="13"/>
  </w:num>
  <w:num w:numId="10" w16cid:durableId="667487860">
    <w:abstractNumId w:val="20"/>
  </w:num>
  <w:num w:numId="11" w16cid:durableId="1880164150">
    <w:abstractNumId w:val="14"/>
  </w:num>
  <w:num w:numId="12" w16cid:durableId="928776382">
    <w:abstractNumId w:val="4"/>
  </w:num>
  <w:num w:numId="13" w16cid:durableId="1931543226">
    <w:abstractNumId w:val="9"/>
  </w:num>
  <w:num w:numId="14" w16cid:durableId="1608391476">
    <w:abstractNumId w:val="11"/>
  </w:num>
  <w:num w:numId="15" w16cid:durableId="761074558">
    <w:abstractNumId w:val="6"/>
  </w:num>
  <w:num w:numId="16" w16cid:durableId="1333796974">
    <w:abstractNumId w:val="5"/>
  </w:num>
  <w:num w:numId="17" w16cid:durableId="496573409">
    <w:abstractNumId w:val="17"/>
  </w:num>
  <w:num w:numId="18" w16cid:durableId="801119531">
    <w:abstractNumId w:val="12"/>
  </w:num>
  <w:num w:numId="19" w16cid:durableId="1174340373">
    <w:abstractNumId w:val="15"/>
  </w:num>
  <w:num w:numId="20" w16cid:durableId="1109206971">
    <w:abstractNumId w:val="3"/>
  </w:num>
  <w:num w:numId="21" w16cid:durableId="831795414">
    <w:abstractNumId w:val="22"/>
  </w:num>
  <w:num w:numId="22" w16cid:durableId="209146401">
    <w:abstractNumId w:val="21"/>
  </w:num>
  <w:num w:numId="23" w16cid:durableId="1718417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06AB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4037E"/>
    <w:rsid w:val="00040F15"/>
    <w:rsid w:val="00041E58"/>
    <w:rsid w:val="00042BA9"/>
    <w:rsid w:val="0004382A"/>
    <w:rsid w:val="00044262"/>
    <w:rsid w:val="000462E6"/>
    <w:rsid w:val="00060361"/>
    <w:rsid w:val="000637F3"/>
    <w:rsid w:val="000658A3"/>
    <w:rsid w:val="00070056"/>
    <w:rsid w:val="000717DA"/>
    <w:rsid w:val="0007436D"/>
    <w:rsid w:val="000761BF"/>
    <w:rsid w:val="00082BE5"/>
    <w:rsid w:val="0008623C"/>
    <w:rsid w:val="000A043F"/>
    <w:rsid w:val="000A1BD8"/>
    <w:rsid w:val="000A2007"/>
    <w:rsid w:val="000A20CD"/>
    <w:rsid w:val="000A4CA3"/>
    <w:rsid w:val="000B22F6"/>
    <w:rsid w:val="000B5DE3"/>
    <w:rsid w:val="000B64A2"/>
    <w:rsid w:val="000B6533"/>
    <w:rsid w:val="000B6719"/>
    <w:rsid w:val="000C5C1A"/>
    <w:rsid w:val="000D024A"/>
    <w:rsid w:val="000D0C8D"/>
    <w:rsid w:val="000D2457"/>
    <w:rsid w:val="000D3EF4"/>
    <w:rsid w:val="000D6E00"/>
    <w:rsid w:val="000E0B38"/>
    <w:rsid w:val="000E181A"/>
    <w:rsid w:val="000E2D33"/>
    <w:rsid w:val="000E7708"/>
    <w:rsid w:val="000F1E5A"/>
    <w:rsid w:val="000F4C35"/>
    <w:rsid w:val="000F732F"/>
    <w:rsid w:val="00101CB4"/>
    <w:rsid w:val="00103DA7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61A8"/>
    <w:rsid w:val="00136D0C"/>
    <w:rsid w:val="00142435"/>
    <w:rsid w:val="00143E91"/>
    <w:rsid w:val="0014442A"/>
    <w:rsid w:val="001446D3"/>
    <w:rsid w:val="00144C79"/>
    <w:rsid w:val="001469DD"/>
    <w:rsid w:val="00151B78"/>
    <w:rsid w:val="001526A9"/>
    <w:rsid w:val="00152F75"/>
    <w:rsid w:val="00153FF5"/>
    <w:rsid w:val="00154043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1A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99D"/>
    <w:rsid w:val="001D2A23"/>
    <w:rsid w:val="001D3BD5"/>
    <w:rsid w:val="001D55E9"/>
    <w:rsid w:val="001D5E8A"/>
    <w:rsid w:val="001D65DC"/>
    <w:rsid w:val="001D6EB1"/>
    <w:rsid w:val="001E0EC3"/>
    <w:rsid w:val="001E5F8A"/>
    <w:rsid w:val="001E78D7"/>
    <w:rsid w:val="001F3EB6"/>
    <w:rsid w:val="001F6556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6BA8"/>
    <w:rsid w:val="002370FD"/>
    <w:rsid w:val="00237E42"/>
    <w:rsid w:val="00240F6C"/>
    <w:rsid w:val="00242DC4"/>
    <w:rsid w:val="00246E96"/>
    <w:rsid w:val="00251095"/>
    <w:rsid w:val="0025262D"/>
    <w:rsid w:val="00255E3B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77FF7"/>
    <w:rsid w:val="002824DE"/>
    <w:rsid w:val="00285A46"/>
    <w:rsid w:val="00285B5C"/>
    <w:rsid w:val="00286D84"/>
    <w:rsid w:val="00290247"/>
    <w:rsid w:val="00293480"/>
    <w:rsid w:val="002953C6"/>
    <w:rsid w:val="00295491"/>
    <w:rsid w:val="002958D7"/>
    <w:rsid w:val="00297CD4"/>
    <w:rsid w:val="002A2281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4EF"/>
    <w:rsid w:val="002F4DD4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31FA"/>
    <w:rsid w:val="003539DC"/>
    <w:rsid w:val="00353BCD"/>
    <w:rsid w:val="0035486A"/>
    <w:rsid w:val="0035614F"/>
    <w:rsid w:val="00356876"/>
    <w:rsid w:val="00356B58"/>
    <w:rsid w:val="00362BEE"/>
    <w:rsid w:val="00367E13"/>
    <w:rsid w:val="00367E43"/>
    <w:rsid w:val="00373BBF"/>
    <w:rsid w:val="00376250"/>
    <w:rsid w:val="00377FFC"/>
    <w:rsid w:val="00380935"/>
    <w:rsid w:val="00392AAB"/>
    <w:rsid w:val="003A3500"/>
    <w:rsid w:val="003B185A"/>
    <w:rsid w:val="003B62F6"/>
    <w:rsid w:val="003B6653"/>
    <w:rsid w:val="003C3A48"/>
    <w:rsid w:val="003D0151"/>
    <w:rsid w:val="003D45AF"/>
    <w:rsid w:val="003D5031"/>
    <w:rsid w:val="003D725B"/>
    <w:rsid w:val="003E353C"/>
    <w:rsid w:val="003E4D3C"/>
    <w:rsid w:val="003E4D53"/>
    <w:rsid w:val="003E680B"/>
    <w:rsid w:val="003F3CFC"/>
    <w:rsid w:val="003F5013"/>
    <w:rsid w:val="003F5CE6"/>
    <w:rsid w:val="003F6434"/>
    <w:rsid w:val="003F6658"/>
    <w:rsid w:val="003F693B"/>
    <w:rsid w:val="0040534D"/>
    <w:rsid w:val="00405592"/>
    <w:rsid w:val="004065C3"/>
    <w:rsid w:val="00411D20"/>
    <w:rsid w:val="0041209B"/>
    <w:rsid w:val="00412C46"/>
    <w:rsid w:val="00412CE0"/>
    <w:rsid w:val="0041506F"/>
    <w:rsid w:val="00422F95"/>
    <w:rsid w:val="00425786"/>
    <w:rsid w:val="00430C76"/>
    <w:rsid w:val="0043151A"/>
    <w:rsid w:val="004374AE"/>
    <w:rsid w:val="0044545F"/>
    <w:rsid w:val="00450A9E"/>
    <w:rsid w:val="00450CFC"/>
    <w:rsid w:val="00451D97"/>
    <w:rsid w:val="0045245F"/>
    <w:rsid w:val="00453266"/>
    <w:rsid w:val="004533AE"/>
    <w:rsid w:val="004546A8"/>
    <w:rsid w:val="0045513C"/>
    <w:rsid w:val="004557C3"/>
    <w:rsid w:val="00457215"/>
    <w:rsid w:val="00457FBF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2A5D"/>
    <w:rsid w:val="00493373"/>
    <w:rsid w:val="00495918"/>
    <w:rsid w:val="0049688D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3980"/>
    <w:rsid w:val="004B6A3D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3086"/>
    <w:rsid w:val="004E4B89"/>
    <w:rsid w:val="004E4C8F"/>
    <w:rsid w:val="004E7738"/>
    <w:rsid w:val="004F16EB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D9B"/>
    <w:rsid w:val="00533926"/>
    <w:rsid w:val="00535BB8"/>
    <w:rsid w:val="005400CA"/>
    <w:rsid w:val="00542C59"/>
    <w:rsid w:val="0054721C"/>
    <w:rsid w:val="005517BE"/>
    <w:rsid w:val="005530AE"/>
    <w:rsid w:val="00553519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A61B9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37A7"/>
    <w:rsid w:val="00606CD1"/>
    <w:rsid w:val="00610530"/>
    <w:rsid w:val="006110D2"/>
    <w:rsid w:val="00614C86"/>
    <w:rsid w:val="006172DB"/>
    <w:rsid w:val="00627736"/>
    <w:rsid w:val="00627A86"/>
    <w:rsid w:val="006312B0"/>
    <w:rsid w:val="00631E74"/>
    <w:rsid w:val="00632AB7"/>
    <w:rsid w:val="00633C7A"/>
    <w:rsid w:val="00636872"/>
    <w:rsid w:val="006417B2"/>
    <w:rsid w:val="00642B83"/>
    <w:rsid w:val="00643A43"/>
    <w:rsid w:val="0064648B"/>
    <w:rsid w:val="00650CFC"/>
    <w:rsid w:val="00651F67"/>
    <w:rsid w:val="00652B5F"/>
    <w:rsid w:val="0065436F"/>
    <w:rsid w:val="00657F0E"/>
    <w:rsid w:val="00661AEE"/>
    <w:rsid w:val="00664874"/>
    <w:rsid w:val="0066505D"/>
    <w:rsid w:val="00665751"/>
    <w:rsid w:val="00666153"/>
    <w:rsid w:val="00666988"/>
    <w:rsid w:val="00667217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CD1"/>
    <w:rsid w:val="006966FF"/>
    <w:rsid w:val="006A0625"/>
    <w:rsid w:val="006A23CF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6930"/>
    <w:rsid w:val="006F09EA"/>
    <w:rsid w:val="006F4B0F"/>
    <w:rsid w:val="006F652E"/>
    <w:rsid w:val="0070314C"/>
    <w:rsid w:val="007061A0"/>
    <w:rsid w:val="007105D8"/>
    <w:rsid w:val="00711B43"/>
    <w:rsid w:val="00720024"/>
    <w:rsid w:val="00720B26"/>
    <w:rsid w:val="0072225D"/>
    <w:rsid w:val="00726622"/>
    <w:rsid w:val="00726684"/>
    <w:rsid w:val="007323BB"/>
    <w:rsid w:val="0073315E"/>
    <w:rsid w:val="00737699"/>
    <w:rsid w:val="00737E75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A13"/>
    <w:rsid w:val="007C7F5B"/>
    <w:rsid w:val="007D0546"/>
    <w:rsid w:val="007D10D1"/>
    <w:rsid w:val="007D13D3"/>
    <w:rsid w:val="007D3301"/>
    <w:rsid w:val="007D489A"/>
    <w:rsid w:val="007D5AA3"/>
    <w:rsid w:val="007E03CE"/>
    <w:rsid w:val="007E5E14"/>
    <w:rsid w:val="007E6598"/>
    <w:rsid w:val="007F4827"/>
    <w:rsid w:val="007F7325"/>
    <w:rsid w:val="00803B62"/>
    <w:rsid w:val="008074F2"/>
    <w:rsid w:val="008145F7"/>
    <w:rsid w:val="0081528B"/>
    <w:rsid w:val="008167FB"/>
    <w:rsid w:val="008228EC"/>
    <w:rsid w:val="00822CF4"/>
    <w:rsid w:val="00822F81"/>
    <w:rsid w:val="00826EC9"/>
    <w:rsid w:val="00827AF5"/>
    <w:rsid w:val="008303AE"/>
    <w:rsid w:val="00831C95"/>
    <w:rsid w:val="00833382"/>
    <w:rsid w:val="00835E3D"/>
    <w:rsid w:val="00835FEA"/>
    <w:rsid w:val="00836021"/>
    <w:rsid w:val="00840533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894"/>
    <w:rsid w:val="00891B9F"/>
    <w:rsid w:val="00894BAA"/>
    <w:rsid w:val="008A1F6C"/>
    <w:rsid w:val="008A2850"/>
    <w:rsid w:val="008A4050"/>
    <w:rsid w:val="008B7936"/>
    <w:rsid w:val="008C2D71"/>
    <w:rsid w:val="008C4684"/>
    <w:rsid w:val="008C4989"/>
    <w:rsid w:val="008C52B6"/>
    <w:rsid w:val="008C52F7"/>
    <w:rsid w:val="008C6109"/>
    <w:rsid w:val="008D02A6"/>
    <w:rsid w:val="008D034A"/>
    <w:rsid w:val="008D249C"/>
    <w:rsid w:val="008D3698"/>
    <w:rsid w:val="008D42BE"/>
    <w:rsid w:val="008D5CC2"/>
    <w:rsid w:val="008D793E"/>
    <w:rsid w:val="008E035E"/>
    <w:rsid w:val="008E1337"/>
    <w:rsid w:val="008F0A8D"/>
    <w:rsid w:val="008F23EC"/>
    <w:rsid w:val="008F2B78"/>
    <w:rsid w:val="008F3AB6"/>
    <w:rsid w:val="008F474E"/>
    <w:rsid w:val="008F69B8"/>
    <w:rsid w:val="008F7C52"/>
    <w:rsid w:val="00906A8C"/>
    <w:rsid w:val="00906B86"/>
    <w:rsid w:val="00914D67"/>
    <w:rsid w:val="00915BB4"/>
    <w:rsid w:val="00930F49"/>
    <w:rsid w:val="009318C9"/>
    <w:rsid w:val="00931BDB"/>
    <w:rsid w:val="0094042E"/>
    <w:rsid w:val="009404B8"/>
    <w:rsid w:val="00945A63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3FA2"/>
    <w:rsid w:val="00986CFD"/>
    <w:rsid w:val="00986FB6"/>
    <w:rsid w:val="00993A56"/>
    <w:rsid w:val="00994F50"/>
    <w:rsid w:val="009A1F78"/>
    <w:rsid w:val="009A3C7F"/>
    <w:rsid w:val="009A3D54"/>
    <w:rsid w:val="009A42EA"/>
    <w:rsid w:val="009A45F1"/>
    <w:rsid w:val="009A50AC"/>
    <w:rsid w:val="009A559B"/>
    <w:rsid w:val="009A6C8E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381E"/>
    <w:rsid w:val="009E51E7"/>
    <w:rsid w:val="009E5234"/>
    <w:rsid w:val="009E5533"/>
    <w:rsid w:val="009E7F5E"/>
    <w:rsid w:val="009F1366"/>
    <w:rsid w:val="009F6F18"/>
    <w:rsid w:val="00A007B0"/>
    <w:rsid w:val="00A01DAA"/>
    <w:rsid w:val="00A03DE6"/>
    <w:rsid w:val="00A04231"/>
    <w:rsid w:val="00A04B8E"/>
    <w:rsid w:val="00A11C85"/>
    <w:rsid w:val="00A12764"/>
    <w:rsid w:val="00A1497B"/>
    <w:rsid w:val="00A150C1"/>
    <w:rsid w:val="00A17559"/>
    <w:rsid w:val="00A177EA"/>
    <w:rsid w:val="00A208FC"/>
    <w:rsid w:val="00A20ADC"/>
    <w:rsid w:val="00A22183"/>
    <w:rsid w:val="00A22D5E"/>
    <w:rsid w:val="00A23121"/>
    <w:rsid w:val="00A25D8A"/>
    <w:rsid w:val="00A30AAC"/>
    <w:rsid w:val="00A30D23"/>
    <w:rsid w:val="00A346DE"/>
    <w:rsid w:val="00A37E7F"/>
    <w:rsid w:val="00A408BD"/>
    <w:rsid w:val="00A41615"/>
    <w:rsid w:val="00A427D7"/>
    <w:rsid w:val="00A460CC"/>
    <w:rsid w:val="00A47BDF"/>
    <w:rsid w:val="00A50776"/>
    <w:rsid w:val="00A55FBA"/>
    <w:rsid w:val="00A61D0D"/>
    <w:rsid w:val="00A632C5"/>
    <w:rsid w:val="00A63657"/>
    <w:rsid w:val="00A63E9D"/>
    <w:rsid w:val="00A66EAC"/>
    <w:rsid w:val="00A73DBE"/>
    <w:rsid w:val="00A821B4"/>
    <w:rsid w:val="00A84803"/>
    <w:rsid w:val="00A9047A"/>
    <w:rsid w:val="00A939F7"/>
    <w:rsid w:val="00AA0D66"/>
    <w:rsid w:val="00AA175E"/>
    <w:rsid w:val="00AA37C7"/>
    <w:rsid w:val="00AA3E84"/>
    <w:rsid w:val="00AA4C2A"/>
    <w:rsid w:val="00AB0FA9"/>
    <w:rsid w:val="00AB10C7"/>
    <w:rsid w:val="00AB1477"/>
    <w:rsid w:val="00AB656C"/>
    <w:rsid w:val="00AB7B9D"/>
    <w:rsid w:val="00AC07A2"/>
    <w:rsid w:val="00AC0AB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F87"/>
    <w:rsid w:val="00AE4FB4"/>
    <w:rsid w:val="00AF51B2"/>
    <w:rsid w:val="00AF55E6"/>
    <w:rsid w:val="00AF684B"/>
    <w:rsid w:val="00AF7088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21A5F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70910"/>
    <w:rsid w:val="00B7144D"/>
    <w:rsid w:val="00B75E69"/>
    <w:rsid w:val="00B81534"/>
    <w:rsid w:val="00B8202B"/>
    <w:rsid w:val="00B82D07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D0636"/>
    <w:rsid w:val="00BD0F66"/>
    <w:rsid w:val="00BD117E"/>
    <w:rsid w:val="00BD4197"/>
    <w:rsid w:val="00BD4F3A"/>
    <w:rsid w:val="00BE1951"/>
    <w:rsid w:val="00BE5F02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89D"/>
    <w:rsid w:val="00C2134B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F12"/>
    <w:rsid w:val="00C42FDC"/>
    <w:rsid w:val="00C46C16"/>
    <w:rsid w:val="00C56129"/>
    <w:rsid w:val="00C56EE7"/>
    <w:rsid w:val="00C574FC"/>
    <w:rsid w:val="00C626AA"/>
    <w:rsid w:val="00C65173"/>
    <w:rsid w:val="00C6531F"/>
    <w:rsid w:val="00C6622A"/>
    <w:rsid w:val="00C67BEF"/>
    <w:rsid w:val="00C97D1B"/>
    <w:rsid w:val="00CA190A"/>
    <w:rsid w:val="00CA2796"/>
    <w:rsid w:val="00CA2B8F"/>
    <w:rsid w:val="00CB0BCB"/>
    <w:rsid w:val="00CB68C8"/>
    <w:rsid w:val="00CB6BAE"/>
    <w:rsid w:val="00CB70F1"/>
    <w:rsid w:val="00CC2104"/>
    <w:rsid w:val="00CC274D"/>
    <w:rsid w:val="00CC3502"/>
    <w:rsid w:val="00CC4777"/>
    <w:rsid w:val="00CC5BA2"/>
    <w:rsid w:val="00CC7AA8"/>
    <w:rsid w:val="00CD2CC2"/>
    <w:rsid w:val="00CD3342"/>
    <w:rsid w:val="00CD5029"/>
    <w:rsid w:val="00CD5087"/>
    <w:rsid w:val="00CD54A3"/>
    <w:rsid w:val="00CD57E3"/>
    <w:rsid w:val="00CD66F8"/>
    <w:rsid w:val="00CE03CC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221B5"/>
    <w:rsid w:val="00D228BD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51749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057D"/>
    <w:rsid w:val="00D72AEA"/>
    <w:rsid w:val="00D75275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77C8"/>
    <w:rsid w:val="00DB2EAC"/>
    <w:rsid w:val="00DB42B0"/>
    <w:rsid w:val="00DB56CD"/>
    <w:rsid w:val="00DB66D7"/>
    <w:rsid w:val="00DB705F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14B2"/>
    <w:rsid w:val="00DF3262"/>
    <w:rsid w:val="00DF3D87"/>
    <w:rsid w:val="00DF65A0"/>
    <w:rsid w:val="00DF695F"/>
    <w:rsid w:val="00DF6C13"/>
    <w:rsid w:val="00DF7B4D"/>
    <w:rsid w:val="00E01756"/>
    <w:rsid w:val="00E04ED0"/>
    <w:rsid w:val="00E06FD1"/>
    <w:rsid w:val="00E13D2E"/>
    <w:rsid w:val="00E150CD"/>
    <w:rsid w:val="00E2267F"/>
    <w:rsid w:val="00E24A37"/>
    <w:rsid w:val="00E27830"/>
    <w:rsid w:val="00E31012"/>
    <w:rsid w:val="00E3216E"/>
    <w:rsid w:val="00E32222"/>
    <w:rsid w:val="00E32ABD"/>
    <w:rsid w:val="00E45174"/>
    <w:rsid w:val="00E46ACE"/>
    <w:rsid w:val="00E47246"/>
    <w:rsid w:val="00E51F7E"/>
    <w:rsid w:val="00E53151"/>
    <w:rsid w:val="00E547E1"/>
    <w:rsid w:val="00E563D8"/>
    <w:rsid w:val="00E61496"/>
    <w:rsid w:val="00E632D7"/>
    <w:rsid w:val="00E633C2"/>
    <w:rsid w:val="00E63423"/>
    <w:rsid w:val="00E65E89"/>
    <w:rsid w:val="00E675C4"/>
    <w:rsid w:val="00E70518"/>
    <w:rsid w:val="00E769BF"/>
    <w:rsid w:val="00E81A59"/>
    <w:rsid w:val="00E840EC"/>
    <w:rsid w:val="00E85B1F"/>
    <w:rsid w:val="00E876DA"/>
    <w:rsid w:val="00E87A17"/>
    <w:rsid w:val="00E9127B"/>
    <w:rsid w:val="00E95711"/>
    <w:rsid w:val="00E9690B"/>
    <w:rsid w:val="00EA0C41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66AD"/>
    <w:rsid w:val="00EB7BF0"/>
    <w:rsid w:val="00EC07E1"/>
    <w:rsid w:val="00EC54A1"/>
    <w:rsid w:val="00EC64F5"/>
    <w:rsid w:val="00ED3A04"/>
    <w:rsid w:val="00ED7DE9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A0D"/>
    <w:rsid w:val="00F11AAC"/>
    <w:rsid w:val="00F172A8"/>
    <w:rsid w:val="00F236AD"/>
    <w:rsid w:val="00F26234"/>
    <w:rsid w:val="00F30201"/>
    <w:rsid w:val="00F349BB"/>
    <w:rsid w:val="00F35DEE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A9B"/>
    <w:rsid w:val="00F875D4"/>
    <w:rsid w:val="00F91F46"/>
    <w:rsid w:val="00F951E7"/>
    <w:rsid w:val="00F954E5"/>
    <w:rsid w:val="00F95B6B"/>
    <w:rsid w:val="00F96FEC"/>
    <w:rsid w:val="00F97113"/>
    <w:rsid w:val="00FA3ECC"/>
    <w:rsid w:val="00FA60F5"/>
    <w:rsid w:val="00FB2751"/>
    <w:rsid w:val="00FB71FD"/>
    <w:rsid w:val="00FC12B4"/>
    <w:rsid w:val="00FC22E3"/>
    <w:rsid w:val="00FC2E25"/>
    <w:rsid w:val="00FC3296"/>
    <w:rsid w:val="00FC3429"/>
    <w:rsid w:val="00FC3BC1"/>
    <w:rsid w:val="00FC45BE"/>
    <w:rsid w:val="00FC4748"/>
    <w:rsid w:val="00FC7DB9"/>
    <w:rsid w:val="00FD0DC7"/>
    <w:rsid w:val="00FD114F"/>
    <w:rsid w:val="00FD32D7"/>
    <w:rsid w:val="00FD7855"/>
    <w:rsid w:val="00FE061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zionimessaggero.it/scheda-libro/raffaele-maiolini/dubbio-9788825055191-1706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eastampa.messaggerosantantonio.it/view-accredit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santantonio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3875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13</cp:revision>
  <cp:lastPrinted>2024-11-18T11:56:00Z</cp:lastPrinted>
  <dcterms:created xsi:type="dcterms:W3CDTF">2026-03-16T12:28:00Z</dcterms:created>
  <dcterms:modified xsi:type="dcterms:W3CDTF">2026-05-21T10:45:00Z</dcterms:modified>
</cp:coreProperties>
</file>