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3A4987">
        <w:rPr>
          <w:i/>
          <w:sz w:val="20"/>
          <w:szCs w:val="20"/>
          <w:u w:val="single"/>
        </w:rPr>
        <w:t>9</w:t>
      </w:r>
      <w:r w:rsidR="00C26AA9">
        <w:rPr>
          <w:i/>
          <w:sz w:val="20"/>
          <w:szCs w:val="20"/>
          <w:u w:val="single"/>
        </w:rPr>
        <w:t xml:space="preserve"> maggio </w:t>
      </w:r>
      <w:r w:rsidR="00C6158F">
        <w:rPr>
          <w:i/>
          <w:sz w:val="20"/>
          <w:szCs w:val="20"/>
          <w:u w:val="single"/>
        </w:rPr>
        <w:t>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26AA9" w:rsidRPr="005604CA" w:rsidRDefault="003A4987" w:rsidP="005604CA">
      <w:pPr>
        <w:autoSpaceDE w:val="0"/>
        <w:autoSpaceDN w:val="0"/>
        <w:adjustRightInd w:val="0"/>
        <w:spacing w:after="0" w:line="240" w:lineRule="auto"/>
        <w:rPr>
          <w:b/>
          <w:bCs/>
          <w:i/>
        </w:rPr>
      </w:pPr>
      <w:r w:rsidRPr="00590099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Salone del Libro di Torino, le </w:t>
      </w:r>
      <w:r w:rsidR="006411DF" w:rsidRPr="00590099">
        <w:rPr>
          <w:rFonts w:eastAsia="Times New Roman" w:cs="Calibri"/>
          <w:b/>
          <w:color w:val="000000"/>
          <w:sz w:val="28"/>
          <w:szCs w:val="28"/>
          <w:lang w:eastAsia="it-IT"/>
        </w:rPr>
        <w:t>Edizioni Messaggero Padova</w:t>
      </w:r>
      <w:r w:rsidR="00BC2DC1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 presenti</w:t>
      </w:r>
      <w:r w:rsidRPr="00590099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 con il Cantico </w:t>
      </w:r>
      <w:r w:rsidR="00B51332" w:rsidRPr="00590099">
        <w:rPr>
          <w:rFonts w:eastAsia="Times New Roman" w:cs="Calibri"/>
          <w:b/>
          <w:color w:val="000000"/>
          <w:sz w:val="28"/>
          <w:szCs w:val="28"/>
          <w:lang w:eastAsia="it-IT"/>
        </w:rPr>
        <w:t>di frate Sole e sorella Luna</w:t>
      </w:r>
      <w:r w:rsidRPr="00590099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 riletto dal monaco </w:t>
      </w:r>
      <w:proofErr w:type="spellStart"/>
      <w:r w:rsidRPr="00590099">
        <w:rPr>
          <w:rFonts w:eastAsia="Times New Roman" w:cs="Calibri"/>
          <w:b/>
          <w:color w:val="000000"/>
          <w:sz w:val="28"/>
          <w:szCs w:val="28"/>
          <w:lang w:eastAsia="it-IT"/>
        </w:rPr>
        <w:t>Bormolini</w:t>
      </w:r>
      <w:proofErr w:type="spellEnd"/>
      <w:r w:rsidRPr="00590099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 e dal poeta Rondoni e con la storia della Resistenza </w:t>
      </w:r>
      <w:r w:rsidR="009F7184">
        <w:rPr>
          <w:rFonts w:eastAsia="Times New Roman" w:cs="Calibri"/>
          <w:b/>
          <w:color w:val="000000"/>
          <w:sz w:val="28"/>
          <w:szCs w:val="28"/>
          <w:lang w:eastAsia="it-IT"/>
        </w:rPr>
        <w:t>di</w:t>
      </w:r>
      <w:r w:rsidRPr="00590099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 fra Cipolla, cappellano dei condannati a morte durante l’occupazione nazista</w:t>
      </w:r>
      <w:r w:rsidR="00590099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="00B51332" w:rsidRPr="00590099">
        <w:rPr>
          <w:rStyle w:val="Enfasigrassetto"/>
          <w:rFonts w:asciiTheme="minorHAnsi" w:hAnsiTheme="minorHAnsi" w:cstheme="minorHAnsi"/>
          <w:b w:val="0"/>
          <w:i/>
          <w:sz w:val="24"/>
          <w:szCs w:val="24"/>
        </w:rPr>
        <w:t xml:space="preserve">Sabato 11 maggio due incontri: </w:t>
      </w:r>
      <w:r w:rsidR="00590099" w:rsidRPr="00590099">
        <w:rPr>
          <w:rStyle w:val="Enfasigrassetto"/>
          <w:rFonts w:asciiTheme="minorHAnsi" w:hAnsiTheme="minorHAnsi" w:cstheme="minorHAnsi"/>
          <w:b w:val="0"/>
          <w:i/>
          <w:sz w:val="24"/>
          <w:szCs w:val="24"/>
        </w:rPr>
        <w:t>h.</w:t>
      </w:r>
      <w:r w:rsidR="00B51332" w:rsidRPr="00590099">
        <w:rPr>
          <w:rStyle w:val="Enfasigrassetto"/>
          <w:rFonts w:asciiTheme="minorHAnsi" w:hAnsiTheme="minorHAnsi" w:cstheme="minorHAnsi"/>
          <w:b w:val="0"/>
          <w:i/>
          <w:sz w:val="24"/>
          <w:szCs w:val="24"/>
        </w:rPr>
        <w:t xml:space="preserve">15.00 in Sala Granata </w:t>
      </w:r>
      <w:r w:rsidR="00590099" w:rsidRPr="00590099">
        <w:rPr>
          <w:rStyle w:val="Enfasigrassetto"/>
          <w:rFonts w:asciiTheme="minorHAnsi" w:hAnsiTheme="minorHAnsi" w:cstheme="minorHAnsi"/>
          <w:b w:val="0"/>
          <w:i/>
          <w:sz w:val="24"/>
          <w:szCs w:val="24"/>
        </w:rPr>
        <w:t>gli autori di</w:t>
      </w:r>
      <w:r w:rsidR="00B51332" w:rsidRPr="00590099">
        <w:rPr>
          <w:rStyle w:val="Enfasigrassetto"/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B51332" w:rsidRPr="00590099">
        <w:rPr>
          <w:rStyle w:val="Enfasigrassetto"/>
          <w:rFonts w:asciiTheme="minorHAnsi" w:hAnsiTheme="minorHAnsi" w:cstheme="minorHAnsi"/>
          <w:b w:val="0"/>
          <w:sz w:val="24"/>
          <w:szCs w:val="24"/>
        </w:rPr>
        <w:t>Vivere il Cantico delle Creature</w:t>
      </w:r>
      <w:r w:rsidR="00590099" w:rsidRPr="00590099">
        <w:rPr>
          <w:rStyle w:val="Enfasigrassetto"/>
          <w:rFonts w:asciiTheme="minorHAnsi" w:hAnsiTheme="minorHAnsi" w:cstheme="minorHAnsi"/>
          <w:b w:val="0"/>
          <w:i/>
          <w:sz w:val="24"/>
          <w:szCs w:val="24"/>
        </w:rPr>
        <w:t xml:space="preserve"> dialogano con </w:t>
      </w:r>
      <w:proofErr w:type="spellStart"/>
      <w:r w:rsidR="00590099" w:rsidRPr="00590099">
        <w:rPr>
          <w:rStyle w:val="Enfasigrassetto"/>
          <w:rFonts w:asciiTheme="minorHAnsi" w:hAnsiTheme="minorHAnsi" w:cstheme="minorHAnsi"/>
          <w:b w:val="0"/>
          <w:i/>
          <w:sz w:val="24"/>
          <w:szCs w:val="24"/>
        </w:rPr>
        <w:t>Morasso</w:t>
      </w:r>
      <w:proofErr w:type="spellEnd"/>
      <w:r w:rsidR="00590099" w:rsidRPr="00590099">
        <w:rPr>
          <w:rStyle w:val="Enfasigrassetto"/>
          <w:rFonts w:asciiTheme="minorHAnsi" w:hAnsiTheme="minorHAnsi" w:cstheme="minorHAnsi"/>
          <w:b w:val="0"/>
          <w:i/>
          <w:sz w:val="24"/>
          <w:szCs w:val="24"/>
        </w:rPr>
        <w:t xml:space="preserve"> e </w:t>
      </w:r>
      <w:proofErr w:type="spellStart"/>
      <w:r w:rsidR="00590099" w:rsidRPr="00590099">
        <w:rPr>
          <w:rStyle w:val="Enfasigrassetto"/>
          <w:rFonts w:asciiTheme="minorHAnsi" w:hAnsiTheme="minorHAnsi" w:cstheme="minorHAnsi"/>
          <w:b w:val="0"/>
          <w:i/>
          <w:sz w:val="24"/>
          <w:szCs w:val="24"/>
        </w:rPr>
        <w:t>Santori</w:t>
      </w:r>
      <w:proofErr w:type="spellEnd"/>
      <w:r w:rsidR="00590099" w:rsidRPr="00590099">
        <w:rPr>
          <w:rStyle w:val="Enfasigrassetto"/>
          <w:rFonts w:asciiTheme="minorHAnsi" w:hAnsiTheme="minorHAnsi" w:cstheme="minorHAnsi"/>
          <w:b w:val="0"/>
          <w:i/>
          <w:sz w:val="24"/>
          <w:szCs w:val="24"/>
        </w:rPr>
        <w:t xml:space="preserve">; h.19.30 in Sala Avorio “La storia da non dimenticare”, dibattito sul libro </w:t>
      </w:r>
      <w:r w:rsidR="00590099" w:rsidRPr="00590099">
        <w:rPr>
          <w:rStyle w:val="Enfasigrassetto"/>
          <w:rFonts w:asciiTheme="minorHAnsi" w:hAnsiTheme="minorHAnsi" w:cstheme="minorHAnsi"/>
          <w:b w:val="0"/>
          <w:sz w:val="24"/>
          <w:szCs w:val="24"/>
        </w:rPr>
        <w:t>I miei condannati a morte</w:t>
      </w:r>
      <w:r w:rsidR="00590099" w:rsidRPr="00590099">
        <w:rPr>
          <w:rStyle w:val="Enfasigrassetto"/>
          <w:rFonts w:asciiTheme="minorHAnsi" w:hAnsiTheme="minorHAnsi" w:cstheme="minorHAnsi"/>
          <w:b w:val="0"/>
          <w:i/>
          <w:sz w:val="24"/>
          <w:szCs w:val="24"/>
        </w:rPr>
        <w:t xml:space="preserve"> con Nervo, Valle, Di Marco, Modica</w:t>
      </w:r>
    </w:p>
    <w:p w:rsidR="00A54EC9" w:rsidRDefault="003A4987" w:rsidP="003A4987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BC6DCE">
        <w:rPr>
          <w:rFonts w:asciiTheme="minorHAnsi" w:hAnsiTheme="minorHAnsi" w:cstheme="minorHAnsi"/>
          <w:sz w:val="20"/>
          <w:szCs w:val="20"/>
        </w:rPr>
        <w:t xml:space="preserve">Le </w:t>
      </w:r>
      <w:r w:rsidRPr="00EA6A78">
        <w:rPr>
          <w:rFonts w:asciiTheme="minorHAnsi" w:hAnsiTheme="minorHAnsi" w:cstheme="minorHAnsi"/>
          <w:b/>
          <w:sz w:val="20"/>
          <w:szCs w:val="20"/>
        </w:rPr>
        <w:t>Edizioni Messaggero Padova sono da oggi</w:t>
      </w:r>
      <w:r w:rsidR="00BC6DCE">
        <w:rPr>
          <w:rFonts w:asciiTheme="minorHAnsi" w:hAnsiTheme="minorHAnsi" w:cstheme="minorHAnsi"/>
          <w:sz w:val="20"/>
          <w:szCs w:val="20"/>
        </w:rPr>
        <w:t>,</w:t>
      </w:r>
      <w:r w:rsidRPr="00BC6DCE">
        <w:rPr>
          <w:rFonts w:asciiTheme="minorHAnsi" w:hAnsiTheme="minorHAnsi" w:cstheme="minorHAnsi"/>
          <w:sz w:val="20"/>
          <w:szCs w:val="20"/>
        </w:rPr>
        <w:t xml:space="preserve"> per tutta la durata della manifestazione </w:t>
      </w:r>
      <w:r w:rsidR="00BC6DCE" w:rsidRPr="00BC6DCE">
        <w:rPr>
          <w:rFonts w:asciiTheme="minorHAnsi" w:hAnsiTheme="minorHAnsi" w:cstheme="minorHAnsi"/>
          <w:sz w:val="20"/>
          <w:szCs w:val="20"/>
        </w:rPr>
        <w:t>(9-13 maggio)</w:t>
      </w:r>
      <w:r w:rsidR="00BC6DCE">
        <w:rPr>
          <w:rFonts w:asciiTheme="minorHAnsi" w:hAnsiTheme="minorHAnsi" w:cstheme="minorHAnsi"/>
          <w:sz w:val="20"/>
          <w:szCs w:val="20"/>
        </w:rPr>
        <w:t>,</w:t>
      </w:r>
      <w:r w:rsidR="00BC6DCE" w:rsidRPr="00BC6DCE">
        <w:rPr>
          <w:rFonts w:asciiTheme="minorHAnsi" w:hAnsiTheme="minorHAnsi" w:cstheme="minorHAnsi"/>
          <w:sz w:val="20"/>
          <w:szCs w:val="20"/>
        </w:rPr>
        <w:t xml:space="preserve"> </w:t>
      </w:r>
      <w:r w:rsidRPr="00EA6A78">
        <w:rPr>
          <w:rFonts w:asciiTheme="minorHAnsi" w:hAnsiTheme="minorHAnsi" w:cstheme="minorHAnsi"/>
          <w:b/>
          <w:sz w:val="20"/>
          <w:szCs w:val="20"/>
        </w:rPr>
        <w:t xml:space="preserve">alla </w:t>
      </w:r>
      <w:r w:rsidR="00BC6DCE" w:rsidRPr="00EA6A78">
        <w:rPr>
          <w:rFonts w:asciiTheme="minorHAnsi" w:hAnsiTheme="minorHAnsi" w:cstheme="minorHAnsi"/>
          <w:b/>
          <w:sz w:val="20"/>
          <w:szCs w:val="20"/>
        </w:rPr>
        <w:t>X</w:t>
      </w:r>
      <w:r w:rsidRPr="00EA6A78">
        <w:rPr>
          <w:rFonts w:asciiTheme="minorHAnsi" w:hAnsiTheme="minorHAnsi" w:cstheme="minorHAnsi"/>
          <w:b/>
          <w:sz w:val="20"/>
          <w:szCs w:val="20"/>
        </w:rPr>
        <w:t>XXVI edizione del Salone del Libro di Torin</w:t>
      </w:r>
      <w:r w:rsidR="00BC6DCE" w:rsidRPr="00EA6A78">
        <w:rPr>
          <w:rFonts w:asciiTheme="minorHAnsi" w:hAnsiTheme="minorHAnsi" w:cstheme="minorHAnsi"/>
          <w:b/>
          <w:sz w:val="20"/>
          <w:szCs w:val="20"/>
        </w:rPr>
        <w:t>o al Lingotto Fiere, ospiti dello stand di UELCI</w:t>
      </w:r>
      <w:r w:rsidR="00BC6DCE" w:rsidRPr="00BC6DCE">
        <w:rPr>
          <w:rFonts w:asciiTheme="minorHAnsi" w:hAnsiTheme="minorHAnsi" w:cstheme="minorHAnsi"/>
          <w:sz w:val="20"/>
          <w:szCs w:val="20"/>
        </w:rPr>
        <w:t>, l’Unione Editori e Librai Cattolici Italiani</w:t>
      </w:r>
      <w:r w:rsidR="00BC6DCE">
        <w:rPr>
          <w:rFonts w:asciiTheme="minorHAnsi" w:hAnsiTheme="minorHAnsi" w:cstheme="minorHAnsi"/>
          <w:sz w:val="20"/>
          <w:szCs w:val="20"/>
        </w:rPr>
        <w:t xml:space="preserve">, al </w:t>
      </w:r>
      <w:proofErr w:type="spellStart"/>
      <w:r w:rsidR="00BC6DCE">
        <w:rPr>
          <w:rFonts w:asciiTheme="minorHAnsi" w:hAnsiTheme="minorHAnsi" w:cstheme="minorHAnsi"/>
          <w:sz w:val="20"/>
          <w:szCs w:val="20"/>
        </w:rPr>
        <w:t>PadOval</w:t>
      </w:r>
      <w:proofErr w:type="spellEnd"/>
      <w:r w:rsidR="00BC6DCE">
        <w:rPr>
          <w:rFonts w:asciiTheme="minorHAnsi" w:hAnsiTheme="minorHAnsi" w:cstheme="minorHAnsi"/>
          <w:sz w:val="20"/>
          <w:szCs w:val="20"/>
        </w:rPr>
        <w:t xml:space="preserve">, </w:t>
      </w:r>
      <w:r w:rsidR="00BC6DCE" w:rsidRPr="00BC6DCE">
        <w:rPr>
          <w:rFonts w:asciiTheme="minorHAnsi" w:hAnsiTheme="minorHAnsi" w:cstheme="minorHAnsi"/>
          <w:sz w:val="20"/>
          <w:szCs w:val="20"/>
        </w:rPr>
        <w:t xml:space="preserve">stand W05. </w:t>
      </w:r>
      <w:r w:rsidR="00BC6DCE">
        <w:rPr>
          <w:rFonts w:asciiTheme="minorHAnsi" w:hAnsiTheme="minorHAnsi" w:cstheme="minorHAnsi"/>
          <w:sz w:val="20"/>
          <w:szCs w:val="20"/>
        </w:rPr>
        <w:t xml:space="preserve">Nella città della Mole Antonelliana la casa editrice francescana </w:t>
      </w:r>
      <w:r w:rsidR="00BC6DCE" w:rsidRPr="00EA6A78">
        <w:rPr>
          <w:rFonts w:asciiTheme="minorHAnsi" w:hAnsiTheme="minorHAnsi" w:cstheme="minorHAnsi"/>
          <w:b/>
          <w:sz w:val="20"/>
          <w:szCs w:val="20"/>
        </w:rPr>
        <w:t>presenterà</w:t>
      </w:r>
      <w:r w:rsidR="00BC6DCE">
        <w:rPr>
          <w:rFonts w:asciiTheme="minorHAnsi" w:hAnsiTheme="minorHAnsi" w:cstheme="minorHAnsi"/>
          <w:sz w:val="20"/>
          <w:szCs w:val="20"/>
        </w:rPr>
        <w:t xml:space="preserve"> </w:t>
      </w:r>
      <w:r w:rsidR="00A54EC9" w:rsidRPr="00A54EC9">
        <w:rPr>
          <w:rFonts w:asciiTheme="minorHAnsi" w:hAnsiTheme="minorHAnsi" w:cstheme="minorHAnsi"/>
          <w:b/>
          <w:sz w:val="20"/>
          <w:szCs w:val="20"/>
        </w:rPr>
        <w:t xml:space="preserve">sabato 11 maggio </w:t>
      </w:r>
      <w:r w:rsidR="00BC6DCE" w:rsidRPr="00A54EC9">
        <w:rPr>
          <w:rFonts w:asciiTheme="minorHAnsi" w:hAnsiTheme="minorHAnsi" w:cstheme="minorHAnsi"/>
          <w:b/>
          <w:sz w:val="20"/>
          <w:szCs w:val="20"/>
        </w:rPr>
        <w:t>due delle sue novità librarie</w:t>
      </w:r>
      <w:r w:rsidR="00BC6DCE">
        <w:rPr>
          <w:rFonts w:asciiTheme="minorHAnsi" w:hAnsiTheme="minorHAnsi" w:cstheme="minorHAnsi"/>
          <w:sz w:val="20"/>
          <w:szCs w:val="20"/>
        </w:rPr>
        <w:t xml:space="preserve"> di questa primavera</w:t>
      </w:r>
      <w:r w:rsidR="00A54EC9">
        <w:rPr>
          <w:rFonts w:asciiTheme="minorHAnsi" w:hAnsiTheme="minorHAnsi" w:cstheme="minorHAnsi"/>
          <w:sz w:val="20"/>
          <w:szCs w:val="20"/>
        </w:rPr>
        <w:t>.</w:t>
      </w:r>
    </w:p>
    <w:p w:rsidR="00A54EC9" w:rsidRDefault="00FB1756" w:rsidP="00A54EC9">
      <w:pPr>
        <w:pStyle w:val="NormaleWeb"/>
        <w:rPr>
          <w:rFonts w:asciiTheme="minorHAnsi" w:hAnsiTheme="minorHAnsi" w:cstheme="minorHAnsi"/>
          <w:sz w:val="20"/>
          <w:szCs w:val="20"/>
        </w:rPr>
      </w:pPr>
      <w:hyperlink r:id="rId8" w:history="1">
        <w:r w:rsidR="00A54EC9" w:rsidRPr="00FB1756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 xml:space="preserve">Alle ore 15.00 in Sala </w:t>
        </w:r>
        <w:r w:rsidR="00A54EC9" w:rsidRPr="00FB1756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G</w:t>
        </w:r>
        <w:r w:rsidR="00A54EC9" w:rsidRPr="00FB1756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ranata</w:t>
        </w:r>
      </w:hyperlink>
      <w:r w:rsidR="00A54EC9">
        <w:rPr>
          <w:rFonts w:asciiTheme="minorHAnsi" w:hAnsiTheme="minorHAnsi" w:cstheme="minorHAnsi"/>
          <w:sz w:val="20"/>
          <w:szCs w:val="20"/>
        </w:rPr>
        <w:t>, i</w:t>
      </w:r>
      <w:r w:rsidR="00A54EC9" w:rsidRPr="00BC6DCE">
        <w:rPr>
          <w:rFonts w:asciiTheme="minorHAnsi" w:hAnsiTheme="minorHAnsi" w:cstheme="minorHAnsi"/>
          <w:sz w:val="20"/>
          <w:szCs w:val="20"/>
        </w:rPr>
        <w:t xml:space="preserve">n collaborazione con il </w:t>
      </w:r>
      <w:r w:rsidR="00A54EC9" w:rsidRPr="00EA6A78">
        <w:rPr>
          <w:rFonts w:asciiTheme="minorHAnsi" w:hAnsiTheme="minorHAnsi" w:cstheme="minorHAnsi"/>
          <w:b/>
          <w:sz w:val="20"/>
          <w:szCs w:val="20"/>
        </w:rPr>
        <w:t>Comitato Nazionale per le Celebrazioni dell'</w:t>
      </w:r>
      <w:proofErr w:type="spellStart"/>
      <w:r w:rsidR="00A54EC9" w:rsidRPr="00EA6A78">
        <w:rPr>
          <w:rFonts w:asciiTheme="minorHAnsi" w:hAnsiTheme="minorHAnsi" w:cstheme="minorHAnsi"/>
          <w:b/>
          <w:sz w:val="20"/>
          <w:szCs w:val="20"/>
        </w:rPr>
        <w:t>VIII</w:t>
      </w:r>
      <w:proofErr w:type="spellEnd"/>
      <w:r w:rsidR="00A54EC9" w:rsidRPr="00EA6A78">
        <w:rPr>
          <w:rFonts w:asciiTheme="minorHAnsi" w:hAnsiTheme="minorHAnsi" w:cstheme="minorHAnsi"/>
          <w:b/>
          <w:sz w:val="20"/>
          <w:szCs w:val="20"/>
        </w:rPr>
        <w:t xml:space="preserve"> centenario della morte di San Francesco d'Assisi</w:t>
      </w:r>
      <w:r w:rsidR="00A54EC9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="00A54EC9" w:rsidRPr="00EA6A78">
        <w:rPr>
          <w:rFonts w:asciiTheme="minorHAnsi" w:hAnsiTheme="minorHAnsi" w:cstheme="minorHAnsi"/>
          <w:b/>
          <w:sz w:val="20"/>
          <w:szCs w:val="20"/>
        </w:rPr>
        <w:t>PordenoneLegge.it</w:t>
      </w:r>
      <w:proofErr w:type="spellEnd"/>
      <w:r w:rsidR="00A54EC9">
        <w:rPr>
          <w:rFonts w:asciiTheme="minorHAnsi" w:hAnsiTheme="minorHAnsi" w:cstheme="minorHAnsi"/>
          <w:sz w:val="20"/>
          <w:szCs w:val="20"/>
        </w:rPr>
        <w:t xml:space="preserve">, l’incontro è con gli autori di </w:t>
      </w:r>
      <w:r w:rsidR="00BC6DCE" w:rsidRPr="00BC6DCE">
        <w:rPr>
          <w:rStyle w:val="Enfasicorsivo"/>
          <w:rFonts w:asciiTheme="minorHAnsi" w:hAnsiTheme="minorHAnsi" w:cstheme="minorHAnsi"/>
          <w:b/>
          <w:bCs/>
          <w:sz w:val="20"/>
          <w:szCs w:val="20"/>
        </w:rPr>
        <w:t>Vivere il Cantico delle creature</w:t>
      </w:r>
      <w:r w:rsidR="00A54EC9" w:rsidRPr="00A54EC9">
        <w:rPr>
          <w:rStyle w:val="Enfasicorsivo"/>
          <w:rFonts w:asciiTheme="minorHAnsi" w:hAnsiTheme="minorHAnsi" w:cstheme="minorHAnsi"/>
          <w:bCs/>
          <w:i w:val="0"/>
          <w:sz w:val="20"/>
          <w:szCs w:val="20"/>
        </w:rPr>
        <w:t>, scritto a quattro mani dal</w:t>
      </w:r>
      <w:r w:rsidR="00BC6DCE" w:rsidRPr="00BC6DCE">
        <w:rPr>
          <w:rFonts w:asciiTheme="minorHAnsi" w:hAnsiTheme="minorHAnsi" w:cstheme="minorHAnsi"/>
          <w:sz w:val="20"/>
          <w:szCs w:val="20"/>
        </w:rPr>
        <w:t xml:space="preserve"> </w:t>
      </w:r>
      <w:r w:rsidR="00A54EC9" w:rsidRPr="00BC6DCE">
        <w:rPr>
          <w:rFonts w:asciiTheme="minorHAnsi" w:hAnsiTheme="minorHAnsi" w:cstheme="minorHAnsi"/>
          <w:sz w:val="20"/>
          <w:szCs w:val="20"/>
        </w:rPr>
        <w:t xml:space="preserve">monaco </w:t>
      </w:r>
      <w:proofErr w:type="spellStart"/>
      <w:r w:rsidR="00A54EC9" w:rsidRPr="00BC6DCE">
        <w:rPr>
          <w:rFonts w:asciiTheme="minorHAnsi" w:hAnsiTheme="minorHAnsi" w:cstheme="minorHAnsi"/>
          <w:sz w:val="20"/>
          <w:szCs w:val="20"/>
        </w:rPr>
        <w:t>tanatologo</w:t>
      </w:r>
      <w:proofErr w:type="spellEnd"/>
      <w:r w:rsidR="00A54EC9" w:rsidRPr="00BC6DCE">
        <w:rPr>
          <w:rStyle w:val="Enfasigrassetto"/>
          <w:rFonts w:asciiTheme="minorHAnsi" w:hAnsiTheme="minorHAnsi" w:cstheme="minorHAnsi"/>
          <w:sz w:val="20"/>
          <w:szCs w:val="20"/>
        </w:rPr>
        <w:t xml:space="preserve"> </w:t>
      </w:r>
      <w:r w:rsidR="00BC6DCE" w:rsidRPr="00BC6DCE">
        <w:rPr>
          <w:rStyle w:val="Enfasigrassetto"/>
          <w:rFonts w:asciiTheme="minorHAnsi" w:hAnsiTheme="minorHAnsi" w:cstheme="minorHAnsi"/>
          <w:sz w:val="20"/>
          <w:szCs w:val="20"/>
        </w:rPr>
        <w:t xml:space="preserve">Guidalberto </w:t>
      </w:r>
      <w:proofErr w:type="spellStart"/>
      <w:r w:rsidR="00BC6DCE" w:rsidRPr="00BC6DCE">
        <w:rPr>
          <w:rStyle w:val="Enfasigrassetto"/>
          <w:rFonts w:asciiTheme="minorHAnsi" w:hAnsiTheme="minorHAnsi" w:cstheme="minorHAnsi"/>
          <w:sz w:val="20"/>
          <w:szCs w:val="20"/>
        </w:rPr>
        <w:t>Bormolini</w:t>
      </w:r>
      <w:proofErr w:type="spellEnd"/>
      <w:r w:rsidR="00A54EC9" w:rsidRPr="00BC6DCE">
        <w:rPr>
          <w:rFonts w:asciiTheme="minorHAnsi" w:hAnsiTheme="minorHAnsi" w:cstheme="minorHAnsi"/>
          <w:sz w:val="20"/>
          <w:szCs w:val="20"/>
        </w:rPr>
        <w:t xml:space="preserve"> </w:t>
      </w:r>
      <w:r w:rsidR="00BC6DCE" w:rsidRPr="00BC6DCE">
        <w:rPr>
          <w:rFonts w:asciiTheme="minorHAnsi" w:hAnsiTheme="minorHAnsi" w:cstheme="minorHAnsi"/>
          <w:sz w:val="20"/>
          <w:szCs w:val="20"/>
        </w:rPr>
        <w:t xml:space="preserve">e </w:t>
      </w:r>
      <w:r w:rsidR="00A54EC9">
        <w:rPr>
          <w:rFonts w:asciiTheme="minorHAnsi" w:hAnsiTheme="minorHAnsi" w:cstheme="minorHAnsi"/>
          <w:sz w:val="20"/>
          <w:szCs w:val="20"/>
        </w:rPr>
        <w:t xml:space="preserve">dal poeta </w:t>
      </w:r>
      <w:r w:rsidR="00BC6DCE" w:rsidRPr="00BC6DCE">
        <w:rPr>
          <w:rStyle w:val="Enfasigrassetto"/>
          <w:rFonts w:asciiTheme="minorHAnsi" w:hAnsiTheme="minorHAnsi" w:cstheme="minorHAnsi"/>
          <w:sz w:val="20"/>
          <w:szCs w:val="20"/>
        </w:rPr>
        <w:t>Davide Rondoni</w:t>
      </w:r>
      <w:r w:rsidR="00BC6DCE" w:rsidRPr="00BC6DCE">
        <w:rPr>
          <w:rFonts w:asciiTheme="minorHAnsi" w:hAnsiTheme="minorHAnsi" w:cstheme="minorHAnsi"/>
          <w:sz w:val="20"/>
          <w:szCs w:val="20"/>
        </w:rPr>
        <w:t xml:space="preserve">, </w:t>
      </w:r>
      <w:r w:rsidR="00BC6DCE">
        <w:rPr>
          <w:rFonts w:asciiTheme="minorHAnsi" w:hAnsiTheme="minorHAnsi" w:cstheme="minorHAnsi"/>
          <w:sz w:val="20"/>
          <w:szCs w:val="20"/>
        </w:rPr>
        <w:t xml:space="preserve">con </w:t>
      </w:r>
      <w:r w:rsidR="00BC6DCE" w:rsidRPr="00BC6DCE">
        <w:rPr>
          <w:rStyle w:val="Enfasigrassetto"/>
          <w:rFonts w:asciiTheme="minorHAnsi" w:hAnsiTheme="minorHAnsi" w:cstheme="minorHAnsi"/>
          <w:sz w:val="20"/>
          <w:szCs w:val="20"/>
        </w:rPr>
        <w:t>13 tavole d’autore</w:t>
      </w:r>
      <w:r w:rsidR="00BC6DCE" w:rsidRPr="00BC6DCE">
        <w:rPr>
          <w:rFonts w:asciiTheme="minorHAnsi" w:hAnsiTheme="minorHAnsi" w:cstheme="minorHAnsi"/>
          <w:sz w:val="20"/>
          <w:szCs w:val="20"/>
        </w:rPr>
        <w:t xml:space="preserve"> dell’illustratore e fumettista </w:t>
      </w:r>
      <w:r w:rsidR="00BC6DCE" w:rsidRPr="00BC6DCE">
        <w:rPr>
          <w:rStyle w:val="Enfasigrassetto"/>
          <w:rFonts w:asciiTheme="minorHAnsi" w:hAnsiTheme="minorHAnsi" w:cstheme="minorHAnsi"/>
          <w:sz w:val="20"/>
          <w:szCs w:val="20"/>
        </w:rPr>
        <w:t xml:space="preserve">Luca </w:t>
      </w:r>
      <w:proofErr w:type="spellStart"/>
      <w:r w:rsidR="00BC6DCE" w:rsidRPr="00BC6DCE">
        <w:rPr>
          <w:rStyle w:val="Enfasigrassetto"/>
          <w:rFonts w:asciiTheme="minorHAnsi" w:hAnsiTheme="minorHAnsi" w:cstheme="minorHAnsi"/>
          <w:sz w:val="20"/>
          <w:szCs w:val="20"/>
        </w:rPr>
        <w:t>Salvagno</w:t>
      </w:r>
      <w:proofErr w:type="spellEnd"/>
      <w:r w:rsidR="00A54EC9">
        <w:rPr>
          <w:rStyle w:val="Enfasigrassetto"/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A54EC9" w:rsidRPr="00BC6DCE">
        <w:rPr>
          <w:rStyle w:val="Enfasigrassetto"/>
          <w:rFonts w:asciiTheme="minorHAnsi" w:hAnsiTheme="minorHAnsi" w:cstheme="minorHAnsi"/>
          <w:sz w:val="20"/>
          <w:szCs w:val="20"/>
        </w:rPr>
        <w:t>Bormolini</w:t>
      </w:r>
      <w:proofErr w:type="spellEnd"/>
      <w:r w:rsidR="00A54EC9" w:rsidRPr="00BC6DCE">
        <w:rPr>
          <w:rStyle w:val="Enfasigrassetto"/>
          <w:rFonts w:asciiTheme="minorHAnsi" w:hAnsiTheme="minorHAnsi" w:cstheme="minorHAnsi"/>
          <w:sz w:val="20"/>
          <w:szCs w:val="20"/>
        </w:rPr>
        <w:t xml:space="preserve"> </w:t>
      </w:r>
      <w:r w:rsidR="00A54EC9" w:rsidRPr="00BC6DCE">
        <w:rPr>
          <w:rFonts w:asciiTheme="minorHAnsi" w:hAnsiTheme="minorHAnsi" w:cstheme="minorHAnsi"/>
          <w:sz w:val="20"/>
          <w:szCs w:val="20"/>
        </w:rPr>
        <w:t>e</w:t>
      </w:r>
      <w:r w:rsidR="00A54EC9" w:rsidRPr="00BC6DCE">
        <w:rPr>
          <w:rStyle w:val="Enfasigrassetto"/>
          <w:rFonts w:asciiTheme="minorHAnsi" w:hAnsiTheme="minorHAnsi" w:cstheme="minorHAnsi"/>
          <w:sz w:val="20"/>
          <w:szCs w:val="20"/>
        </w:rPr>
        <w:t xml:space="preserve"> Rondoni</w:t>
      </w:r>
      <w:r w:rsidR="00A54EC9" w:rsidRPr="00BC6DCE">
        <w:rPr>
          <w:rFonts w:asciiTheme="minorHAnsi" w:hAnsiTheme="minorHAnsi" w:cstheme="minorHAnsi"/>
          <w:sz w:val="20"/>
          <w:szCs w:val="20"/>
        </w:rPr>
        <w:t xml:space="preserve"> dialogheranno con </w:t>
      </w:r>
      <w:r w:rsidR="00A54EC9" w:rsidRPr="00BC6DCE">
        <w:rPr>
          <w:rStyle w:val="Enfasigrassetto"/>
          <w:rFonts w:asciiTheme="minorHAnsi" w:hAnsiTheme="minorHAnsi" w:cstheme="minorHAnsi"/>
          <w:sz w:val="20"/>
          <w:szCs w:val="20"/>
        </w:rPr>
        <w:t xml:space="preserve">Massimo </w:t>
      </w:r>
      <w:proofErr w:type="spellStart"/>
      <w:r w:rsidR="00A54EC9" w:rsidRPr="00BC6DCE">
        <w:rPr>
          <w:rStyle w:val="Enfasigrassetto"/>
          <w:rFonts w:asciiTheme="minorHAnsi" w:hAnsiTheme="minorHAnsi" w:cstheme="minorHAnsi"/>
          <w:sz w:val="20"/>
          <w:szCs w:val="20"/>
        </w:rPr>
        <w:t>Morasso</w:t>
      </w:r>
      <w:proofErr w:type="spellEnd"/>
      <w:r w:rsidR="00A54EC9" w:rsidRPr="00BC6DCE">
        <w:rPr>
          <w:rFonts w:asciiTheme="minorHAnsi" w:hAnsiTheme="minorHAnsi" w:cstheme="minorHAnsi"/>
          <w:sz w:val="20"/>
          <w:szCs w:val="20"/>
        </w:rPr>
        <w:t xml:space="preserve">, scrittore e critico letterario, e </w:t>
      </w:r>
      <w:r w:rsidR="00A54EC9" w:rsidRPr="00BC6DCE">
        <w:rPr>
          <w:rStyle w:val="Enfasigrassetto"/>
          <w:rFonts w:asciiTheme="minorHAnsi" w:hAnsiTheme="minorHAnsi" w:cstheme="minorHAnsi"/>
          <w:sz w:val="20"/>
          <w:szCs w:val="20"/>
        </w:rPr>
        <w:t xml:space="preserve">Irene </w:t>
      </w:r>
      <w:proofErr w:type="spellStart"/>
      <w:r w:rsidR="00A54EC9" w:rsidRPr="00BC6DCE">
        <w:rPr>
          <w:rStyle w:val="Enfasigrassetto"/>
          <w:rFonts w:asciiTheme="minorHAnsi" w:hAnsiTheme="minorHAnsi" w:cstheme="minorHAnsi"/>
          <w:sz w:val="20"/>
          <w:szCs w:val="20"/>
        </w:rPr>
        <w:t>Santori</w:t>
      </w:r>
      <w:proofErr w:type="spellEnd"/>
      <w:r w:rsidR="00A54EC9" w:rsidRPr="00BC6DCE">
        <w:rPr>
          <w:rFonts w:asciiTheme="minorHAnsi" w:hAnsiTheme="minorHAnsi" w:cstheme="minorHAnsi"/>
          <w:sz w:val="20"/>
          <w:szCs w:val="20"/>
        </w:rPr>
        <w:t>, poetessa, traduttrice e autrice-conduttrice di Radio3-Rai.</w:t>
      </w:r>
    </w:p>
    <w:p w:rsidR="006658CE" w:rsidRPr="00BC6DCE" w:rsidRDefault="006658CE" w:rsidP="006658CE">
      <w:pPr>
        <w:pStyle w:val="Normale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90099" w:rsidRPr="00BC6DCE">
        <w:rPr>
          <w:rFonts w:asciiTheme="minorHAnsi" w:hAnsiTheme="minorHAnsi" w:cstheme="minorHAnsi"/>
          <w:sz w:val="20"/>
          <w:szCs w:val="20"/>
        </w:rPr>
        <w:t xml:space="preserve">’originalità e </w:t>
      </w:r>
      <w:r>
        <w:rPr>
          <w:rFonts w:asciiTheme="minorHAnsi" w:hAnsiTheme="minorHAnsi" w:cstheme="minorHAnsi"/>
          <w:sz w:val="20"/>
          <w:szCs w:val="20"/>
        </w:rPr>
        <w:t>l</w:t>
      </w:r>
      <w:r w:rsidR="00590099" w:rsidRPr="00BC6DCE">
        <w:rPr>
          <w:rFonts w:asciiTheme="minorHAnsi" w:hAnsiTheme="minorHAnsi" w:cstheme="minorHAnsi"/>
          <w:sz w:val="20"/>
          <w:szCs w:val="20"/>
        </w:rPr>
        <w:t>’attualità delle riflessioni degli autori ci porta</w:t>
      </w:r>
      <w:r>
        <w:rPr>
          <w:rFonts w:asciiTheme="minorHAnsi" w:hAnsiTheme="minorHAnsi" w:cstheme="minorHAnsi"/>
          <w:sz w:val="20"/>
          <w:szCs w:val="20"/>
        </w:rPr>
        <w:t>no</w:t>
      </w:r>
      <w:r w:rsidR="00590099" w:rsidRPr="00BC6DCE">
        <w:rPr>
          <w:rFonts w:asciiTheme="minorHAnsi" w:hAnsiTheme="minorHAnsi" w:cstheme="minorHAnsi"/>
          <w:sz w:val="20"/>
          <w:szCs w:val="20"/>
        </w:rPr>
        <w:t xml:space="preserve"> dentr</w:t>
      </w:r>
      <w:r>
        <w:rPr>
          <w:rFonts w:asciiTheme="minorHAnsi" w:hAnsiTheme="minorHAnsi" w:cstheme="minorHAnsi"/>
          <w:sz w:val="20"/>
          <w:szCs w:val="20"/>
        </w:rPr>
        <w:t>o a</w:t>
      </w:r>
      <w:r w:rsidRPr="00BC6DCE">
        <w:rPr>
          <w:rFonts w:asciiTheme="minorHAnsi" w:hAnsiTheme="minorHAnsi" w:cstheme="minorHAnsi"/>
          <w:sz w:val="20"/>
          <w:szCs w:val="20"/>
        </w:rPr>
        <w:t>l primo testo</w:t>
      </w:r>
      <w:r>
        <w:rPr>
          <w:rFonts w:asciiTheme="minorHAnsi" w:hAnsiTheme="minorHAnsi" w:cstheme="minorHAnsi"/>
          <w:sz w:val="20"/>
          <w:szCs w:val="20"/>
        </w:rPr>
        <w:t xml:space="preserve"> poetico della lingua italiana </w:t>
      </w:r>
      <w:r w:rsidR="00590099" w:rsidRPr="00BC6DCE">
        <w:rPr>
          <w:rFonts w:asciiTheme="minorHAnsi" w:hAnsiTheme="minorHAnsi" w:cstheme="minorHAnsi"/>
          <w:sz w:val="20"/>
          <w:szCs w:val="20"/>
        </w:rPr>
        <w:t xml:space="preserve">per svelarci la «spiritualità cosmica e cristiana di san Francesco», come recita il sottotitolo. </w:t>
      </w:r>
      <w:r w:rsidR="00BC2DC1">
        <w:rPr>
          <w:rFonts w:asciiTheme="minorHAnsi" w:hAnsiTheme="minorHAnsi" w:cstheme="minorHAnsi"/>
          <w:sz w:val="20"/>
          <w:szCs w:val="20"/>
        </w:rPr>
        <w:t xml:space="preserve">Ne </w:t>
      </w:r>
      <w:r w:rsidRPr="00BC6DCE">
        <w:rPr>
          <w:rFonts w:asciiTheme="minorHAnsi" w:hAnsiTheme="minorHAnsi" w:cstheme="minorHAnsi"/>
          <w:sz w:val="20"/>
          <w:szCs w:val="20"/>
        </w:rPr>
        <w:t>emergono mille iridescenze capaci di restituirlo come compagnia quotidiana per le donne e gli uomini di oggi.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658CE">
        <w:rPr>
          <w:rFonts w:asciiTheme="minorHAnsi" w:hAnsiTheme="minorHAnsi" w:cstheme="minorHAnsi"/>
          <w:sz w:val="20"/>
          <w:szCs w:val="20"/>
        </w:rPr>
        <w:t>Nel 1224 un Francesco d’Assisi malato, senza più forze, con la vista e la voce sempre più fievoli, affida il suo ultimo pensiero a una poesia, una sorta di testamento spirituale che unisce la lode al Creatore a quella per le creature. A distanza di 800 anni, quelle parole continuano a essere un «testo-fiaccola» da passarsi in giro per le strade, un «testo-respiro» da condividere nei momenti belli e in quelli difficili, un inno alla sorellanza e alla fraternità cosmica, un invito a riconoscere la sinfonia del Creato e il canto che vibra nel cuore di ognuno di noi.</w:t>
      </w:r>
      <w:r w:rsidR="005604CA">
        <w:rPr>
          <w:rFonts w:asciiTheme="minorHAnsi" w:hAnsiTheme="minorHAnsi" w:cstheme="minorHAnsi"/>
          <w:sz w:val="20"/>
          <w:szCs w:val="20"/>
        </w:rPr>
        <w:br/>
      </w:r>
      <w:r w:rsidR="005604CA" w:rsidRPr="005604CA">
        <w:rPr>
          <w:rFonts w:asciiTheme="minorHAnsi" w:hAnsiTheme="minorHAnsi" w:cstheme="minorHAnsi"/>
          <w:sz w:val="20"/>
          <w:szCs w:val="20"/>
        </w:rPr>
        <w:t xml:space="preserve">Scheda libro sul sito dell’editore: </w:t>
      </w:r>
      <w:hyperlink r:id="rId9" w:history="1">
        <w:r w:rsidR="005604CA" w:rsidRPr="005604CA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https://www.edizionimessaggero.it/scheda-libro/guidalberto-bormolini-davide-rondoni/vivere-il-cantico-delle-creature-9788825055641-16366.html</w:t>
        </w:r>
      </w:hyperlink>
    </w:p>
    <w:p w:rsidR="00EA6A78" w:rsidRDefault="00FB1756" w:rsidP="00A54EC9">
      <w:pPr>
        <w:pStyle w:val="NormaleWeb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A54EC9" w:rsidRPr="00FB1756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 xml:space="preserve">Alle </w:t>
        </w:r>
        <w:r w:rsidR="00A234CB" w:rsidRPr="00FB1756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ore</w:t>
        </w:r>
        <w:r w:rsidR="00A54EC9" w:rsidRPr="00FB1756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 xml:space="preserve"> 19.30 in Sala Avorio</w:t>
        </w:r>
        <w:r w:rsidR="00A54EC9" w:rsidRPr="00FB1756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, </w:t>
        </w:r>
        <w:r w:rsidR="00A234CB" w:rsidRPr="00FB1756">
          <w:rPr>
            <w:rStyle w:val="Collegamentoipertestuale"/>
            <w:rFonts w:asciiTheme="minorHAnsi" w:hAnsiTheme="minorHAnsi" w:cstheme="minorHAnsi"/>
            <w:sz w:val="20"/>
            <w:szCs w:val="20"/>
          </w:rPr>
          <w:t>nell’</w:t>
        </w:r>
        <w:r w:rsidR="00A234CB" w:rsidRPr="00FB1756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evento “La st</w:t>
        </w:r>
        <w:r w:rsidR="00A234CB" w:rsidRPr="00FB1756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o</w:t>
        </w:r>
        <w:r w:rsidR="00A234CB" w:rsidRPr="00FB1756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ria da non dimenticare”</w:t>
        </w:r>
      </w:hyperlink>
      <w:r w:rsidR="00A234CB" w:rsidRPr="00A234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4EC9" w:rsidRPr="00A234CB">
        <w:rPr>
          <w:rFonts w:asciiTheme="minorHAnsi" w:hAnsiTheme="minorHAnsi" w:cstheme="minorHAnsi"/>
          <w:sz w:val="20"/>
          <w:szCs w:val="20"/>
        </w:rPr>
        <w:t xml:space="preserve">ci sarà invece la presentazione del libro </w:t>
      </w:r>
      <w:r w:rsidR="00A54EC9" w:rsidRPr="00A234CB">
        <w:rPr>
          <w:rFonts w:asciiTheme="minorHAnsi" w:hAnsiTheme="minorHAnsi" w:cstheme="minorHAnsi"/>
          <w:b/>
          <w:i/>
          <w:sz w:val="20"/>
          <w:szCs w:val="20"/>
        </w:rPr>
        <w:t>I miei condannati a morte</w:t>
      </w:r>
      <w:r w:rsidR="00A54EC9" w:rsidRPr="00A234CB">
        <w:rPr>
          <w:rFonts w:asciiTheme="minorHAnsi" w:hAnsiTheme="minorHAnsi" w:cstheme="minorHAnsi"/>
          <w:sz w:val="20"/>
          <w:szCs w:val="20"/>
        </w:rPr>
        <w:t xml:space="preserve"> di fra </w:t>
      </w:r>
      <w:r w:rsidR="00A54EC9" w:rsidRPr="00A234CB">
        <w:rPr>
          <w:rFonts w:asciiTheme="minorHAnsi" w:hAnsiTheme="minorHAnsi" w:cstheme="minorHAnsi"/>
          <w:b/>
          <w:sz w:val="20"/>
          <w:szCs w:val="20"/>
        </w:rPr>
        <w:t>Ruggero Cipolla</w:t>
      </w:r>
      <w:r w:rsidR="00A234CB">
        <w:rPr>
          <w:rFonts w:asciiTheme="minorHAnsi" w:hAnsiTheme="minorHAnsi" w:cstheme="minorHAnsi"/>
          <w:sz w:val="20"/>
          <w:szCs w:val="20"/>
        </w:rPr>
        <w:t xml:space="preserve">, </w:t>
      </w:r>
      <w:r w:rsidR="00A234CB" w:rsidRPr="00A234CB">
        <w:rPr>
          <w:rFonts w:asciiTheme="minorHAnsi" w:hAnsiTheme="minorHAnsi" w:cstheme="minorHAnsi"/>
          <w:sz w:val="20"/>
          <w:szCs w:val="20"/>
        </w:rPr>
        <w:t xml:space="preserve">cappellano del carcere Le Nuove di Torino </w:t>
      </w:r>
      <w:r w:rsidR="00EA6A78">
        <w:rPr>
          <w:rFonts w:asciiTheme="minorHAnsi" w:hAnsiTheme="minorHAnsi" w:cstheme="minorHAnsi"/>
          <w:sz w:val="20"/>
          <w:szCs w:val="20"/>
        </w:rPr>
        <w:t>durante l’occupazione nazista</w:t>
      </w:r>
      <w:r w:rsidR="00B51332">
        <w:rPr>
          <w:rFonts w:asciiTheme="minorHAnsi" w:hAnsiTheme="minorHAnsi" w:cstheme="minorHAnsi"/>
          <w:sz w:val="20"/>
          <w:szCs w:val="20"/>
        </w:rPr>
        <w:t xml:space="preserve">, successivamente alle Vallette </w:t>
      </w:r>
      <w:r w:rsidR="00B51332" w:rsidRPr="00EA6A78">
        <w:rPr>
          <w:rFonts w:asciiTheme="minorHAnsi" w:hAnsiTheme="minorHAnsi" w:cstheme="minorHAnsi"/>
          <w:sz w:val="20"/>
          <w:szCs w:val="20"/>
        </w:rPr>
        <w:t>fino al 1994</w:t>
      </w:r>
      <w:r w:rsidR="00A234CB">
        <w:rPr>
          <w:rFonts w:asciiTheme="minorHAnsi" w:hAnsiTheme="minorHAnsi" w:cstheme="minorHAnsi"/>
          <w:sz w:val="20"/>
          <w:szCs w:val="20"/>
        </w:rPr>
        <w:t xml:space="preserve">. </w:t>
      </w:r>
      <w:r w:rsidR="00B51332">
        <w:rPr>
          <w:rFonts w:asciiTheme="minorHAnsi" w:hAnsiTheme="minorHAnsi" w:cstheme="minorHAnsi"/>
          <w:sz w:val="20"/>
          <w:szCs w:val="20"/>
        </w:rPr>
        <w:t xml:space="preserve">Torinese, classe 1911, scomparso nel 2006, il </w:t>
      </w:r>
      <w:r w:rsidR="00EA6A78" w:rsidRPr="00EA6A78">
        <w:rPr>
          <w:rFonts w:asciiTheme="minorHAnsi" w:hAnsiTheme="minorHAnsi" w:cstheme="minorHAnsi"/>
          <w:sz w:val="20"/>
          <w:szCs w:val="20"/>
        </w:rPr>
        <w:t>frate francescano</w:t>
      </w:r>
      <w:r w:rsidR="00B51332">
        <w:rPr>
          <w:rFonts w:asciiTheme="minorHAnsi" w:hAnsiTheme="minorHAnsi" w:cstheme="minorHAnsi"/>
          <w:sz w:val="20"/>
          <w:szCs w:val="20"/>
        </w:rPr>
        <w:t xml:space="preserve"> dedicò</w:t>
      </w:r>
      <w:r w:rsidR="00B51332" w:rsidRPr="00EA6A78">
        <w:rPr>
          <w:rFonts w:asciiTheme="minorHAnsi" w:hAnsiTheme="minorHAnsi" w:cstheme="minorHAnsi"/>
          <w:sz w:val="20"/>
          <w:szCs w:val="20"/>
        </w:rPr>
        <w:t xml:space="preserve"> la propria vita all'assistenza dei detenuti e delle loro famiglie</w:t>
      </w:r>
      <w:r w:rsidR="00B51332">
        <w:rPr>
          <w:rFonts w:asciiTheme="minorHAnsi" w:hAnsiTheme="minorHAnsi" w:cstheme="minorHAnsi"/>
          <w:sz w:val="20"/>
          <w:szCs w:val="20"/>
        </w:rPr>
        <w:t>.</w:t>
      </w:r>
      <w:r w:rsidR="00B51332" w:rsidRPr="00EA6A78">
        <w:rPr>
          <w:rFonts w:asciiTheme="minorHAnsi" w:hAnsiTheme="minorHAnsi" w:cstheme="minorHAnsi"/>
          <w:sz w:val="20"/>
          <w:szCs w:val="20"/>
        </w:rPr>
        <w:t xml:space="preserve"> </w:t>
      </w:r>
      <w:r w:rsidR="00EA6A78">
        <w:rPr>
          <w:rFonts w:asciiTheme="minorHAnsi" w:hAnsiTheme="minorHAnsi" w:cstheme="minorHAnsi"/>
          <w:sz w:val="20"/>
          <w:szCs w:val="20"/>
        </w:rPr>
        <w:t>Nel periodo più buio dell’Italia occupata</w:t>
      </w:r>
      <w:r w:rsidR="00EA6A78" w:rsidRPr="00EA6A78">
        <w:rPr>
          <w:rFonts w:asciiTheme="minorHAnsi" w:hAnsiTheme="minorHAnsi" w:cstheme="minorHAnsi"/>
          <w:sz w:val="20"/>
          <w:szCs w:val="20"/>
        </w:rPr>
        <w:t xml:space="preserve"> accompagn</w:t>
      </w:r>
      <w:r w:rsidR="00EA6A78">
        <w:rPr>
          <w:rFonts w:asciiTheme="minorHAnsi" w:hAnsiTheme="minorHAnsi" w:cstheme="minorHAnsi"/>
          <w:sz w:val="20"/>
          <w:szCs w:val="20"/>
        </w:rPr>
        <w:t>ò</w:t>
      </w:r>
      <w:r w:rsidR="00EA6A78" w:rsidRPr="00EA6A78">
        <w:rPr>
          <w:rFonts w:asciiTheme="minorHAnsi" w:hAnsiTheme="minorHAnsi" w:cstheme="minorHAnsi"/>
          <w:sz w:val="20"/>
          <w:szCs w:val="20"/>
        </w:rPr>
        <w:t xml:space="preserve"> 72 condannati a morte confortandoli durante la prigionia e prima dell</w:t>
      </w:r>
      <w:r w:rsidR="00EA6A78">
        <w:rPr>
          <w:rFonts w:asciiTheme="minorHAnsi" w:hAnsiTheme="minorHAnsi" w:cstheme="minorHAnsi"/>
          <w:sz w:val="20"/>
          <w:szCs w:val="20"/>
        </w:rPr>
        <w:t>a fucilazione</w:t>
      </w:r>
      <w:r w:rsidR="00EA6A78" w:rsidRPr="00EA6A78">
        <w:rPr>
          <w:rFonts w:asciiTheme="minorHAnsi" w:hAnsiTheme="minorHAnsi" w:cstheme="minorHAnsi"/>
          <w:sz w:val="20"/>
          <w:szCs w:val="20"/>
        </w:rPr>
        <w:t xml:space="preserve"> al poligono del Martinetto</w:t>
      </w:r>
      <w:r w:rsidR="00EA6A78">
        <w:rPr>
          <w:rFonts w:asciiTheme="minorHAnsi" w:hAnsiTheme="minorHAnsi" w:cstheme="minorHAnsi"/>
          <w:sz w:val="20"/>
          <w:szCs w:val="20"/>
        </w:rPr>
        <w:t xml:space="preserve"> di Torino.</w:t>
      </w:r>
      <w:r w:rsidR="00EA6A78" w:rsidRPr="00EA6A78">
        <w:rPr>
          <w:rStyle w:val="Enfasigrassetto"/>
          <w:rFonts w:asciiTheme="minorHAnsi" w:hAnsiTheme="minorHAnsi" w:cstheme="minorHAnsi"/>
          <w:sz w:val="20"/>
          <w:szCs w:val="20"/>
        </w:rPr>
        <w:t xml:space="preserve"> </w:t>
      </w:r>
      <w:r w:rsidR="00EA6A78" w:rsidRPr="00EA6A78">
        <w:rPr>
          <w:rStyle w:val="Enfasigrassetto"/>
          <w:rFonts w:asciiTheme="minorHAnsi" w:hAnsiTheme="minorHAnsi" w:cstheme="minorHAnsi"/>
          <w:b w:val="0"/>
          <w:sz w:val="20"/>
          <w:szCs w:val="20"/>
        </w:rPr>
        <w:t>Interverranno</w:t>
      </w:r>
      <w:r w:rsidR="00EA6A78" w:rsidRPr="00A234CB">
        <w:rPr>
          <w:rStyle w:val="Enfasigrassett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A6A78" w:rsidRPr="00A234CB">
        <w:rPr>
          <w:rStyle w:val="Enfasigrassetto"/>
          <w:rFonts w:asciiTheme="minorHAnsi" w:hAnsiTheme="minorHAnsi" w:cstheme="minorHAnsi"/>
          <w:sz w:val="20"/>
          <w:szCs w:val="20"/>
        </w:rPr>
        <w:t>Juri</w:t>
      </w:r>
      <w:proofErr w:type="spellEnd"/>
      <w:r w:rsidR="00EA6A78" w:rsidRPr="00A234CB">
        <w:rPr>
          <w:rStyle w:val="Enfasigrassetto"/>
          <w:rFonts w:asciiTheme="minorHAnsi" w:hAnsiTheme="minorHAnsi" w:cstheme="minorHAnsi"/>
          <w:sz w:val="20"/>
          <w:szCs w:val="20"/>
        </w:rPr>
        <w:t xml:space="preserve"> Nervo</w:t>
      </w:r>
      <w:r w:rsidR="00EA6A78" w:rsidRPr="00EA6A78">
        <w:rPr>
          <w:rStyle w:val="Enfasigrassetto"/>
          <w:rFonts w:asciiTheme="minorHAnsi" w:hAnsiTheme="minorHAnsi" w:cstheme="minorHAnsi"/>
          <w:b w:val="0"/>
          <w:sz w:val="20"/>
          <w:szCs w:val="20"/>
        </w:rPr>
        <w:t xml:space="preserve">, che del libro ha firmato l’introduzione, </w:t>
      </w:r>
      <w:r w:rsidR="00EA6A78" w:rsidRPr="00A234CB">
        <w:rPr>
          <w:rStyle w:val="Enfasigrassetto"/>
          <w:rFonts w:asciiTheme="minorHAnsi" w:hAnsiTheme="minorHAnsi" w:cstheme="minorHAnsi"/>
          <w:sz w:val="20"/>
          <w:szCs w:val="20"/>
        </w:rPr>
        <w:t>Daniele Valle, Maria Di Marco, Calogero Modica</w:t>
      </w:r>
      <w:r w:rsidR="00EA6A78" w:rsidRPr="005604CA">
        <w:rPr>
          <w:rStyle w:val="Enfasigrassetto"/>
          <w:rFonts w:asciiTheme="minorHAnsi" w:hAnsiTheme="minorHAnsi" w:cstheme="minorHAnsi"/>
          <w:b w:val="0"/>
          <w:sz w:val="20"/>
          <w:szCs w:val="20"/>
        </w:rPr>
        <w:t>.</w:t>
      </w:r>
    </w:p>
    <w:p w:rsidR="00A54EC9" w:rsidRDefault="006658CE" w:rsidP="003A4987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5604CA">
        <w:rPr>
          <w:rFonts w:asciiTheme="minorHAnsi" w:hAnsiTheme="minorHAnsi" w:cstheme="minorHAnsi"/>
          <w:sz w:val="20"/>
          <w:szCs w:val="20"/>
        </w:rPr>
        <w:t xml:space="preserve">A distanza di quasi 80 anni le </w:t>
      </w:r>
      <w:r w:rsidRPr="005604CA">
        <w:rPr>
          <w:rStyle w:val="Enfasigrassetto"/>
          <w:rFonts w:asciiTheme="minorHAnsi" w:hAnsiTheme="minorHAnsi" w:cstheme="minorHAnsi"/>
          <w:b w:val="0"/>
          <w:sz w:val="20"/>
          <w:szCs w:val="20"/>
        </w:rPr>
        <w:t>Edizioni Messaggero Padova</w:t>
      </w:r>
      <w:r w:rsidRPr="005604CA">
        <w:rPr>
          <w:rFonts w:asciiTheme="minorHAnsi" w:hAnsiTheme="minorHAnsi" w:cstheme="minorHAnsi"/>
          <w:sz w:val="20"/>
          <w:szCs w:val="20"/>
        </w:rPr>
        <w:t xml:space="preserve"> hanno raccolto e rieditato la testimonianza di umanità semplice, ma tenace, del frate francescano arricchendola di nuove e importanti testimonianze sull’operato del cappellano.</w:t>
      </w:r>
      <w:r w:rsidR="005604CA" w:rsidRPr="005604CA">
        <w:rPr>
          <w:rFonts w:asciiTheme="minorHAnsi" w:hAnsiTheme="minorHAnsi" w:cstheme="minorHAnsi"/>
          <w:sz w:val="20"/>
          <w:szCs w:val="20"/>
        </w:rPr>
        <w:t xml:space="preserve"> </w:t>
      </w:r>
      <w:r w:rsidRPr="005604CA">
        <w:rPr>
          <w:rFonts w:asciiTheme="minorHAnsi" w:hAnsiTheme="minorHAnsi" w:cstheme="minorHAnsi"/>
          <w:sz w:val="20"/>
          <w:szCs w:val="20"/>
        </w:rPr>
        <w:t xml:space="preserve">Il testo di Ruggero Cipolla, </w:t>
      </w:r>
      <w:r w:rsidR="005604CA">
        <w:rPr>
          <w:rFonts w:asciiTheme="minorHAnsi" w:hAnsiTheme="minorHAnsi" w:cstheme="minorHAnsi"/>
          <w:sz w:val="20"/>
          <w:szCs w:val="20"/>
        </w:rPr>
        <w:t xml:space="preserve">maestro di resistenza e uomo di speranza, </w:t>
      </w:r>
      <w:r w:rsidRPr="005604CA">
        <w:rPr>
          <w:rFonts w:asciiTheme="minorHAnsi" w:hAnsiTheme="minorHAnsi" w:cstheme="minorHAnsi"/>
          <w:sz w:val="20"/>
          <w:szCs w:val="20"/>
        </w:rPr>
        <w:t>così come uscì dalla sua penna e dalla sua vita, si consegna nelle mani del lettore con la certezza di essere attuale, coinvolgente e convincente, come sempre è la storia, come sempre è la vita. Un racconto veritiero, ma mai invadente e sempre sorprendente, quello che emerge dal testo. Un patrimonio inestimabile di esperienze, incontri e scelte.</w:t>
      </w:r>
      <w:r w:rsidR="005604CA" w:rsidRPr="005604CA">
        <w:rPr>
          <w:rFonts w:asciiTheme="minorHAnsi" w:hAnsiTheme="minorHAnsi" w:cstheme="minorHAnsi"/>
          <w:sz w:val="20"/>
          <w:szCs w:val="20"/>
        </w:rPr>
        <w:t xml:space="preserve"> </w:t>
      </w:r>
      <w:r w:rsidR="005604CA">
        <w:rPr>
          <w:rFonts w:asciiTheme="minorHAnsi" w:hAnsiTheme="minorHAnsi" w:cstheme="minorHAnsi"/>
          <w:sz w:val="20"/>
          <w:szCs w:val="20"/>
        </w:rPr>
        <w:t>Un tesoro di s</w:t>
      </w:r>
      <w:r w:rsidR="005604CA" w:rsidRPr="005604CA">
        <w:rPr>
          <w:rFonts w:asciiTheme="minorHAnsi" w:hAnsiTheme="minorHAnsi" w:cstheme="minorHAnsi"/>
          <w:sz w:val="20"/>
          <w:szCs w:val="20"/>
        </w:rPr>
        <w:t>torie vere, commuoventi e ricche di umanità</w:t>
      </w:r>
      <w:r w:rsidR="005604CA">
        <w:rPr>
          <w:rFonts w:asciiTheme="minorHAnsi" w:hAnsiTheme="minorHAnsi" w:cstheme="minorHAnsi"/>
          <w:sz w:val="20"/>
          <w:szCs w:val="20"/>
        </w:rPr>
        <w:t xml:space="preserve"> da non dimenticare</w:t>
      </w:r>
      <w:r w:rsidR="005604CA" w:rsidRPr="005604CA">
        <w:rPr>
          <w:rFonts w:asciiTheme="minorHAnsi" w:hAnsiTheme="minorHAnsi" w:cstheme="minorHAnsi"/>
          <w:sz w:val="20"/>
          <w:szCs w:val="20"/>
        </w:rPr>
        <w:t>.</w:t>
      </w:r>
      <w:r w:rsidR="005604CA">
        <w:rPr>
          <w:rFonts w:asciiTheme="minorHAnsi" w:hAnsiTheme="minorHAnsi" w:cstheme="minorHAnsi"/>
          <w:sz w:val="20"/>
          <w:szCs w:val="20"/>
        </w:rPr>
        <w:br/>
      </w:r>
      <w:r w:rsidR="005604CA" w:rsidRPr="005604CA">
        <w:rPr>
          <w:rFonts w:asciiTheme="minorHAnsi" w:hAnsiTheme="minorHAnsi" w:cstheme="minorHAnsi"/>
          <w:sz w:val="20"/>
          <w:szCs w:val="20"/>
        </w:rPr>
        <w:t xml:space="preserve">Scheda libro sul sito dell’editore: </w:t>
      </w:r>
      <w:hyperlink r:id="rId11" w:history="1">
        <w:r w:rsidR="005604CA" w:rsidRPr="005604CA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https://www.edizionimessaggero.it/scheda-libro/ruggero-cipolla/i-miei-condannati-a-morte-9788825057683-16400.html</w:t>
        </w:r>
      </w:hyperlink>
    </w:p>
    <w:p w:rsidR="006F5EB1" w:rsidRPr="006F5EB1" w:rsidRDefault="006F5EB1" w:rsidP="005A4793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B2226B" w:rsidRPr="005F44A0" w:rsidRDefault="00B2226B" w:rsidP="003F63B7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sectPr w:rsidR="00B2226B" w:rsidRPr="005F44A0" w:rsidSect="00BE5F02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B0" w:rsidRDefault="00EC61B0" w:rsidP="00A30AAC">
      <w:pPr>
        <w:spacing w:after="0" w:line="240" w:lineRule="auto"/>
      </w:pPr>
      <w:r>
        <w:separator/>
      </w:r>
    </w:p>
  </w:endnote>
  <w:endnote w:type="continuationSeparator" w:id="0">
    <w:p w:rsidR="00EC61B0" w:rsidRDefault="00EC61B0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B0" w:rsidRDefault="00EC61B0" w:rsidP="00A30AAC">
      <w:pPr>
        <w:spacing w:after="0" w:line="240" w:lineRule="auto"/>
      </w:pPr>
      <w:r>
        <w:separator/>
      </w:r>
    </w:p>
  </w:footnote>
  <w:footnote w:type="continuationSeparator" w:id="0">
    <w:p w:rsidR="00EC61B0" w:rsidRDefault="00EC61B0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046C"/>
    <w:rsid w:val="00002D31"/>
    <w:rsid w:val="00003BE2"/>
    <w:rsid w:val="00004B34"/>
    <w:rsid w:val="0000680F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8536D"/>
    <w:rsid w:val="0008623C"/>
    <w:rsid w:val="00093951"/>
    <w:rsid w:val="000A2007"/>
    <w:rsid w:val="000A20CD"/>
    <w:rsid w:val="000A4CA3"/>
    <w:rsid w:val="000B22F6"/>
    <w:rsid w:val="000B64A2"/>
    <w:rsid w:val="000B6533"/>
    <w:rsid w:val="000B6719"/>
    <w:rsid w:val="000C4BBE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2D4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1ABA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C753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1A61"/>
    <w:rsid w:val="001F3EB6"/>
    <w:rsid w:val="002020BC"/>
    <w:rsid w:val="00207AAB"/>
    <w:rsid w:val="00210C81"/>
    <w:rsid w:val="00211A6F"/>
    <w:rsid w:val="00214426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67857"/>
    <w:rsid w:val="00271AC2"/>
    <w:rsid w:val="0027305A"/>
    <w:rsid w:val="00273782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A71A7"/>
    <w:rsid w:val="002B26CB"/>
    <w:rsid w:val="002B7152"/>
    <w:rsid w:val="002B7D3F"/>
    <w:rsid w:val="002C03CE"/>
    <w:rsid w:val="002C0DA0"/>
    <w:rsid w:val="002C29A4"/>
    <w:rsid w:val="002C4B7D"/>
    <w:rsid w:val="002D2706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A4987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725B"/>
    <w:rsid w:val="003E1934"/>
    <w:rsid w:val="003E353C"/>
    <w:rsid w:val="003E42BE"/>
    <w:rsid w:val="003E4D3C"/>
    <w:rsid w:val="003E4D53"/>
    <w:rsid w:val="003E680B"/>
    <w:rsid w:val="003F3CFC"/>
    <w:rsid w:val="003F5013"/>
    <w:rsid w:val="003F5CE6"/>
    <w:rsid w:val="003F63B7"/>
    <w:rsid w:val="003F6434"/>
    <w:rsid w:val="003F6658"/>
    <w:rsid w:val="003F693B"/>
    <w:rsid w:val="003F77BC"/>
    <w:rsid w:val="0040534D"/>
    <w:rsid w:val="004065C3"/>
    <w:rsid w:val="00411D20"/>
    <w:rsid w:val="0041209B"/>
    <w:rsid w:val="00412C46"/>
    <w:rsid w:val="00412CE0"/>
    <w:rsid w:val="0041506F"/>
    <w:rsid w:val="00422F95"/>
    <w:rsid w:val="00424EC9"/>
    <w:rsid w:val="00425786"/>
    <w:rsid w:val="00430C76"/>
    <w:rsid w:val="0043151A"/>
    <w:rsid w:val="004337A0"/>
    <w:rsid w:val="004374AE"/>
    <w:rsid w:val="0044545F"/>
    <w:rsid w:val="00450A9E"/>
    <w:rsid w:val="00450CFC"/>
    <w:rsid w:val="00451D97"/>
    <w:rsid w:val="0045245F"/>
    <w:rsid w:val="00453266"/>
    <w:rsid w:val="004533AE"/>
    <w:rsid w:val="0045414F"/>
    <w:rsid w:val="004546A8"/>
    <w:rsid w:val="0045513C"/>
    <w:rsid w:val="004557C3"/>
    <w:rsid w:val="00457FBF"/>
    <w:rsid w:val="004627C7"/>
    <w:rsid w:val="00465B66"/>
    <w:rsid w:val="0047101A"/>
    <w:rsid w:val="00472529"/>
    <w:rsid w:val="00477BD4"/>
    <w:rsid w:val="0048021A"/>
    <w:rsid w:val="00485557"/>
    <w:rsid w:val="00487EC9"/>
    <w:rsid w:val="00492A5D"/>
    <w:rsid w:val="00493373"/>
    <w:rsid w:val="00495918"/>
    <w:rsid w:val="00496823"/>
    <w:rsid w:val="0049688D"/>
    <w:rsid w:val="004A330F"/>
    <w:rsid w:val="004A4986"/>
    <w:rsid w:val="004A5242"/>
    <w:rsid w:val="004A56F1"/>
    <w:rsid w:val="004A57B0"/>
    <w:rsid w:val="004A5AE5"/>
    <w:rsid w:val="004A74D0"/>
    <w:rsid w:val="004A7976"/>
    <w:rsid w:val="004A7DD0"/>
    <w:rsid w:val="004B0606"/>
    <w:rsid w:val="004B0BB0"/>
    <w:rsid w:val="004B1F7D"/>
    <w:rsid w:val="004B35FA"/>
    <w:rsid w:val="004B3803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D5D4D"/>
    <w:rsid w:val="004D643F"/>
    <w:rsid w:val="004E3086"/>
    <w:rsid w:val="004E4B89"/>
    <w:rsid w:val="004E4C8F"/>
    <w:rsid w:val="004E7738"/>
    <w:rsid w:val="004F1020"/>
    <w:rsid w:val="004F2331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4CA"/>
    <w:rsid w:val="0056063B"/>
    <w:rsid w:val="00560850"/>
    <w:rsid w:val="00560E71"/>
    <w:rsid w:val="00561745"/>
    <w:rsid w:val="00561AD5"/>
    <w:rsid w:val="00567042"/>
    <w:rsid w:val="00567107"/>
    <w:rsid w:val="00570431"/>
    <w:rsid w:val="00570DA3"/>
    <w:rsid w:val="00577B94"/>
    <w:rsid w:val="00577EB5"/>
    <w:rsid w:val="00587BC3"/>
    <w:rsid w:val="00590099"/>
    <w:rsid w:val="00593748"/>
    <w:rsid w:val="005971C5"/>
    <w:rsid w:val="00597535"/>
    <w:rsid w:val="005A03B1"/>
    <w:rsid w:val="005A09EF"/>
    <w:rsid w:val="005A2F0F"/>
    <w:rsid w:val="005A4793"/>
    <w:rsid w:val="005B16A4"/>
    <w:rsid w:val="005B6E06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3DAB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5F44A0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1DF"/>
    <w:rsid w:val="006417B2"/>
    <w:rsid w:val="00642B83"/>
    <w:rsid w:val="00643A43"/>
    <w:rsid w:val="0064648B"/>
    <w:rsid w:val="00650495"/>
    <w:rsid w:val="00651F67"/>
    <w:rsid w:val="00652B5F"/>
    <w:rsid w:val="00661AEE"/>
    <w:rsid w:val="00664874"/>
    <w:rsid w:val="00665751"/>
    <w:rsid w:val="006658CE"/>
    <w:rsid w:val="00666153"/>
    <w:rsid w:val="00666988"/>
    <w:rsid w:val="00667217"/>
    <w:rsid w:val="006730E9"/>
    <w:rsid w:val="00674423"/>
    <w:rsid w:val="00675CF7"/>
    <w:rsid w:val="00676775"/>
    <w:rsid w:val="00676C20"/>
    <w:rsid w:val="006820F7"/>
    <w:rsid w:val="00682421"/>
    <w:rsid w:val="006838F3"/>
    <w:rsid w:val="00690374"/>
    <w:rsid w:val="00690CD1"/>
    <w:rsid w:val="006932D8"/>
    <w:rsid w:val="006966FF"/>
    <w:rsid w:val="006A0625"/>
    <w:rsid w:val="006A337B"/>
    <w:rsid w:val="006A44DA"/>
    <w:rsid w:val="006B5FCC"/>
    <w:rsid w:val="006B7156"/>
    <w:rsid w:val="006C43FC"/>
    <w:rsid w:val="006C52AF"/>
    <w:rsid w:val="006C5B3C"/>
    <w:rsid w:val="006C66D2"/>
    <w:rsid w:val="006D0138"/>
    <w:rsid w:val="006D4293"/>
    <w:rsid w:val="006D5855"/>
    <w:rsid w:val="006E01C2"/>
    <w:rsid w:val="006E0DBE"/>
    <w:rsid w:val="006E6930"/>
    <w:rsid w:val="006F09EA"/>
    <w:rsid w:val="006F2B7E"/>
    <w:rsid w:val="006F4B0F"/>
    <w:rsid w:val="006F5EB1"/>
    <w:rsid w:val="006F652E"/>
    <w:rsid w:val="007061A0"/>
    <w:rsid w:val="007105D8"/>
    <w:rsid w:val="00711B43"/>
    <w:rsid w:val="00714E2B"/>
    <w:rsid w:val="00717BEB"/>
    <w:rsid w:val="00720024"/>
    <w:rsid w:val="00720B26"/>
    <w:rsid w:val="00726622"/>
    <w:rsid w:val="00726684"/>
    <w:rsid w:val="007323BB"/>
    <w:rsid w:val="0073315E"/>
    <w:rsid w:val="00737699"/>
    <w:rsid w:val="00737E75"/>
    <w:rsid w:val="00742F39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59C"/>
    <w:rsid w:val="00780A1F"/>
    <w:rsid w:val="00780C6C"/>
    <w:rsid w:val="00780F28"/>
    <w:rsid w:val="0078172B"/>
    <w:rsid w:val="00781E6E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1377"/>
    <w:rsid w:val="007E5483"/>
    <w:rsid w:val="007E5E14"/>
    <w:rsid w:val="007E6598"/>
    <w:rsid w:val="007F4827"/>
    <w:rsid w:val="00803B62"/>
    <w:rsid w:val="008074F2"/>
    <w:rsid w:val="00810565"/>
    <w:rsid w:val="00810F1B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7284"/>
    <w:rsid w:val="00870167"/>
    <w:rsid w:val="00872A1E"/>
    <w:rsid w:val="008774ED"/>
    <w:rsid w:val="00880190"/>
    <w:rsid w:val="0088316F"/>
    <w:rsid w:val="00885069"/>
    <w:rsid w:val="0088645E"/>
    <w:rsid w:val="00887AC6"/>
    <w:rsid w:val="00890480"/>
    <w:rsid w:val="00890894"/>
    <w:rsid w:val="00890ED3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C6BFA"/>
    <w:rsid w:val="008D02A6"/>
    <w:rsid w:val="008D249C"/>
    <w:rsid w:val="008D2F15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6663B"/>
    <w:rsid w:val="0097012A"/>
    <w:rsid w:val="00970B46"/>
    <w:rsid w:val="00971999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40C3"/>
    <w:rsid w:val="009D7DC1"/>
    <w:rsid w:val="009E1228"/>
    <w:rsid w:val="009E51E7"/>
    <w:rsid w:val="009E5533"/>
    <w:rsid w:val="009F1366"/>
    <w:rsid w:val="009F28CF"/>
    <w:rsid w:val="009F3EDF"/>
    <w:rsid w:val="009F6F18"/>
    <w:rsid w:val="009F7184"/>
    <w:rsid w:val="00A00784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34CB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3383"/>
    <w:rsid w:val="00A47889"/>
    <w:rsid w:val="00A47BDF"/>
    <w:rsid w:val="00A50776"/>
    <w:rsid w:val="00A54EC9"/>
    <w:rsid w:val="00A55FBA"/>
    <w:rsid w:val="00A61D0D"/>
    <w:rsid w:val="00A632C5"/>
    <w:rsid w:val="00A63E9D"/>
    <w:rsid w:val="00A664BA"/>
    <w:rsid w:val="00A66EAC"/>
    <w:rsid w:val="00A73DBE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4208"/>
    <w:rsid w:val="00AB656C"/>
    <w:rsid w:val="00AB65BF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74E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226B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36655"/>
    <w:rsid w:val="00B412D3"/>
    <w:rsid w:val="00B421ED"/>
    <w:rsid w:val="00B42ED8"/>
    <w:rsid w:val="00B43D54"/>
    <w:rsid w:val="00B44635"/>
    <w:rsid w:val="00B4570E"/>
    <w:rsid w:val="00B51332"/>
    <w:rsid w:val="00B54E33"/>
    <w:rsid w:val="00B55FA2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588A"/>
    <w:rsid w:val="00B85F0F"/>
    <w:rsid w:val="00B86456"/>
    <w:rsid w:val="00B904D0"/>
    <w:rsid w:val="00B92BDD"/>
    <w:rsid w:val="00BA0376"/>
    <w:rsid w:val="00BA128B"/>
    <w:rsid w:val="00BA14E8"/>
    <w:rsid w:val="00BA4DD3"/>
    <w:rsid w:val="00BA7426"/>
    <w:rsid w:val="00BB02D8"/>
    <w:rsid w:val="00BB1468"/>
    <w:rsid w:val="00BB15B3"/>
    <w:rsid w:val="00BB4FA4"/>
    <w:rsid w:val="00BB6D66"/>
    <w:rsid w:val="00BC2DC1"/>
    <w:rsid w:val="00BC354D"/>
    <w:rsid w:val="00BC50E8"/>
    <w:rsid w:val="00BC6DCE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3A6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BCB"/>
    <w:rsid w:val="00C24765"/>
    <w:rsid w:val="00C25474"/>
    <w:rsid w:val="00C25541"/>
    <w:rsid w:val="00C26AA9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158F"/>
    <w:rsid w:val="00C65173"/>
    <w:rsid w:val="00C6531F"/>
    <w:rsid w:val="00C6622A"/>
    <w:rsid w:val="00C67BEF"/>
    <w:rsid w:val="00C9089C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10BC"/>
    <w:rsid w:val="00CE454A"/>
    <w:rsid w:val="00CE49F8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47055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12EE"/>
    <w:rsid w:val="00D72AEA"/>
    <w:rsid w:val="00D74C9B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1D8E"/>
    <w:rsid w:val="00DC4B45"/>
    <w:rsid w:val="00DC50B3"/>
    <w:rsid w:val="00DC54D1"/>
    <w:rsid w:val="00DC595B"/>
    <w:rsid w:val="00DC66FF"/>
    <w:rsid w:val="00DD03A4"/>
    <w:rsid w:val="00DD1934"/>
    <w:rsid w:val="00DD2630"/>
    <w:rsid w:val="00DD2B1C"/>
    <w:rsid w:val="00DD3FEA"/>
    <w:rsid w:val="00DD4420"/>
    <w:rsid w:val="00DD5B43"/>
    <w:rsid w:val="00DD5BB4"/>
    <w:rsid w:val="00DD61EB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0879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A78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1B0"/>
    <w:rsid w:val="00EC64F5"/>
    <w:rsid w:val="00EC72D8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513A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47518"/>
    <w:rsid w:val="00F50FDA"/>
    <w:rsid w:val="00F576B0"/>
    <w:rsid w:val="00F6099D"/>
    <w:rsid w:val="00F66AF7"/>
    <w:rsid w:val="00F679CD"/>
    <w:rsid w:val="00F70416"/>
    <w:rsid w:val="00F72B5B"/>
    <w:rsid w:val="00F73A43"/>
    <w:rsid w:val="00F73E87"/>
    <w:rsid w:val="00F742DA"/>
    <w:rsid w:val="00F76646"/>
    <w:rsid w:val="00F76EBB"/>
    <w:rsid w:val="00F82A9B"/>
    <w:rsid w:val="00F85F75"/>
    <w:rsid w:val="00F875D4"/>
    <w:rsid w:val="00F91F46"/>
    <w:rsid w:val="00F951E7"/>
    <w:rsid w:val="00F95B6B"/>
    <w:rsid w:val="00F96FEC"/>
    <w:rsid w:val="00F97113"/>
    <w:rsid w:val="00FA3ECC"/>
    <w:rsid w:val="00FA568C"/>
    <w:rsid w:val="00FA60F5"/>
    <w:rsid w:val="00FB1756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COBaseTest">
    <w:name w:val="COBaseTest"/>
    <w:basedOn w:val="Normale"/>
    <w:rsid w:val="00F576B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onelibro.it/programma?item=933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zionimessaggero.it/scheda-libro/ruggero-cipolla/i-miei-condannati-a-morte-9788825057683-1640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lonelibro.it/programma?item=9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izionimessaggero.it/scheda-libro/guidalberto-bormolini-davide-rondoni/vivere-il-cantico-delle-creature-9788825055641-16366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FBF49-80B6-4350-BDFC-F3F0E67B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4641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21</cp:revision>
  <cp:lastPrinted>2024-04-04T14:46:00Z</cp:lastPrinted>
  <dcterms:created xsi:type="dcterms:W3CDTF">2024-04-02T11:49:00Z</dcterms:created>
  <dcterms:modified xsi:type="dcterms:W3CDTF">2024-05-09T10:50:00Z</dcterms:modified>
</cp:coreProperties>
</file>