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2C7810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E759A9">
        <w:rPr>
          <w:i/>
          <w:sz w:val="20"/>
          <w:szCs w:val="20"/>
          <w:u w:val="single"/>
        </w:rPr>
        <w:t>Comunicato stampa –</w:t>
      </w:r>
      <w:r w:rsidR="00E320C3" w:rsidRPr="00E759A9">
        <w:rPr>
          <w:i/>
          <w:sz w:val="20"/>
          <w:szCs w:val="20"/>
          <w:u w:val="single"/>
        </w:rPr>
        <w:t xml:space="preserve"> </w:t>
      </w:r>
      <w:r w:rsidR="00027F66" w:rsidRPr="00E759A9">
        <w:rPr>
          <w:i/>
          <w:sz w:val="20"/>
          <w:szCs w:val="20"/>
          <w:u w:val="single"/>
        </w:rPr>
        <w:t>27 maggio</w:t>
      </w:r>
      <w:r w:rsidR="008C650D" w:rsidRPr="00E759A9">
        <w:rPr>
          <w:i/>
          <w:sz w:val="20"/>
          <w:szCs w:val="20"/>
          <w:u w:val="single"/>
        </w:rPr>
        <w:t xml:space="preserve"> 2025</w:t>
      </w:r>
    </w:p>
    <w:p w:rsidR="005C6F21" w:rsidRPr="006A6D27" w:rsidRDefault="005C6F21" w:rsidP="00652D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i/>
          <w:sz w:val="12"/>
          <w:szCs w:val="12"/>
          <w:highlight w:val="yellow"/>
        </w:rPr>
      </w:pPr>
    </w:p>
    <w:p w:rsidR="0003422A" w:rsidRPr="003D0A4D" w:rsidRDefault="003C6B26" w:rsidP="007E54F8">
      <w:pPr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Papa Leone XIV e quel suo invito «La pace sia con tutti voi» </w:t>
      </w:r>
      <w:r w:rsidR="001868E0">
        <w:rPr>
          <w:rFonts w:cs="Calibri"/>
          <w:b/>
          <w:bCs/>
          <w:sz w:val="28"/>
          <w:szCs w:val="28"/>
        </w:rPr>
        <w:t xml:space="preserve">nel </w:t>
      </w:r>
      <w:r w:rsidR="0003422A" w:rsidRPr="003D0A4D">
        <w:rPr>
          <w:rFonts w:cs="Calibri"/>
          <w:b/>
          <w:bCs/>
          <w:sz w:val="28"/>
          <w:szCs w:val="28"/>
        </w:rPr>
        <w:t xml:space="preserve">«Messaggero di sant’Antonio» di </w:t>
      </w:r>
      <w:r>
        <w:rPr>
          <w:rFonts w:cs="Calibri"/>
          <w:b/>
          <w:bCs/>
          <w:sz w:val="28"/>
          <w:szCs w:val="28"/>
        </w:rPr>
        <w:t>giugno</w:t>
      </w:r>
      <w:r w:rsidR="0003422A">
        <w:rPr>
          <w:rFonts w:cs="Calibri"/>
          <w:b/>
          <w:bCs/>
          <w:sz w:val="28"/>
          <w:szCs w:val="28"/>
        </w:rPr>
        <w:t xml:space="preserve"> </w:t>
      </w:r>
    </w:p>
    <w:p w:rsidR="0081579B" w:rsidRPr="00FC5C35" w:rsidRDefault="00F012E7" w:rsidP="00364C12">
      <w:p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t xml:space="preserve">Lo speciale di otto pagine </w:t>
      </w:r>
      <w:r w:rsidRPr="0053522F">
        <w:rPr>
          <w:rFonts w:cs="Calibri"/>
          <w:i/>
        </w:rPr>
        <w:t xml:space="preserve">da Francesco a Leone XIV, il progetto Caritas sant’Antonio a Palermo, il fotoreportage della Festa del Santo a Lisbona, l’editoriale sul legame di </w:t>
      </w:r>
      <w:proofErr w:type="spellStart"/>
      <w:r w:rsidRPr="0053522F">
        <w:rPr>
          <w:rFonts w:cs="Calibri"/>
          <w:i/>
        </w:rPr>
        <w:t>Bergoglio</w:t>
      </w:r>
      <w:proofErr w:type="spellEnd"/>
      <w:r w:rsidRPr="0053522F">
        <w:rPr>
          <w:rFonts w:cs="Calibri"/>
          <w:i/>
        </w:rPr>
        <w:t xml:space="preserve"> con i poveri, l’intervista al fisioterapista italiano che aiuta i mutilati in Afghanistan, don Paolo </w:t>
      </w:r>
      <w:proofErr w:type="spellStart"/>
      <w:r w:rsidRPr="0053522F">
        <w:rPr>
          <w:rFonts w:cs="Calibri"/>
          <w:i/>
        </w:rPr>
        <w:t>Iannaccone</w:t>
      </w:r>
      <w:proofErr w:type="spellEnd"/>
      <w:r w:rsidRPr="0053522F">
        <w:rPr>
          <w:rFonts w:cs="Calibri"/>
          <w:i/>
        </w:rPr>
        <w:t xml:space="preserve"> e gli ultimi a Udine, la mostra sui Ghiacci a Rovereto e Trento del compianto </w:t>
      </w:r>
      <w:proofErr w:type="spellStart"/>
      <w:r w:rsidRPr="0053522F">
        <w:rPr>
          <w:rFonts w:cs="Calibri"/>
          <w:i/>
        </w:rPr>
        <w:t>Salgado</w:t>
      </w:r>
      <w:proofErr w:type="spellEnd"/>
      <w:r w:rsidR="0053522F" w:rsidRPr="0053522F">
        <w:rPr>
          <w:rFonts w:cs="Calibri"/>
          <w:i/>
        </w:rPr>
        <w:t xml:space="preserve">, la rubrica </w:t>
      </w:r>
      <w:r w:rsidR="0053522F" w:rsidRPr="0053522F">
        <w:rPr>
          <w:rFonts w:cs="Calibri"/>
        </w:rPr>
        <w:t>Volontariati</w:t>
      </w:r>
      <w:r w:rsidR="0053522F" w:rsidRPr="0053522F">
        <w:rPr>
          <w:rFonts w:cs="Calibri"/>
          <w:i/>
        </w:rPr>
        <w:t xml:space="preserve"> di Mario Boccia</w:t>
      </w:r>
    </w:p>
    <w:p w:rsidR="003C6B26" w:rsidRDefault="003C6B26" w:rsidP="00FA6228">
      <w:p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Sono 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due i filoni principali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del nuovo numero di giugno del </w:t>
      </w:r>
      <w:r w:rsidRPr="00406CCA">
        <w:rPr>
          <w:rFonts w:asciiTheme="minorHAnsi" w:hAnsiTheme="minorHAnsi" w:cstheme="minorHAnsi"/>
          <w:sz w:val="19"/>
          <w:szCs w:val="19"/>
        </w:rPr>
        <w:t>«Messaggero di sant’Antonio»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: il passaggio di testimone tra papa Francesco e papa Leone XIV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e 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il filone </w:t>
      </w:r>
      <w:proofErr w:type="spellStart"/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antoniano</w:t>
      </w:r>
      <w:proofErr w:type="spellEnd"/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in concomitanza con la Solennità di Sant’Antonio del 13 giugno. </w:t>
      </w:r>
    </w:p>
    <w:p w:rsidR="003C6B26" w:rsidRPr="00107491" w:rsidRDefault="003C6B26" w:rsidP="00FA6228">
      <w:p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107491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Lo </w:t>
      </w:r>
      <w:r w:rsidRPr="00107491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speciale di otto pagine da Francesco a Leone XIV</w:t>
      </w:r>
      <w:r w:rsidRPr="00107491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 è scritto </w:t>
      </w:r>
      <w:r w:rsidR="00107491" w:rsidRPr="00107491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a quattro mani. </w:t>
      </w:r>
      <w:r w:rsidR="00107491" w:rsidRPr="00107491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 xml:space="preserve">Antonio </w:t>
      </w:r>
      <w:proofErr w:type="spellStart"/>
      <w:r w:rsidR="00107491" w:rsidRPr="00107491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Spadaro</w:t>
      </w:r>
      <w:proofErr w:type="spellEnd"/>
      <w:r w:rsidR="00107491" w:rsidRPr="00107491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 firma </w:t>
      </w:r>
      <w:r w:rsidR="00107491" w:rsidRPr="00107491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“</w:t>
      </w:r>
      <w:r w:rsidRPr="003C6B26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L’eredità di papa Francesco</w:t>
      </w:r>
      <w:r w:rsidR="00107491" w:rsidRPr="00107491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”</w:t>
      </w:r>
      <w:r w:rsidR="00107491" w:rsidRPr="00107491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, u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n’eredità importante quella del Papa argentino, fatta di una fede vissuta nella misericordia e nella giustizia, nell’amore a Dio e al prossimo. </w:t>
      </w:r>
      <w:r w:rsidR="00107491" w:rsidRPr="00107491">
        <w:rPr>
          <w:rFonts w:asciiTheme="minorHAnsi" w:eastAsia="Times New Roman" w:hAnsiTheme="minorHAnsi" w:cstheme="minorHAnsi"/>
          <w:sz w:val="20"/>
          <w:szCs w:val="20"/>
          <w:lang w:eastAsia="it-IT"/>
        </w:rPr>
        <w:t>Ci lascia soprattutto l’esempio di una Chiesa che sa dire c’è posto per «</w:t>
      </w:r>
      <w:proofErr w:type="spellStart"/>
      <w:r w:rsidR="00107491" w:rsidRPr="00107491">
        <w:rPr>
          <w:rFonts w:asciiTheme="minorHAnsi" w:eastAsia="Times New Roman" w:hAnsiTheme="minorHAnsi" w:cstheme="minorHAnsi"/>
          <w:sz w:val="20"/>
          <w:szCs w:val="20"/>
          <w:lang w:eastAsia="it-IT"/>
        </w:rPr>
        <w:t>todos</w:t>
      </w:r>
      <w:proofErr w:type="spellEnd"/>
      <w:r w:rsidR="00107491" w:rsidRPr="00107491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, </w:t>
      </w:r>
      <w:proofErr w:type="spellStart"/>
      <w:r w:rsidR="00107491" w:rsidRPr="00107491">
        <w:rPr>
          <w:rFonts w:asciiTheme="minorHAnsi" w:eastAsia="Times New Roman" w:hAnsiTheme="minorHAnsi" w:cstheme="minorHAnsi"/>
          <w:sz w:val="20"/>
          <w:szCs w:val="20"/>
          <w:lang w:eastAsia="it-IT"/>
        </w:rPr>
        <w:t>todos</w:t>
      </w:r>
      <w:proofErr w:type="spellEnd"/>
      <w:r w:rsidR="00107491" w:rsidRPr="00107491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, </w:t>
      </w:r>
      <w:proofErr w:type="spellStart"/>
      <w:r w:rsidR="00107491" w:rsidRPr="00107491">
        <w:rPr>
          <w:rFonts w:asciiTheme="minorHAnsi" w:eastAsia="Times New Roman" w:hAnsiTheme="minorHAnsi" w:cstheme="minorHAnsi"/>
          <w:sz w:val="20"/>
          <w:szCs w:val="20"/>
          <w:lang w:eastAsia="it-IT"/>
        </w:rPr>
        <w:t>todos</w:t>
      </w:r>
      <w:proofErr w:type="spellEnd"/>
      <w:r w:rsidR="00107491" w:rsidRPr="00107491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». Ad accogliere questa eredità 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è ora Leone XIV, Pontefice, Pastore e missionario. </w:t>
      </w:r>
      <w:r w:rsidR="00107491" w:rsidRPr="00107491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A tracciare la personalità del nuovo pontefice è </w:t>
      </w:r>
      <w:r w:rsidRPr="003C6B26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Sabina </w:t>
      </w:r>
      <w:proofErr w:type="spellStart"/>
      <w:r w:rsidRPr="003C6B26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Fadel</w:t>
      </w:r>
      <w:proofErr w:type="spellEnd"/>
      <w:r w:rsidRPr="00107491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107491" w:rsidRPr="00107491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in </w:t>
      </w:r>
      <w:r w:rsidR="00107491" w:rsidRPr="00107491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“Un Pastore in cammino”</w:t>
      </w:r>
      <w:r w:rsidR="00107491" w:rsidRPr="00107491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Benché molto diverso da </w:t>
      </w:r>
      <w:proofErr w:type="spellStart"/>
      <w:r w:rsidR="00107491" w:rsidRPr="00107491">
        <w:rPr>
          <w:rFonts w:asciiTheme="minorHAnsi" w:eastAsia="Times New Roman" w:hAnsiTheme="minorHAnsi" w:cstheme="minorHAnsi"/>
          <w:sz w:val="20"/>
          <w:szCs w:val="20"/>
          <w:lang w:eastAsia="it-IT"/>
        </w:rPr>
        <w:t>Bergoglio</w:t>
      </w:r>
      <w:proofErr w:type="spellEnd"/>
      <w:r w:rsidR="00107491" w:rsidRPr="00107491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, papa </w:t>
      </w:r>
      <w:proofErr w:type="spellStart"/>
      <w:r w:rsidR="00107491" w:rsidRPr="00107491">
        <w:rPr>
          <w:rFonts w:asciiTheme="minorHAnsi" w:eastAsia="Times New Roman" w:hAnsiTheme="minorHAnsi" w:cstheme="minorHAnsi"/>
          <w:sz w:val="20"/>
          <w:szCs w:val="20"/>
          <w:lang w:eastAsia="it-IT"/>
        </w:rPr>
        <w:t>Prevost</w:t>
      </w:r>
      <w:proofErr w:type="spellEnd"/>
      <w:r w:rsidR="00107491" w:rsidRPr="00107491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ha accolto l’eredità del suo predecessore ed è lui che dovrà confrontarsi con i processi da lui avviati</w:t>
      </w:r>
      <w:r w:rsidR="00F012E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F012E7" w:rsidRPr="00406CCA">
        <w:rPr>
          <w:rFonts w:eastAsia="Times New Roman" w:cs="Calibri"/>
          <w:bCs/>
          <w:i/>
          <w:color w:val="FF0000"/>
          <w:sz w:val="19"/>
          <w:szCs w:val="19"/>
          <w:lang w:eastAsia="it-IT"/>
        </w:rPr>
        <w:t>(pdf integrale in allegato)</w:t>
      </w:r>
      <w:r w:rsidR="00F012E7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.</w:t>
      </w:r>
    </w:p>
    <w:p w:rsidR="00F012E7" w:rsidRPr="00406CCA" w:rsidRDefault="00107491" w:rsidP="00F012E7">
      <w:pPr>
        <w:spacing w:before="100" w:beforeAutospacing="1" w:after="0" w:line="240" w:lineRule="auto"/>
        <w:rPr>
          <w:rFonts w:asciiTheme="minorHAnsi" w:eastAsia="Times New Roman" w:hAnsiTheme="minorHAnsi" w:cstheme="minorHAnsi"/>
          <w:sz w:val="19"/>
          <w:szCs w:val="19"/>
          <w:lang w:eastAsia="it-IT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Sul versante squisitamente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>antoniano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sono invece due gli articoli di punta. </w:t>
      </w:r>
      <w:r w:rsidRPr="00107491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Giulia </w:t>
      </w:r>
      <w:proofErr w:type="spellStart"/>
      <w:r w:rsidRPr="00107491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Cananzi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con </w:t>
      </w:r>
      <w:r w:rsidRPr="00107491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“</w:t>
      </w:r>
      <w:r w:rsidR="003C6B26" w:rsidRPr="003C6B26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Un’oasi francescana per riscrivere il futuro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” </w:t>
      </w:r>
      <w:r w:rsidR="007F0A53">
        <w:rPr>
          <w:rFonts w:asciiTheme="minorHAnsi" w:eastAsia="Times New Roman" w:hAnsiTheme="minorHAnsi" w:cstheme="minorHAnsi"/>
          <w:sz w:val="20"/>
          <w:szCs w:val="20"/>
          <w:lang w:eastAsia="it-IT"/>
        </w:rPr>
        <w:t>illustra</w:t>
      </w:r>
      <w:r w:rsidRPr="00107491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il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</w:t>
      </w:r>
      <w:r w:rsidR="003C6B26"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«progetto 13 Giugno» di Caritas sant’Antonio 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ETS per realizzare </w:t>
      </w:r>
      <w:r w:rsidR="003C6B26"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un centro polifunzionale per i giovani delle periferie di Palermo. Un modello che è anche un tributo alla memoria del primo vero pentito di mafia: Leonardo Vitale</w:t>
      </w:r>
      <w:r w:rsidR="00F012E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F012E7" w:rsidRPr="00406CCA">
        <w:rPr>
          <w:rFonts w:eastAsia="Times New Roman" w:cs="Calibri"/>
          <w:bCs/>
          <w:i/>
          <w:color w:val="FF0000"/>
          <w:sz w:val="19"/>
          <w:szCs w:val="19"/>
          <w:lang w:eastAsia="it-IT"/>
        </w:rPr>
        <w:t>(pdf integrale in allegato)</w:t>
      </w:r>
      <w:r w:rsidR="00F012E7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.</w:t>
      </w:r>
      <w:r w:rsidR="00F012E7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Mentre </w:t>
      </w:r>
      <w:r w:rsidR="007F0A53" w:rsidRPr="007F0A53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“</w:t>
      </w:r>
      <w:r w:rsidRPr="003C6B26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La Lisbona di Antonio</w:t>
      </w:r>
      <w:r w:rsidR="007F0A53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”</w:t>
      </w:r>
      <w:r w:rsidR="007F0A53" w:rsidRPr="007F0A53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7F0A53">
        <w:rPr>
          <w:rFonts w:asciiTheme="minorHAnsi" w:eastAsia="Times New Roman" w:hAnsiTheme="minorHAnsi" w:cstheme="minorHAnsi"/>
          <w:sz w:val="20"/>
          <w:szCs w:val="20"/>
          <w:lang w:eastAsia="it-IT"/>
        </w:rPr>
        <w:t>è il r</w:t>
      </w:r>
      <w:r w:rsidR="007F0A53"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eportage</w:t>
      </w:r>
      <w:r w:rsidR="007F0A53" w:rsidRPr="007F0A53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 xml:space="preserve"> </w:t>
      </w:r>
      <w:r w:rsidR="007F0A53" w:rsidRPr="007F0A53">
        <w:rPr>
          <w:rFonts w:asciiTheme="minorHAnsi" w:eastAsia="Times New Roman" w:hAnsiTheme="minorHAnsi" w:cstheme="minorHAnsi"/>
          <w:sz w:val="20"/>
          <w:szCs w:val="20"/>
          <w:lang w:eastAsia="it-IT"/>
        </w:rPr>
        <w:t>di</w:t>
      </w:r>
      <w:r w:rsidR="007F0A53"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7F0A53" w:rsidRPr="003C6B26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Andrea Semplici</w:t>
      </w:r>
      <w:r w:rsidR="007F0A53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</w:t>
      </w:r>
      <w:r w:rsidR="007F0A53" w:rsidRPr="007F0A53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racconta la grande festa per sant’Antonio che si vive nella 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città natale del Santo. </w:t>
      </w:r>
      <w:r w:rsidR="007F0A53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Perché </w:t>
      </w:r>
      <w:r w:rsidR="007F0A53"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quella dei </w:t>
      </w:r>
      <w:proofErr w:type="spellStart"/>
      <w:r w:rsidR="007F0A53"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Lisbonesi</w:t>
      </w:r>
      <w:proofErr w:type="spellEnd"/>
      <w:r w:rsidR="007F0A53"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per il </w:t>
      </w:r>
      <w:r w:rsidR="007F0A53">
        <w:rPr>
          <w:rFonts w:asciiTheme="minorHAnsi" w:eastAsia="Times New Roman" w:hAnsiTheme="minorHAnsi" w:cstheme="minorHAnsi"/>
          <w:sz w:val="20"/>
          <w:szCs w:val="20"/>
          <w:lang w:eastAsia="it-IT"/>
        </w:rPr>
        <w:t>“</w:t>
      </w:r>
      <w:r w:rsidR="007F0A53"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loro</w:t>
      </w:r>
      <w:r w:rsidR="007F0A53">
        <w:rPr>
          <w:rFonts w:asciiTheme="minorHAnsi" w:eastAsia="Times New Roman" w:hAnsiTheme="minorHAnsi" w:cstheme="minorHAnsi"/>
          <w:sz w:val="20"/>
          <w:szCs w:val="20"/>
          <w:lang w:eastAsia="it-IT"/>
        </w:rPr>
        <w:t>”</w:t>
      </w:r>
      <w:r w:rsidR="007F0A53"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Antonio </w:t>
      </w:r>
      <w:r w:rsidR="007F0A53">
        <w:rPr>
          <w:rFonts w:asciiTheme="minorHAnsi" w:eastAsia="Times New Roman" w:hAnsiTheme="minorHAnsi" w:cstheme="minorHAnsi"/>
          <w:sz w:val="20"/>
          <w:szCs w:val="20"/>
          <w:lang w:eastAsia="it-IT"/>
        </w:rPr>
        <w:t>è una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7F0A53"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devozione vitale, profonda e sincera</w:t>
      </w:r>
      <w:r w:rsidR="007F0A53">
        <w:rPr>
          <w:rFonts w:asciiTheme="minorHAnsi" w:eastAsia="Times New Roman" w:hAnsiTheme="minorHAnsi" w:cstheme="minorHAnsi"/>
          <w:sz w:val="20"/>
          <w:szCs w:val="20"/>
          <w:lang w:eastAsia="it-IT"/>
        </w:rPr>
        <w:t>, tra m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esse, processioni e sfilate pien</w:t>
      </w:r>
      <w:r w:rsidR="007F0A53">
        <w:rPr>
          <w:rFonts w:asciiTheme="minorHAnsi" w:eastAsia="Times New Roman" w:hAnsiTheme="minorHAnsi" w:cstheme="minorHAnsi"/>
          <w:sz w:val="20"/>
          <w:szCs w:val="20"/>
          <w:lang w:eastAsia="it-IT"/>
        </w:rPr>
        <w:t>e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di allegria e colori</w:t>
      </w:r>
      <w:r w:rsidR="00F012E7">
        <w:rPr>
          <w:rFonts w:asciiTheme="minorHAnsi" w:eastAsia="Times New Roman" w:hAnsiTheme="minorHAnsi" w:cstheme="minorHAnsi"/>
          <w:sz w:val="20"/>
          <w:szCs w:val="20"/>
          <w:lang w:eastAsia="it-IT"/>
        </w:rPr>
        <w:t>.</w:t>
      </w:r>
    </w:p>
    <w:p w:rsidR="00F012E7" w:rsidRPr="00406CCA" w:rsidRDefault="007F0A53" w:rsidP="00F012E7">
      <w:pPr>
        <w:spacing w:before="100" w:beforeAutospacing="1" w:after="0" w:line="240" w:lineRule="auto"/>
        <w:rPr>
          <w:rFonts w:asciiTheme="minorHAnsi" w:eastAsia="Times New Roman" w:hAnsiTheme="minorHAnsi" w:cstheme="minorHAnsi"/>
          <w:sz w:val="19"/>
          <w:szCs w:val="19"/>
          <w:lang w:eastAsia="it-IT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>A dare una chiave di lettura unitaria a questi due filoni è l</w:t>
      </w:r>
      <w:r w:rsidR="003C6B26"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'editoriale del direttore</w:t>
      </w:r>
      <w:r w:rsidRPr="007F0A53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fra </w:t>
      </w:r>
      <w:r w:rsidRPr="003C6B26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Massimiliano </w:t>
      </w:r>
      <w:proofErr w:type="spellStart"/>
      <w:r w:rsidRPr="003C6B26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Patassini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con </w:t>
      </w:r>
      <w:r w:rsidRPr="007F0A53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“</w:t>
      </w:r>
      <w:r w:rsidRPr="003C6B26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Nel nome dei poveri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”</w:t>
      </w:r>
      <w:r w:rsidRPr="007F0A53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, che ricorda 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non solo il legame e l'attenzione particolare che 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papa Francesco 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ha sempre avuto nei confronti dei poveri, ma anche il suo legame con 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>sant’Antonio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</w:t>
      </w:r>
      <w:proofErr w:type="spellStart"/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Bergoglio</w:t>
      </w:r>
      <w:proofErr w:type="spellEnd"/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, che 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>volle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assumere il nome pontificale del Poverello di Assisi, ha infatti 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>istituito anche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una giornata dedicata ai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Poveri, 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ponendola da subito sotto la protezione di sant'Antonio, dal 2023 da lui definito 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>«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patrono dei poveri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>»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Il Messaggio per 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tale 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giornata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che ricorre a novembre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porta 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infatti 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sempre la data del 13 giugno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>, Solennità di Sant’Antonio</w:t>
      </w:r>
      <w:r w:rsidR="00F012E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F012E7" w:rsidRPr="00406CCA">
        <w:rPr>
          <w:rFonts w:eastAsia="Times New Roman" w:cs="Calibri"/>
          <w:bCs/>
          <w:i/>
          <w:color w:val="FF0000"/>
          <w:sz w:val="19"/>
          <w:szCs w:val="19"/>
          <w:lang w:eastAsia="it-IT"/>
        </w:rPr>
        <w:t>(pdf integrale in allegato)</w:t>
      </w:r>
      <w:r w:rsidR="00F012E7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.</w:t>
      </w:r>
    </w:p>
    <w:p w:rsidR="003C6B26" w:rsidRPr="003C6B26" w:rsidRDefault="00FA6228" w:rsidP="00FA6228">
      <w:p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C6B26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Romina Gobbo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>firma l’i</w:t>
      </w:r>
      <w:r w:rsidR="003C6B26"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ntervista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FA6228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“</w:t>
      </w:r>
      <w:r w:rsidR="003C6B26" w:rsidRPr="003C6B26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Speranza oltre il pianto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” </w:t>
      </w:r>
      <w:r w:rsidRPr="00FA6228">
        <w:rPr>
          <w:rFonts w:asciiTheme="minorHAnsi" w:eastAsia="Times New Roman" w:hAnsiTheme="minorHAnsi" w:cstheme="minorHAnsi"/>
          <w:sz w:val="20"/>
          <w:szCs w:val="20"/>
          <w:lang w:eastAsia="it-IT"/>
        </w:rPr>
        <w:t>ad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</w:t>
      </w:r>
      <w:r w:rsidRPr="003C6B26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Alberto Cairo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, fisioterapista, da 35 anni vive e opera in Afghanistan, accanto alle persone mutilate a causa della guerra.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3C6B26"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Settantatr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>e</w:t>
      </w:r>
      <w:r w:rsidR="003C6B26"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anni portati sportivamente, la giusta dose di ironia per vivere e lavorare in un Paese difficile e di grande complessità. </w:t>
      </w:r>
    </w:p>
    <w:p w:rsidR="003C6B26" w:rsidRPr="003C6B26" w:rsidRDefault="003C6B26" w:rsidP="00F012E7">
      <w:p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C6B26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«Un tempo meraviglioso per essere prete»</w:t>
      </w:r>
      <w:r w:rsidR="00FA6228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</w:t>
      </w:r>
      <w:r w:rsidR="00FA6228" w:rsidRPr="00FA6228">
        <w:rPr>
          <w:rFonts w:asciiTheme="minorHAnsi" w:eastAsia="Times New Roman" w:hAnsiTheme="minorHAnsi" w:cstheme="minorHAnsi"/>
          <w:sz w:val="20"/>
          <w:szCs w:val="20"/>
          <w:lang w:eastAsia="it-IT"/>
        </w:rPr>
        <w:t>è il titolo dell’articolo di</w:t>
      </w:r>
      <w:r w:rsidR="00FA6228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Fabio </w:t>
      </w:r>
      <w:proofErr w:type="spellStart"/>
      <w:r w:rsidR="00FA6228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Dalmasso</w:t>
      </w:r>
      <w:proofErr w:type="spellEnd"/>
      <w:r w:rsidR="00FA6228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</w:t>
      </w:r>
      <w:r w:rsidR="00FA6228" w:rsidRPr="00FA6228">
        <w:rPr>
          <w:rFonts w:asciiTheme="minorHAnsi" w:eastAsia="Times New Roman" w:hAnsiTheme="minorHAnsi" w:cstheme="minorHAnsi"/>
          <w:sz w:val="20"/>
          <w:szCs w:val="20"/>
          <w:lang w:eastAsia="it-IT"/>
        </w:rPr>
        <w:t>dedicato a</w:t>
      </w:r>
      <w:r w:rsidR="00FA6228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don Paolo </w:t>
      </w:r>
      <w:proofErr w:type="spellStart"/>
      <w:r w:rsidR="00FA6228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Iannaccone</w:t>
      </w:r>
      <w:proofErr w:type="spellEnd"/>
      <w:r w:rsidR="00FA6228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.</w:t>
      </w:r>
      <w:r w:rsidRPr="003C6B26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br/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Questa frase di Giovanni Paolo II è quasi un mantra per </w:t>
      </w:r>
      <w:r w:rsidR="00FA6228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il 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sacerdote al servizio degli ultimi, da tre anni presidente del Centro «Ernesto </w:t>
      </w:r>
      <w:proofErr w:type="spellStart"/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Balducci</w:t>
      </w:r>
      <w:proofErr w:type="spellEnd"/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», in provincia di Udine</w:t>
      </w:r>
      <w:r w:rsidR="00FA6228">
        <w:rPr>
          <w:rFonts w:asciiTheme="minorHAnsi" w:eastAsia="Times New Roman" w:hAnsiTheme="minorHAnsi" w:cstheme="minorHAnsi"/>
          <w:sz w:val="20"/>
          <w:szCs w:val="20"/>
          <w:lang w:eastAsia="it-IT"/>
        </w:rPr>
        <w:t>, e in procinto di festeggiare trent’anni di sacerdozio.</w:t>
      </w:r>
    </w:p>
    <w:p w:rsidR="0056564F" w:rsidRPr="0056564F" w:rsidRDefault="0056564F" w:rsidP="00F012E7">
      <w:p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56564F">
        <w:rPr>
          <w:sz w:val="20"/>
          <w:szCs w:val="20"/>
        </w:rPr>
        <w:t xml:space="preserve">L’articolo di </w:t>
      </w:r>
      <w:r w:rsidRPr="0056564F">
        <w:rPr>
          <w:b/>
          <w:sz w:val="20"/>
          <w:szCs w:val="20"/>
        </w:rPr>
        <w:t xml:space="preserve">Luisa </w:t>
      </w:r>
      <w:proofErr w:type="spellStart"/>
      <w:r w:rsidRPr="0056564F">
        <w:rPr>
          <w:b/>
          <w:sz w:val="20"/>
          <w:szCs w:val="20"/>
        </w:rPr>
        <w:t>Santinello</w:t>
      </w:r>
      <w:proofErr w:type="spellEnd"/>
      <w:r w:rsidRPr="0056564F">
        <w:rPr>
          <w:sz w:val="20"/>
          <w:szCs w:val="20"/>
        </w:rPr>
        <w:t xml:space="preserve"> intitolato </w:t>
      </w:r>
      <w:r w:rsidRPr="0056564F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“</w:t>
      </w:r>
      <w:proofErr w:type="spellStart"/>
      <w:r w:rsidRPr="0056564F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Salgado</w:t>
      </w:r>
      <w:proofErr w:type="spellEnd"/>
      <w:r w:rsidRPr="0056564F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nel regno dei ghiacci” </w:t>
      </w:r>
      <w:r w:rsidRPr="0056564F">
        <w:rPr>
          <w:sz w:val="20"/>
          <w:szCs w:val="20"/>
        </w:rPr>
        <w:t xml:space="preserve">è  dedicato all’ultima mostra di </w:t>
      </w:r>
      <w:proofErr w:type="spellStart"/>
      <w:r w:rsidRPr="0056564F">
        <w:rPr>
          <w:sz w:val="20"/>
          <w:szCs w:val="20"/>
        </w:rPr>
        <w:t>Sebastião</w:t>
      </w:r>
      <w:proofErr w:type="spellEnd"/>
      <w:r w:rsidRPr="0056564F">
        <w:rPr>
          <w:sz w:val="20"/>
          <w:szCs w:val="20"/>
        </w:rPr>
        <w:t xml:space="preserve"> </w:t>
      </w:r>
      <w:proofErr w:type="spellStart"/>
      <w:r w:rsidRPr="0056564F">
        <w:rPr>
          <w:sz w:val="20"/>
          <w:szCs w:val="20"/>
        </w:rPr>
        <w:t>Salgado</w:t>
      </w:r>
      <w:proofErr w:type="spellEnd"/>
      <w:r w:rsidRPr="0056564F">
        <w:rPr>
          <w:sz w:val="20"/>
          <w:szCs w:val="20"/>
        </w:rPr>
        <w:t xml:space="preserve">, il grande fotografo brasiliano scomparso di recente: un ultimo accorato appello per l’ambiente </w:t>
      </w:r>
      <w:r w:rsidRPr="0056564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e in particolare 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>per i</w:t>
      </w:r>
      <w:r w:rsidRPr="0056564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ghiacciai, risorse preziose per l’ecosistema, che stanno scomparendo (al </w:t>
      </w:r>
      <w:proofErr w:type="spellStart"/>
      <w:r w:rsidRPr="0056564F">
        <w:rPr>
          <w:rFonts w:asciiTheme="minorHAnsi" w:eastAsia="Times New Roman" w:hAnsiTheme="minorHAnsi" w:cstheme="minorHAnsi"/>
          <w:sz w:val="20"/>
          <w:szCs w:val="20"/>
          <w:lang w:eastAsia="it-IT"/>
        </w:rPr>
        <w:t>Mart</w:t>
      </w:r>
      <w:proofErr w:type="spellEnd"/>
      <w:r w:rsidRPr="0056564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di Rovereto e al Muse di Trento fino all’11 gennaio).</w:t>
      </w:r>
    </w:p>
    <w:p w:rsidR="003C6B26" w:rsidRPr="003C6B26" w:rsidRDefault="003C6B26" w:rsidP="00F012E7">
      <w:p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Tra le </w:t>
      </w:r>
      <w:r w:rsidRPr="003C6B26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rubriche mensili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, </w:t>
      </w:r>
      <w:r w:rsidR="00F012E7">
        <w:rPr>
          <w:rFonts w:asciiTheme="minorHAnsi" w:eastAsia="Times New Roman" w:hAnsiTheme="minorHAnsi" w:cstheme="minorHAnsi"/>
          <w:sz w:val="20"/>
          <w:szCs w:val="20"/>
          <w:lang w:eastAsia="it-IT"/>
        </w:rPr>
        <w:t>da ricordare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quella di </w:t>
      </w:r>
      <w:r w:rsidRPr="003C6B26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Mario Boccia</w:t>
      </w:r>
      <w:r w:rsidR="00F012E7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</w:t>
      </w:r>
      <w:r w:rsidR="00F012E7" w:rsidRPr="00F012E7">
        <w:rPr>
          <w:rFonts w:asciiTheme="minorHAnsi" w:eastAsia="Times New Roman" w:hAnsiTheme="minorHAnsi" w:cstheme="minorHAnsi"/>
          <w:sz w:val="20"/>
          <w:szCs w:val="20"/>
          <w:lang w:eastAsia="it-IT"/>
        </w:rPr>
        <w:t>intitolata</w:t>
      </w:r>
      <w:r w:rsidR="00F012E7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</w:t>
      </w:r>
      <w:r w:rsidRPr="003C6B26">
        <w:rPr>
          <w:rFonts w:asciiTheme="minorHAnsi" w:eastAsia="Times New Roman" w:hAnsiTheme="minorHAnsi" w:cstheme="minorHAnsi"/>
          <w:b/>
          <w:i/>
          <w:sz w:val="20"/>
          <w:szCs w:val="20"/>
          <w:lang w:eastAsia="it-IT"/>
        </w:rPr>
        <w:t>Volontariati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, che offre uno sguardo a 360</w:t>
      </w:r>
      <w:r w:rsidR="00F012E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gradi sul mondo del no-profit, e che </w:t>
      </w:r>
      <w:r w:rsidR="00F012E7">
        <w:rPr>
          <w:rFonts w:asciiTheme="minorHAnsi" w:eastAsia="Times New Roman" w:hAnsiTheme="minorHAnsi" w:cstheme="minorHAnsi"/>
          <w:sz w:val="20"/>
          <w:szCs w:val="20"/>
          <w:lang w:eastAsia="it-IT"/>
        </w:rPr>
        <w:t>a giugno</w:t>
      </w:r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è dedicata all’ultimo regalo di papa Francesco: la «</w:t>
      </w:r>
      <w:proofErr w:type="spellStart"/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papamobile</w:t>
      </w:r>
      <w:proofErr w:type="spellEnd"/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» che ha voluto destinare alla parrocchia della Sacra Famiglia di </w:t>
      </w:r>
      <w:proofErr w:type="spellStart"/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>Al-Zaytun</w:t>
      </w:r>
      <w:proofErr w:type="spellEnd"/>
      <w:r w:rsidRPr="003C6B2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, a Gaza, affinché diventi una «clinica mobile» per tanti bambini. </w:t>
      </w:r>
    </w:p>
    <w:p w:rsidR="007C5439" w:rsidRPr="00406CCA" w:rsidRDefault="007C5439" w:rsidP="00406CCA">
      <w:pPr>
        <w:spacing w:after="0" w:line="240" w:lineRule="auto"/>
        <w:rPr>
          <w:rFonts w:asciiTheme="minorHAnsi" w:eastAsia="Times New Roman" w:hAnsiTheme="minorHAnsi" w:cstheme="minorHAnsi"/>
          <w:sz w:val="19"/>
          <w:szCs w:val="19"/>
          <w:lang w:eastAsia="it-IT"/>
        </w:rPr>
      </w:pPr>
    </w:p>
    <w:p w:rsidR="008F6FD1" w:rsidRPr="00406CCA" w:rsidRDefault="008F6FD1" w:rsidP="00406CCA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C57C70" w:rsidRPr="00406CCA" w:rsidRDefault="00C57C70" w:rsidP="00406CC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19"/>
          <w:szCs w:val="19"/>
        </w:rPr>
      </w:pPr>
      <w:proofErr w:type="spellStart"/>
      <w:r w:rsidRPr="00406CCA">
        <w:rPr>
          <w:rFonts w:ascii="Calibri" w:hAnsi="Calibri" w:cs="Calibri"/>
          <w:b/>
          <w:i/>
          <w:iCs/>
          <w:color w:val="FF0000"/>
          <w:sz w:val="19"/>
          <w:szCs w:val="19"/>
        </w:rPr>
        <w:t>Pdf</w:t>
      </w:r>
      <w:proofErr w:type="spellEnd"/>
      <w:r w:rsidRPr="00406CCA">
        <w:rPr>
          <w:rFonts w:ascii="Calibri" w:hAnsi="Calibri" w:cs="Calibri"/>
          <w:b/>
          <w:i/>
          <w:iCs/>
          <w:color w:val="FF0000"/>
          <w:sz w:val="19"/>
          <w:szCs w:val="19"/>
        </w:rPr>
        <w:t xml:space="preserve"> articoli integrali scaricabili dall’area download "Allegati”</w:t>
      </w:r>
    </w:p>
    <w:p w:rsidR="000F30B5" w:rsidRPr="00406CCA" w:rsidRDefault="00C57C70" w:rsidP="00406CC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FF0000"/>
          <w:sz w:val="19"/>
          <w:szCs w:val="19"/>
        </w:rPr>
      </w:pPr>
      <w:r w:rsidRPr="00406CCA">
        <w:rPr>
          <w:rFonts w:ascii="Calibri" w:hAnsi="Calibri" w:cs="Calibri"/>
          <w:i/>
          <w:iCs/>
          <w:color w:val="FF0000"/>
          <w:sz w:val="19"/>
          <w:szCs w:val="19"/>
        </w:rPr>
        <w:t>Al comunicato stampa sono allegati</w:t>
      </w:r>
      <w:r w:rsidRPr="00406CCA">
        <w:rPr>
          <w:rFonts w:ascii="Calibri" w:hAnsi="Calibri" w:cs="Calibri"/>
          <w:b/>
          <w:bCs/>
          <w:color w:val="FF0000"/>
          <w:sz w:val="19"/>
          <w:szCs w:val="19"/>
        </w:rPr>
        <w:t> </w:t>
      </w:r>
      <w:r w:rsidRPr="00406CCA">
        <w:rPr>
          <w:rFonts w:ascii="Calibri" w:hAnsi="Calibri" w:cs="Calibri"/>
          <w:bCs/>
          <w:color w:val="FF0000"/>
          <w:sz w:val="19"/>
          <w:szCs w:val="19"/>
        </w:rPr>
        <w:t>anche</w:t>
      </w:r>
      <w:r w:rsidRPr="00406CCA">
        <w:rPr>
          <w:rFonts w:ascii="Calibri" w:hAnsi="Calibri" w:cs="Calibri"/>
          <w:b/>
          <w:bCs/>
          <w:color w:val="FF0000"/>
          <w:sz w:val="19"/>
          <w:szCs w:val="19"/>
        </w:rPr>
        <w:t xml:space="preserve"> alcuni articoli integrali </w:t>
      </w:r>
      <w:r w:rsidRPr="00406CCA">
        <w:rPr>
          <w:rFonts w:ascii="Calibri" w:hAnsi="Calibri" w:cs="Calibri"/>
          <w:i/>
          <w:iCs/>
          <w:color w:val="FF0000"/>
          <w:sz w:val="19"/>
          <w:szCs w:val="19"/>
        </w:rPr>
        <w:t>del mensile per cui è consentita la ripresa in toto o in stralcio sui propri organi di stampa, con citazione di fonte «Messaggero di sant’Antonio» e autore/autrice. Si ringrazia per la collaborazione</w:t>
      </w:r>
    </w:p>
    <w:sectPr w:rsidR="000F30B5" w:rsidRPr="00406CCA" w:rsidSect="000F30B5">
      <w:headerReference w:type="default" r:id="rId8"/>
      <w:footerReference w:type="default" r:id="rId9"/>
      <w:pgSz w:w="11906" w:h="16838"/>
      <w:pgMar w:top="720" w:right="720" w:bottom="426" w:left="720" w:header="709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3DB" w:rsidRDefault="007863DB" w:rsidP="00A30AAC">
      <w:pPr>
        <w:spacing w:after="0" w:line="240" w:lineRule="auto"/>
      </w:pPr>
      <w:r>
        <w:separator/>
      </w:r>
    </w:p>
  </w:endnote>
  <w:endnote w:type="continuationSeparator" w:id="0">
    <w:p w:rsidR="007863DB" w:rsidRDefault="007863DB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bon Regular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Karbon Semi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83" w:rsidRPr="009B429B" w:rsidRDefault="00117D83" w:rsidP="00117D83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117D83" w:rsidRPr="00F0235F" w:rsidRDefault="00117D83" w:rsidP="00117D83">
    <w:pPr>
      <w:spacing w:after="0"/>
      <w:jc w:val="center"/>
      <w:rPr>
        <w:rFonts w:cs="Arial"/>
        <w:i/>
        <w:sz w:val="16"/>
        <w:szCs w:val="16"/>
      </w:rPr>
    </w:pPr>
    <w:r w:rsidRPr="00F0235F">
      <w:rPr>
        <w:rFonts w:cs="Arial"/>
        <w:i/>
        <w:sz w:val="16"/>
        <w:szCs w:val="16"/>
      </w:rPr>
      <w:t xml:space="preserve">Tel. 049-8225926 – </w:t>
    </w:r>
    <w:hyperlink r:id="rId1" w:history="1">
      <w:r w:rsidRPr="00F0235F">
        <w:rPr>
          <w:rStyle w:val="Collegamentoipertestuale"/>
          <w:rFonts w:cs="Arial"/>
          <w:i/>
          <w:sz w:val="16"/>
          <w:szCs w:val="16"/>
          <w:lang w:eastAsia="ar-SA"/>
        </w:rPr>
        <w:t>ufficiostampa@santantonio.org</w:t>
      </w:r>
    </w:hyperlink>
    <w:r w:rsidRPr="00F0235F">
      <w:rPr>
        <w:rFonts w:cs="Arial"/>
        <w:i/>
        <w:sz w:val="16"/>
        <w:szCs w:val="16"/>
      </w:rPr>
      <w:t xml:space="preserve"> – </w:t>
    </w:r>
    <w:proofErr w:type="spellStart"/>
    <w:r w:rsidRPr="00F0235F">
      <w:rPr>
        <w:rFonts w:cs="Arial"/>
        <w:i/>
        <w:sz w:val="16"/>
        <w:szCs w:val="16"/>
      </w:rPr>
      <w:t>Mob</w:t>
    </w:r>
    <w:proofErr w:type="spellEnd"/>
    <w:r w:rsidRPr="00F0235F">
      <w:rPr>
        <w:rFonts w:cs="Arial"/>
        <w:i/>
        <w:sz w:val="16"/>
        <w:szCs w:val="16"/>
      </w:rPr>
      <w:t>. 380-2038621</w:t>
    </w:r>
  </w:p>
  <w:p w:rsidR="00117D83" w:rsidRPr="00117D83" w:rsidRDefault="00117D83" w:rsidP="00117D83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3DB" w:rsidRDefault="007863DB" w:rsidP="00A30AAC">
      <w:pPr>
        <w:spacing w:after="0" w:line="240" w:lineRule="auto"/>
      </w:pPr>
      <w:r>
        <w:separator/>
      </w:r>
    </w:p>
  </w:footnote>
  <w:footnote w:type="continuationSeparator" w:id="0">
    <w:p w:rsidR="007863DB" w:rsidRDefault="007863DB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AC" w:rsidRPr="002426BE" w:rsidRDefault="002426BE" w:rsidP="002426BE">
    <w:pPr>
      <w:pStyle w:val="Intestazione"/>
    </w:pPr>
    <w:r>
      <w:t xml:space="preserve">        </w:t>
    </w:r>
    <w:r w:rsidR="0077470A">
      <w:rPr>
        <w:noProof/>
        <w:lang w:eastAsia="it-IT"/>
      </w:rPr>
      <w:drawing>
        <wp:inline distT="0" distB="0" distL="0" distR="0">
          <wp:extent cx="1480185" cy="405130"/>
          <wp:effectExtent l="19050" t="0" r="5715" b="0"/>
          <wp:docPr id="1" name="Immagine 1" descr="Nazi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azion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4FD"/>
    <w:multiLevelType w:val="hybridMultilevel"/>
    <w:tmpl w:val="727A2D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2734"/>
    <w:multiLevelType w:val="hybridMultilevel"/>
    <w:tmpl w:val="5D7CC478"/>
    <w:lvl w:ilvl="0" w:tplc="FA52A1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1437"/>
    <w:multiLevelType w:val="hybridMultilevel"/>
    <w:tmpl w:val="68DE66E0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9B3E8D"/>
    <w:multiLevelType w:val="hybridMultilevel"/>
    <w:tmpl w:val="D58AAC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227195"/>
    <w:multiLevelType w:val="multilevel"/>
    <w:tmpl w:val="23A4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C2244"/>
    <w:multiLevelType w:val="multilevel"/>
    <w:tmpl w:val="DA36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D72D7"/>
    <w:multiLevelType w:val="hybridMultilevel"/>
    <w:tmpl w:val="6A84E1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4687B"/>
    <w:multiLevelType w:val="hybridMultilevel"/>
    <w:tmpl w:val="749ABF56"/>
    <w:lvl w:ilvl="0" w:tplc="EF02A2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705E7"/>
    <w:multiLevelType w:val="hybridMultilevel"/>
    <w:tmpl w:val="B2E8DB30"/>
    <w:lvl w:ilvl="0" w:tplc="F4AAD534">
      <w:numFmt w:val="bullet"/>
      <w:lvlText w:val="-"/>
      <w:lvlJc w:val="left"/>
      <w:pPr>
        <w:ind w:left="39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9">
    <w:nsid w:val="45341B0E"/>
    <w:multiLevelType w:val="hybridMultilevel"/>
    <w:tmpl w:val="94D651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030CA"/>
    <w:multiLevelType w:val="hybridMultilevel"/>
    <w:tmpl w:val="F9C8FE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00D95"/>
    <w:multiLevelType w:val="multilevel"/>
    <w:tmpl w:val="9D5A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54441D"/>
    <w:multiLevelType w:val="hybridMultilevel"/>
    <w:tmpl w:val="B20E6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F38EB"/>
    <w:multiLevelType w:val="hybridMultilevel"/>
    <w:tmpl w:val="84540E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547C4"/>
    <w:multiLevelType w:val="hybridMultilevel"/>
    <w:tmpl w:val="FFDC4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6"/>
  </w:num>
  <w:num w:numId="9">
    <w:abstractNumId w:val="2"/>
  </w:num>
  <w:num w:numId="10">
    <w:abstractNumId w:val="3"/>
  </w:num>
  <w:num w:numId="11">
    <w:abstractNumId w:val="13"/>
  </w:num>
  <w:num w:numId="12">
    <w:abstractNumId w:val="12"/>
  </w:num>
  <w:num w:numId="13">
    <w:abstractNumId w:val="0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4B29"/>
    <w:rsid w:val="00005BC8"/>
    <w:rsid w:val="00005E86"/>
    <w:rsid w:val="00006618"/>
    <w:rsid w:val="00006EA6"/>
    <w:rsid w:val="00013CF1"/>
    <w:rsid w:val="00014F86"/>
    <w:rsid w:val="00015E08"/>
    <w:rsid w:val="00016F25"/>
    <w:rsid w:val="000178B0"/>
    <w:rsid w:val="00023F7D"/>
    <w:rsid w:val="00027F66"/>
    <w:rsid w:val="00030FD4"/>
    <w:rsid w:val="00031F8D"/>
    <w:rsid w:val="0003422A"/>
    <w:rsid w:val="000379BB"/>
    <w:rsid w:val="00040B13"/>
    <w:rsid w:val="00041C47"/>
    <w:rsid w:val="00042AA8"/>
    <w:rsid w:val="00046556"/>
    <w:rsid w:val="0004689A"/>
    <w:rsid w:val="0005469D"/>
    <w:rsid w:val="00056491"/>
    <w:rsid w:val="00060F89"/>
    <w:rsid w:val="00062F9F"/>
    <w:rsid w:val="0007136C"/>
    <w:rsid w:val="00072C62"/>
    <w:rsid w:val="000748DC"/>
    <w:rsid w:val="000750E7"/>
    <w:rsid w:val="000764EB"/>
    <w:rsid w:val="0008298E"/>
    <w:rsid w:val="0008379A"/>
    <w:rsid w:val="00086896"/>
    <w:rsid w:val="00086F4D"/>
    <w:rsid w:val="0008746A"/>
    <w:rsid w:val="0009041A"/>
    <w:rsid w:val="000934E6"/>
    <w:rsid w:val="000949BF"/>
    <w:rsid w:val="00094E6D"/>
    <w:rsid w:val="000A21E7"/>
    <w:rsid w:val="000A3730"/>
    <w:rsid w:val="000B16EB"/>
    <w:rsid w:val="000B2539"/>
    <w:rsid w:val="000B4307"/>
    <w:rsid w:val="000B5E7B"/>
    <w:rsid w:val="000C433D"/>
    <w:rsid w:val="000C7986"/>
    <w:rsid w:val="000D05E6"/>
    <w:rsid w:val="000D0819"/>
    <w:rsid w:val="000D11DB"/>
    <w:rsid w:val="000D1C65"/>
    <w:rsid w:val="000D3C4F"/>
    <w:rsid w:val="000D4FAC"/>
    <w:rsid w:val="000D576D"/>
    <w:rsid w:val="000E1D6A"/>
    <w:rsid w:val="000E4F7A"/>
    <w:rsid w:val="000F209F"/>
    <w:rsid w:val="000F30B5"/>
    <w:rsid w:val="000F3AB1"/>
    <w:rsid w:val="001013EC"/>
    <w:rsid w:val="001026A5"/>
    <w:rsid w:val="0010454B"/>
    <w:rsid w:val="00104CE7"/>
    <w:rsid w:val="00104DF0"/>
    <w:rsid w:val="00107491"/>
    <w:rsid w:val="00112F8B"/>
    <w:rsid w:val="001130FF"/>
    <w:rsid w:val="00113894"/>
    <w:rsid w:val="001155F1"/>
    <w:rsid w:val="0011638C"/>
    <w:rsid w:val="00116F9C"/>
    <w:rsid w:val="00117D83"/>
    <w:rsid w:val="00122038"/>
    <w:rsid w:val="00122AA4"/>
    <w:rsid w:val="00123E1F"/>
    <w:rsid w:val="001255CE"/>
    <w:rsid w:val="00132517"/>
    <w:rsid w:val="001345CF"/>
    <w:rsid w:val="001359AB"/>
    <w:rsid w:val="001367C8"/>
    <w:rsid w:val="00136EF9"/>
    <w:rsid w:val="001418AA"/>
    <w:rsid w:val="00142FF0"/>
    <w:rsid w:val="00154FA2"/>
    <w:rsid w:val="00155327"/>
    <w:rsid w:val="00155AC4"/>
    <w:rsid w:val="001578EB"/>
    <w:rsid w:val="00160790"/>
    <w:rsid w:val="001615E2"/>
    <w:rsid w:val="00162306"/>
    <w:rsid w:val="001664A6"/>
    <w:rsid w:val="001709BB"/>
    <w:rsid w:val="00171D3F"/>
    <w:rsid w:val="00174D2C"/>
    <w:rsid w:val="0017505A"/>
    <w:rsid w:val="001756C3"/>
    <w:rsid w:val="00181808"/>
    <w:rsid w:val="00181834"/>
    <w:rsid w:val="00181DDF"/>
    <w:rsid w:val="00183817"/>
    <w:rsid w:val="0018649E"/>
    <w:rsid w:val="001868E0"/>
    <w:rsid w:val="00191BB2"/>
    <w:rsid w:val="001A0453"/>
    <w:rsid w:val="001A0838"/>
    <w:rsid w:val="001A0DCD"/>
    <w:rsid w:val="001A263C"/>
    <w:rsid w:val="001A5E99"/>
    <w:rsid w:val="001B1796"/>
    <w:rsid w:val="001B1B66"/>
    <w:rsid w:val="001B28F3"/>
    <w:rsid w:val="001B3A67"/>
    <w:rsid w:val="001B3B39"/>
    <w:rsid w:val="001B3ECB"/>
    <w:rsid w:val="001B625E"/>
    <w:rsid w:val="001B7C40"/>
    <w:rsid w:val="001C2B88"/>
    <w:rsid w:val="001C4385"/>
    <w:rsid w:val="001C4EB0"/>
    <w:rsid w:val="001D27C5"/>
    <w:rsid w:val="001D3031"/>
    <w:rsid w:val="001D3C47"/>
    <w:rsid w:val="001D7770"/>
    <w:rsid w:val="001E34EF"/>
    <w:rsid w:val="001E5393"/>
    <w:rsid w:val="001F1A14"/>
    <w:rsid w:val="001F6870"/>
    <w:rsid w:val="00200794"/>
    <w:rsid w:val="00201177"/>
    <w:rsid w:val="002020BC"/>
    <w:rsid w:val="002077BD"/>
    <w:rsid w:val="00215073"/>
    <w:rsid w:val="00215DE6"/>
    <w:rsid w:val="00216D15"/>
    <w:rsid w:val="002203B6"/>
    <w:rsid w:val="002204ED"/>
    <w:rsid w:val="00221249"/>
    <w:rsid w:val="00224E72"/>
    <w:rsid w:val="00225DD2"/>
    <w:rsid w:val="00230D84"/>
    <w:rsid w:val="00231304"/>
    <w:rsid w:val="002313AD"/>
    <w:rsid w:val="0023242D"/>
    <w:rsid w:val="0023262D"/>
    <w:rsid w:val="00232D6F"/>
    <w:rsid w:val="00236FF1"/>
    <w:rsid w:val="002372DD"/>
    <w:rsid w:val="002426BE"/>
    <w:rsid w:val="00242AD2"/>
    <w:rsid w:val="00245F1D"/>
    <w:rsid w:val="002519A3"/>
    <w:rsid w:val="00255097"/>
    <w:rsid w:val="002604CB"/>
    <w:rsid w:val="00267362"/>
    <w:rsid w:val="002705D5"/>
    <w:rsid w:val="00274874"/>
    <w:rsid w:val="00277F84"/>
    <w:rsid w:val="00282590"/>
    <w:rsid w:val="00282C69"/>
    <w:rsid w:val="00283781"/>
    <w:rsid w:val="002907C2"/>
    <w:rsid w:val="00291ABD"/>
    <w:rsid w:val="002924A1"/>
    <w:rsid w:val="002930EC"/>
    <w:rsid w:val="002938AE"/>
    <w:rsid w:val="002A1B7C"/>
    <w:rsid w:val="002A431F"/>
    <w:rsid w:val="002A455D"/>
    <w:rsid w:val="002A4E86"/>
    <w:rsid w:val="002A5044"/>
    <w:rsid w:val="002A5C8C"/>
    <w:rsid w:val="002B2173"/>
    <w:rsid w:val="002B2CB7"/>
    <w:rsid w:val="002B6C79"/>
    <w:rsid w:val="002B73EA"/>
    <w:rsid w:val="002C1705"/>
    <w:rsid w:val="002C2FDA"/>
    <w:rsid w:val="002C55B2"/>
    <w:rsid w:val="002C7810"/>
    <w:rsid w:val="002D02CA"/>
    <w:rsid w:val="002D0586"/>
    <w:rsid w:val="002D07DA"/>
    <w:rsid w:val="002D1070"/>
    <w:rsid w:val="002D55D9"/>
    <w:rsid w:val="002D6006"/>
    <w:rsid w:val="002E04D1"/>
    <w:rsid w:val="002E201C"/>
    <w:rsid w:val="002E4261"/>
    <w:rsid w:val="002E4D54"/>
    <w:rsid w:val="002E5001"/>
    <w:rsid w:val="002E52DA"/>
    <w:rsid w:val="002E5A0B"/>
    <w:rsid w:val="002E70B1"/>
    <w:rsid w:val="002E73A0"/>
    <w:rsid w:val="002E7666"/>
    <w:rsid w:val="002F20F8"/>
    <w:rsid w:val="002F3014"/>
    <w:rsid w:val="002F3887"/>
    <w:rsid w:val="002F506C"/>
    <w:rsid w:val="002F72BD"/>
    <w:rsid w:val="00301163"/>
    <w:rsid w:val="00307A54"/>
    <w:rsid w:val="003102E0"/>
    <w:rsid w:val="0031234D"/>
    <w:rsid w:val="00312479"/>
    <w:rsid w:val="0031660E"/>
    <w:rsid w:val="00317B3C"/>
    <w:rsid w:val="003209A3"/>
    <w:rsid w:val="003210CE"/>
    <w:rsid w:val="003213C6"/>
    <w:rsid w:val="00324882"/>
    <w:rsid w:val="00325855"/>
    <w:rsid w:val="003316D6"/>
    <w:rsid w:val="00340FC5"/>
    <w:rsid w:val="00345083"/>
    <w:rsid w:val="003452BC"/>
    <w:rsid w:val="00347762"/>
    <w:rsid w:val="00350EAF"/>
    <w:rsid w:val="0035486A"/>
    <w:rsid w:val="00364004"/>
    <w:rsid w:val="00364C12"/>
    <w:rsid w:val="00365FE9"/>
    <w:rsid w:val="003674F6"/>
    <w:rsid w:val="003741D4"/>
    <w:rsid w:val="0037506B"/>
    <w:rsid w:val="003859AB"/>
    <w:rsid w:val="00385AEB"/>
    <w:rsid w:val="0038675E"/>
    <w:rsid w:val="00391139"/>
    <w:rsid w:val="00391F39"/>
    <w:rsid w:val="003923C7"/>
    <w:rsid w:val="0039357E"/>
    <w:rsid w:val="00394C44"/>
    <w:rsid w:val="00395E97"/>
    <w:rsid w:val="00395ED1"/>
    <w:rsid w:val="003A088E"/>
    <w:rsid w:val="003A4D17"/>
    <w:rsid w:val="003B4186"/>
    <w:rsid w:val="003C0836"/>
    <w:rsid w:val="003C0949"/>
    <w:rsid w:val="003C0DE9"/>
    <w:rsid w:val="003C17B6"/>
    <w:rsid w:val="003C296E"/>
    <w:rsid w:val="003C3597"/>
    <w:rsid w:val="003C3C6B"/>
    <w:rsid w:val="003C6B26"/>
    <w:rsid w:val="003C6E81"/>
    <w:rsid w:val="003D0A4D"/>
    <w:rsid w:val="003D14C3"/>
    <w:rsid w:val="003D3ADE"/>
    <w:rsid w:val="003D5879"/>
    <w:rsid w:val="003D5C82"/>
    <w:rsid w:val="003D5DEB"/>
    <w:rsid w:val="003E13BC"/>
    <w:rsid w:val="003E288C"/>
    <w:rsid w:val="003E3F94"/>
    <w:rsid w:val="003E5213"/>
    <w:rsid w:val="003E77F5"/>
    <w:rsid w:val="003F033B"/>
    <w:rsid w:val="003F2A2B"/>
    <w:rsid w:val="003F703A"/>
    <w:rsid w:val="004001F0"/>
    <w:rsid w:val="004004A9"/>
    <w:rsid w:val="0040309F"/>
    <w:rsid w:val="00403941"/>
    <w:rsid w:val="004048E0"/>
    <w:rsid w:val="004055F9"/>
    <w:rsid w:val="00406BAC"/>
    <w:rsid w:val="00406CCA"/>
    <w:rsid w:val="00411290"/>
    <w:rsid w:val="0041288B"/>
    <w:rsid w:val="00412E44"/>
    <w:rsid w:val="004142A1"/>
    <w:rsid w:val="00416E02"/>
    <w:rsid w:val="004268BA"/>
    <w:rsid w:val="00430629"/>
    <w:rsid w:val="0043267A"/>
    <w:rsid w:val="00435598"/>
    <w:rsid w:val="00440278"/>
    <w:rsid w:val="00440AFC"/>
    <w:rsid w:val="00440BB8"/>
    <w:rsid w:val="00444107"/>
    <w:rsid w:val="00447368"/>
    <w:rsid w:val="0044795B"/>
    <w:rsid w:val="0045070F"/>
    <w:rsid w:val="00453C5E"/>
    <w:rsid w:val="00454679"/>
    <w:rsid w:val="004615F0"/>
    <w:rsid w:val="0047173E"/>
    <w:rsid w:val="00472463"/>
    <w:rsid w:val="00472934"/>
    <w:rsid w:val="004824DF"/>
    <w:rsid w:val="00483A8E"/>
    <w:rsid w:val="0048545D"/>
    <w:rsid w:val="00485ABB"/>
    <w:rsid w:val="00486FE7"/>
    <w:rsid w:val="0049083B"/>
    <w:rsid w:val="004A017F"/>
    <w:rsid w:val="004A0D7A"/>
    <w:rsid w:val="004A434B"/>
    <w:rsid w:val="004A5E11"/>
    <w:rsid w:val="004A638A"/>
    <w:rsid w:val="004A6B49"/>
    <w:rsid w:val="004B5617"/>
    <w:rsid w:val="004C05E7"/>
    <w:rsid w:val="004C317D"/>
    <w:rsid w:val="004C561A"/>
    <w:rsid w:val="004D0E27"/>
    <w:rsid w:val="004D18D7"/>
    <w:rsid w:val="004F0673"/>
    <w:rsid w:val="004F3632"/>
    <w:rsid w:val="004F51D5"/>
    <w:rsid w:val="005044F2"/>
    <w:rsid w:val="0050512E"/>
    <w:rsid w:val="00505F0B"/>
    <w:rsid w:val="0050784B"/>
    <w:rsid w:val="00507AAC"/>
    <w:rsid w:val="00510E50"/>
    <w:rsid w:val="00515C71"/>
    <w:rsid w:val="0051748D"/>
    <w:rsid w:val="00517553"/>
    <w:rsid w:val="00522065"/>
    <w:rsid w:val="0052224E"/>
    <w:rsid w:val="005236DE"/>
    <w:rsid w:val="00524C4E"/>
    <w:rsid w:val="00527967"/>
    <w:rsid w:val="00533FF2"/>
    <w:rsid w:val="0053522F"/>
    <w:rsid w:val="0053675A"/>
    <w:rsid w:val="00536C07"/>
    <w:rsid w:val="00540018"/>
    <w:rsid w:val="00543C64"/>
    <w:rsid w:val="0055054C"/>
    <w:rsid w:val="00551752"/>
    <w:rsid w:val="00552D64"/>
    <w:rsid w:val="00553AE4"/>
    <w:rsid w:val="00554630"/>
    <w:rsid w:val="00560782"/>
    <w:rsid w:val="00560EE6"/>
    <w:rsid w:val="005640F1"/>
    <w:rsid w:val="0056564F"/>
    <w:rsid w:val="0056597D"/>
    <w:rsid w:val="0056602F"/>
    <w:rsid w:val="00566CFC"/>
    <w:rsid w:val="00567B80"/>
    <w:rsid w:val="005705E5"/>
    <w:rsid w:val="00571E2A"/>
    <w:rsid w:val="005725F5"/>
    <w:rsid w:val="00580F2E"/>
    <w:rsid w:val="005855D3"/>
    <w:rsid w:val="0058771B"/>
    <w:rsid w:val="00587855"/>
    <w:rsid w:val="00592D17"/>
    <w:rsid w:val="005A1EFD"/>
    <w:rsid w:val="005A2245"/>
    <w:rsid w:val="005A3139"/>
    <w:rsid w:val="005B1F2D"/>
    <w:rsid w:val="005B777B"/>
    <w:rsid w:val="005C129F"/>
    <w:rsid w:val="005C3C9A"/>
    <w:rsid w:val="005C6F21"/>
    <w:rsid w:val="005D05AD"/>
    <w:rsid w:val="005D255A"/>
    <w:rsid w:val="005D74EB"/>
    <w:rsid w:val="005E2925"/>
    <w:rsid w:val="005E43D9"/>
    <w:rsid w:val="005F28B3"/>
    <w:rsid w:val="005F33CF"/>
    <w:rsid w:val="005F3856"/>
    <w:rsid w:val="005F39E5"/>
    <w:rsid w:val="0060022E"/>
    <w:rsid w:val="00602283"/>
    <w:rsid w:val="00602F05"/>
    <w:rsid w:val="00605DAB"/>
    <w:rsid w:val="006060E5"/>
    <w:rsid w:val="00606A03"/>
    <w:rsid w:val="00611EA1"/>
    <w:rsid w:val="00613C66"/>
    <w:rsid w:val="00620670"/>
    <w:rsid w:val="00621543"/>
    <w:rsid w:val="00624431"/>
    <w:rsid w:val="00627A86"/>
    <w:rsid w:val="00630FFF"/>
    <w:rsid w:val="006348D6"/>
    <w:rsid w:val="006401DC"/>
    <w:rsid w:val="00642691"/>
    <w:rsid w:val="00643F95"/>
    <w:rsid w:val="00646DDB"/>
    <w:rsid w:val="00650A80"/>
    <w:rsid w:val="00651186"/>
    <w:rsid w:val="00652D46"/>
    <w:rsid w:val="00652FC8"/>
    <w:rsid w:val="00654147"/>
    <w:rsid w:val="006568E8"/>
    <w:rsid w:val="00660AB4"/>
    <w:rsid w:val="0066359D"/>
    <w:rsid w:val="00666A4E"/>
    <w:rsid w:val="00670AA3"/>
    <w:rsid w:val="00671952"/>
    <w:rsid w:val="00673911"/>
    <w:rsid w:val="0067410D"/>
    <w:rsid w:val="0067674D"/>
    <w:rsid w:val="00677840"/>
    <w:rsid w:val="006814DD"/>
    <w:rsid w:val="00681869"/>
    <w:rsid w:val="00682C2B"/>
    <w:rsid w:val="00682CD4"/>
    <w:rsid w:val="0068332C"/>
    <w:rsid w:val="006856CC"/>
    <w:rsid w:val="006876E1"/>
    <w:rsid w:val="006901DC"/>
    <w:rsid w:val="00692C4D"/>
    <w:rsid w:val="00693718"/>
    <w:rsid w:val="00696A14"/>
    <w:rsid w:val="006978F7"/>
    <w:rsid w:val="006A4129"/>
    <w:rsid w:val="006A5A24"/>
    <w:rsid w:val="006A6D27"/>
    <w:rsid w:val="006B315B"/>
    <w:rsid w:val="006B4468"/>
    <w:rsid w:val="006C17A7"/>
    <w:rsid w:val="006C2ED2"/>
    <w:rsid w:val="006C4046"/>
    <w:rsid w:val="006C4A5C"/>
    <w:rsid w:val="006C4DC4"/>
    <w:rsid w:val="006D3830"/>
    <w:rsid w:val="006D595E"/>
    <w:rsid w:val="006D7D0A"/>
    <w:rsid w:val="006E0264"/>
    <w:rsid w:val="006E30B2"/>
    <w:rsid w:val="006E3CB0"/>
    <w:rsid w:val="006E506E"/>
    <w:rsid w:val="006E681E"/>
    <w:rsid w:val="006E6BCF"/>
    <w:rsid w:val="006F313B"/>
    <w:rsid w:val="006F611E"/>
    <w:rsid w:val="006F6539"/>
    <w:rsid w:val="006F7A19"/>
    <w:rsid w:val="00702036"/>
    <w:rsid w:val="0070383B"/>
    <w:rsid w:val="00704DC9"/>
    <w:rsid w:val="00705BF8"/>
    <w:rsid w:val="00711ADE"/>
    <w:rsid w:val="007126D9"/>
    <w:rsid w:val="0071607E"/>
    <w:rsid w:val="00717A7E"/>
    <w:rsid w:val="007200F2"/>
    <w:rsid w:val="0072014D"/>
    <w:rsid w:val="007203D4"/>
    <w:rsid w:val="0072050A"/>
    <w:rsid w:val="0072059C"/>
    <w:rsid w:val="00722690"/>
    <w:rsid w:val="0072422E"/>
    <w:rsid w:val="007252DE"/>
    <w:rsid w:val="0072573B"/>
    <w:rsid w:val="00726684"/>
    <w:rsid w:val="007268A5"/>
    <w:rsid w:val="007308DC"/>
    <w:rsid w:val="007345FE"/>
    <w:rsid w:val="007356FF"/>
    <w:rsid w:val="00737E22"/>
    <w:rsid w:val="007436BF"/>
    <w:rsid w:val="00744DA4"/>
    <w:rsid w:val="00752DC0"/>
    <w:rsid w:val="00753BAF"/>
    <w:rsid w:val="00757172"/>
    <w:rsid w:val="007608CE"/>
    <w:rsid w:val="00760E2C"/>
    <w:rsid w:val="00761AA4"/>
    <w:rsid w:val="007624E0"/>
    <w:rsid w:val="00762EC9"/>
    <w:rsid w:val="00773379"/>
    <w:rsid w:val="007743E4"/>
    <w:rsid w:val="0077470A"/>
    <w:rsid w:val="0077518B"/>
    <w:rsid w:val="007779B1"/>
    <w:rsid w:val="00777E86"/>
    <w:rsid w:val="0078022B"/>
    <w:rsid w:val="007863DB"/>
    <w:rsid w:val="0078690E"/>
    <w:rsid w:val="00786CE3"/>
    <w:rsid w:val="00790A63"/>
    <w:rsid w:val="007A1EF2"/>
    <w:rsid w:val="007A423F"/>
    <w:rsid w:val="007A53AD"/>
    <w:rsid w:val="007B0008"/>
    <w:rsid w:val="007B3A75"/>
    <w:rsid w:val="007B6347"/>
    <w:rsid w:val="007B7D8A"/>
    <w:rsid w:val="007C12C4"/>
    <w:rsid w:val="007C17DC"/>
    <w:rsid w:val="007C19EF"/>
    <w:rsid w:val="007C1A5B"/>
    <w:rsid w:val="007C5439"/>
    <w:rsid w:val="007C5AD2"/>
    <w:rsid w:val="007C6959"/>
    <w:rsid w:val="007D13D3"/>
    <w:rsid w:val="007D204F"/>
    <w:rsid w:val="007D5D81"/>
    <w:rsid w:val="007D60A5"/>
    <w:rsid w:val="007E03CE"/>
    <w:rsid w:val="007E0A9B"/>
    <w:rsid w:val="007E38EA"/>
    <w:rsid w:val="007E54F8"/>
    <w:rsid w:val="007E5C03"/>
    <w:rsid w:val="007F08D1"/>
    <w:rsid w:val="007F0A53"/>
    <w:rsid w:val="007F3F92"/>
    <w:rsid w:val="007F4CA4"/>
    <w:rsid w:val="007F620C"/>
    <w:rsid w:val="007F765B"/>
    <w:rsid w:val="007F76D3"/>
    <w:rsid w:val="008001A5"/>
    <w:rsid w:val="00800C82"/>
    <w:rsid w:val="0080406F"/>
    <w:rsid w:val="00804D69"/>
    <w:rsid w:val="00804F4A"/>
    <w:rsid w:val="00806ED8"/>
    <w:rsid w:val="00807681"/>
    <w:rsid w:val="00811402"/>
    <w:rsid w:val="00813361"/>
    <w:rsid w:val="00813A91"/>
    <w:rsid w:val="008144A0"/>
    <w:rsid w:val="0081579B"/>
    <w:rsid w:val="00821EBE"/>
    <w:rsid w:val="0082431D"/>
    <w:rsid w:val="00831790"/>
    <w:rsid w:val="0083448F"/>
    <w:rsid w:val="00835919"/>
    <w:rsid w:val="00835C66"/>
    <w:rsid w:val="008403BF"/>
    <w:rsid w:val="00840877"/>
    <w:rsid w:val="00842B8E"/>
    <w:rsid w:val="0084574A"/>
    <w:rsid w:val="00850EA1"/>
    <w:rsid w:val="00851561"/>
    <w:rsid w:val="00852D89"/>
    <w:rsid w:val="00852E16"/>
    <w:rsid w:val="00853E38"/>
    <w:rsid w:val="00863E79"/>
    <w:rsid w:val="00865B15"/>
    <w:rsid w:val="00865D43"/>
    <w:rsid w:val="00866929"/>
    <w:rsid w:val="00880190"/>
    <w:rsid w:val="00880D31"/>
    <w:rsid w:val="0088222F"/>
    <w:rsid w:val="00890C98"/>
    <w:rsid w:val="00890F69"/>
    <w:rsid w:val="008969D8"/>
    <w:rsid w:val="008A06EE"/>
    <w:rsid w:val="008A1177"/>
    <w:rsid w:val="008A3F89"/>
    <w:rsid w:val="008A6F9D"/>
    <w:rsid w:val="008A7710"/>
    <w:rsid w:val="008B2027"/>
    <w:rsid w:val="008B2947"/>
    <w:rsid w:val="008B6F31"/>
    <w:rsid w:val="008B7723"/>
    <w:rsid w:val="008C650D"/>
    <w:rsid w:val="008D1E46"/>
    <w:rsid w:val="008D1FCD"/>
    <w:rsid w:val="008D3466"/>
    <w:rsid w:val="008D68D3"/>
    <w:rsid w:val="008E7716"/>
    <w:rsid w:val="008E7981"/>
    <w:rsid w:val="008F37FE"/>
    <w:rsid w:val="008F3AB6"/>
    <w:rsid w:val="008F6FD1"/>
    <w:rsid w:val="00901E48"/>
    <w:rsid w:val="0090280F"/>
    <w:rsid w:val="00903BD9"/>
    <w:rsid w:val="00904D3D"/>
    <w:rsid w:val="00905703"/>
    <w:rsid w:val="00911BDA"/>
    <w:rsid w:val="009121BF"/>
    <w:rsid w:val="00912F01"/>
    <w:rsid w:val="009135BF"/>
    <w:rsid w:val="0091379D"/>
    <w:rsid w:val="009143A5"/>
    <w:rsid w:val="009166B0"/>
    <w:rsid w:val="0092132F"/>
    <w:rsid w:val="00922815"/>
    <w:rsid w:val="00924711"/>
    <w:rsid w:val="00927C1E"/>
    <w:rsid w:val="0093020E"/>
    <w:rsid w:val="009330D8"/>
    <w:rsid w:val="009359A8"/>
    <w:rsid w:val="00937B9D"/>
    <w:rsid w:val="00937DBC"/>
    <w:rsid w:val="009442EA"/>
    <w:rsid w:val="00945C82"/>
    <w:rsid w:val="00952034"/>
    <w:rsid w:val="00952EBA"/>
    <w:rsid w:val="00953A86"/>
    <w:rsid w:val="009577CC"/>
    <w:rsid w:val="00957FA3"/>
    <w:rsid w:val="0096745E"/>
    <w:rsid w:val="00967667"/>
    <w:rsid w:val="00967FCB"/>
    <w:rsid w:val="00970868"/>
    <w:rsid w:val="00972121"/>
    <w:rsid w:val="0097351E"/>
    <w:rsid w:val="00974E9C"/>
    <w:rsid w:val="00975C4F"/>
    <w:rsid w:val="00977D87"/>
    <w:rsid w:val="0098115C"/>
    <w:rsid w:val="009815E8"/>
    <w:rsid w:val="0098283D"/>
    <w:rsid w:val="009832FB"/>
    <w:rsid w:val="0098405E"/>
    <w:rsid w:val="00985EB7"/>
    <w:rsid w:val="00986FD1"/>
    <w:rsid w:val="0098730F"/>
    <w:rsid w:val="00990D43"/>
    <w:rsid w:val="00994040"/>
    <w:rsid w:val="0099579A"/>
    <w:rsid w:val="009A0891"/>
    <w:rsid w:val="009A43B0"/>
    <w:rsid w:val="009A43E2"/>
    <w:rsid w:val="009A5EFA"/>
    <w:rsid w:val="009A63FE"/>
    <w:rsid w:val="009B1258"/>
    <w:rsid w:val="009B1D82"/>
    <w:rsid w:val="009B35F2"/>
    <w:rsid w:val="009B68D5"/>
    <w:rsid w:val="009B7245"/>
    <w:rsid w:val="009C0465"/>
    <w:rsid w:val="009C05CD"/>
    <w:rsid w:val="009C6BC1"/>
    <w:rsid w:val="009C725A"/>
    <w:rsid w:val="009D1BD8"/>
    <w:rsid w:val="009D2432"/>
    <w:rsid w:val="009D34CC"/>
    <w:rsid w:val="009D5E01"/>
    <w:rsid w:val="009E25F1"/>
    <w:rsid w:val="009E5384"/>
    <w:rsid w:val="009F1564"/>
    <w:rsid w:val="009F4666"/>
    <w:rsid w:val="009F49D3"/>
    <w:rsid w:val="009F5D3B"/>
    <w:rsid w:val="00A06A68"/>
    <w:rsid w:val="00A06F02"/>
    <w:rsid w:val="00A11053"/>
    <w:rsid w:val="00A11AA9"/>
    <w:rsid w:val="00A201AF"/>
    <w:rsid w:val="00A204BF"/>
    <w:rsid w:val="00A205DE"/>
    <w:rsid w:val="00A212A0"/>
    <w:rsid w:val="00A213B7"/>
    <w:rsid w:val="00A26F02"/>
    <w:rsid w:val="00A303F5"/>
    <w:rsid w:val="00A30AAC"/>
    <w:rsid w:val="00A34314"/>
    <w:rsid w:val="00A373DB"/>
    <w:rsid w:val="00A4407D"/>
    <w:rsid w:val="00A4407F"/>
    <w:rsid w:val="00A506E5"/>
    <w:rsid w:val="00A51CA7"/>
    <w:rsid w:val="00A538EF"/>
    <w:rsid w:val="00A54ACE"/>
    <w:rsid w:val="00A56335"/>
    <w:rsid w:val="00A601F2"/>
    <w:rsid w:val="00A6324C"/>
    <w:rsid w:val="00A6352A"/>
    <w:rsid w:val="00A63887"/>
    <w:rsid w:val="00A64EA4"/>
    <w:rsid w:val="00A6529B"/>
    <w:rsid w:val="00A715C9"/>
    <w:rsid w:val="00A725E2"/>
    <w:rsid w:val="00A74769"/>
    <w:rsid w:val="00A75547"/>
    <w:rsid w:val="00A75846"/>
    <w:rsid w:val="00A865E8"/>
    <w:rsid w:val="00A87E86"/>
    <w:rsid w:val="00A90DC5"/>
    <w:rsid w:val="00A943BA"/>
    <w:rsid w:val="00AA1B88"/>
    <w:rsid w:val="00AA69A6"/>
    <w:rsid w:val="00AB10B3"/>
    <w:rsid w:val="00AB4534"/>
    <w:rsid w:val="00AB6AE8"/>
    <w:rsid w:val="00AB6B29"/>
    <w:rsid w:val="00AC00C0"/>
    <w:rsid w:val="00AC135B"/>
    <w:rsid w:val="00AC5018"/>
    <w:rsid w:val="00AC5B83"/>
    <w:rsid w:val="00AC78FA"/>
    <w:rsid w:val="00AD5D9E"/>
    <w:rsid w:val="00AE1086"/>
    <w:rsid w:val="00AE37B8"/>
    <w:rsid w:val="00AE5A62"/>
    <w:rsid w:val="00AE78F3"/>
    <w:rsid w:val="00AF22D1"/>
    <w:rsid w:val="00AF37A6"/>
    <w:rsid w:val="00AF3A2F"/>
    <w:rsid w:val="00AF55E6"/>
    <w:rsid w:val="00AF6CAD"/>
    <w:rsid w:val="00B00266"/>
    <w:rsid w:val="00B00AD1"/>
    <w:rsid w:val="00B0210A"/>
    <w:rsid w:val="00B025C5"/>
    <w:rsid w:val="00B02D75"/>
    <w:rsid w:val="00B03EB6"/>
    <w:rsid w:val="00B04AC9"/>
    <w:rsid w:val="00B06E89"/>
    <w:rsid w:val="00B0738F"/>
    <w:rsid w:val="00B119E1"/>
    <w:rsid w:val="00B11A4E"/>
    <w:rsid w:val="00B139CC"/>
    <w:rsid w:val="00B226EE"/>
    <w:rsid w:val="00B232C2"/>
    <w:rsid w:val="00B24206"/>
    <w:rsid w:val="00B24511"/>
    <w:rsid w:val="00B24838"/>
    <w:rsid w:val="00B27464"/>
    <w:rsid w:val="00B276A1"/>
    <w:rsid w:val="00B27C6F"/>
    <w:rsid w:val="00B30977"/>
    <w:rsid w:val="00B35605"/>
    <w:rsid w:val="00B363D1"/>
    <w:rsid w:val="00B42FE7"/>
    <w:rsid w:val="00B430CE"/>
    <w:rsid w:val="00B464AC"/>
    <w:rsid w:val="00B5116F"/>
    <w:rsid w:val="00B51A51"/>
    <w:rsid w:val="00B52348"/>
    <w:rsid w:val="00B52DB2"/>
    <w:rsid w:val="00B5679A"/>
    <w:rsid w:val="00B6150E"/>
    <w:rsid w:val="00B657FA"/>
    <w:rsid w:val="00B65CF5"/>
    <w:rsid w:val="00B65DCD"/>
    <w:rsid w:val="00B66204"/>
    <w:rsid w:val="00B665EF"/>
    <w:rsid w:val="00B670C6"/>
    <w:rsid w:val="00B71FDD"/>
    <w:rsid w:val="00B7655F"/>
    <w:rsid w:val="00B774D4"/>
    <w:rsid w:val="00B82F33"/>
    <w:rsid w:val="00B83E1F"/>
    <w:rsid w:val="00B908E5"/>
    <w:rsid w:val="00B939E6"/>
    <w:rsid w:val="00B93D42"/>
    <w:rsid w:val="00B96B66"/>
    <w:rsid w:val="00BA02E6"/>
    <w:rsid w:val="00BA27E6"/>
    <w:rsid w:val="00BA6729"/>
    <w:rsid w:val="00BB03BC"/>
    <w:rsid w:val="00BB6EB2"/>
    <w:rsid w:val="00BC0BAB"/>
    <w:rsid w:val="00BC0C93"/>
    <w:rsid w:val="00BC1B68"/>
    <w:rsid w:val="00BC242A"/>
    <w:rsid w:val="00BC2C58"/>
    <w:rsid w:val="00BC374A"/>
    <w:rsid w:val="00BD117E"/>
    <w:rsid w:val="00BD5368"/>
    <w:rsid w:val="00BD5E7A"/>
    <w:rsid w:val="00BD5E7D"/>
    <w:rsid w:val="00BD6F0C"/>
    <w:rsid w:val="00BE11F5"/>
    <w:rsid w:val="00BE2E76"/>
    <w:rsid w:val="00BF4392"/>
    <w:rsid w:val="00C02C36"/>
    <w:rsid w:val="00C03956"/>
    <w:rsid w:val="00C10FA0"/>
    <w:rsid w:val="00C11CA9"/>
    <w:rsid w:val="00C13913"/>
    <w:rsid w:val="00C16F0C"/>
    <w:rsid w:val="00C2233D"/>
    <w:rsid w:val="00C241BB"/>
    <w:rsid w:val="00C25565"/>
    <w:rsid w:val="00C2558B"/>
    <w:rsid w:val="00C30FA9"/>
    <w:rsid w:val="00C321A7"/>
    <w:rsid w:val="00C33F2C"/>
    <w:rsid w:val="00C34832"/>
    <w:rsid w:val="00C35E28"/>
    <w:rsid w:val="00C400A1"/>
    <w:rsid w:val="00C40F98"/>
    <w:rsid w:val="00C453D5"/>
    <w:rsid w:val="00C503C5"/>
    <w:rsid w:val="00C52D25"/>
    <w:rsid w:val="00C57C70"/>
    <w:rsid w:val="00C60CA1"/>
    <w:rsid w:val="00C6388D"/>
    <w:rsid w:val="00C671C1"/>
    <w:rsid w:val="00C70392"/>
    <w:rsid w:val="00C70B04"/>
    <w:rsid w:val="00C70E03"/>
    <w:rsid w:val="00C7137C"/>
    <w:rsid w:val="00C800A3"/>
    <w:rsid w:val="00C81887"/>
    <w:rsid w:val="00C83F31"/>
    <w:rsid w:val="00C84451"/>
    <w:rsid w:val="00C8592C"/>
    <w:rsid w:val="00C87B80"/>
    <w:rsid w:val="00C9549C"/>
    <w:rsid w:val="00C96D92"/>
    <w:rsid w:val="00C97CF3"/>
    <w:rsid w:val="00CA1036"/>
    <w:rsid w:val="00CA394B"/>
    <w:rsid w:val="00CA3C5B"/>
    <w:rsid w:val="00CA526D"/>
    <w:rsid w:val="00CA59B8"/>
    <w:rsid w:val="00CA6C73"/>
    <w:rsid w:val="00CB0CD8"/>
    <w:rsid w:val="00CB2DC4"/>
    <w:rsid w:val="00CB36C9"/>
    <w:rsid w:val="00CB5641"/>
    <w:rsid w:val="00CB5DD8"/>
    <w:rsid w:val="00CC037C"/>
    <w:rsid w:val="00CC1B9D"/>
    <w:rsid w:val="00CC1CF0"/>
    <w:rsid w:val="00CC5F35"/>
    <w:rsid w:val="00CE41B1"/>
    <w:rsid w:val="00CE63E7"/>
    <w:rsid w:val="00CE6A87"/>
    <w:rsid w:val="00CF1EF2"/>
    <w:rsid w:val="00CF1F1B"/>
    <w:rsid w:val="00CF2DEC"/>
    <w:rsid w:val="00D03263"/>
    <w:rsid w:val="00D06F03"/>
    <w:rsid w:val="00D079B7"/>
    <w:rsid w:val="00D12E87"/>
    <w:rsid w:val="00D13EC8"/>
    <w:rsid w:val="00D14BBC"/>
    <w:rsid w:val="00D1720D"/>
    <w:rsid w:val="00D20149"/>
    <w:rsid w:val="00D2370C"/>
    <w:rsid w:val="00D25D37"/>
    <w:rsid w:val="00D30829"/>
    <w:rsid w:val="00D320EA"/>
    <w:rsid w:val="00D339B5"/>
    <w:rsid w:val="00D340AA"/>
    <w:rsid w:val="00D35E72"/>
    <w:rsid w:val="00D401B2"/>
    <w:rsid w:val="00D4174D"/>
    <w:rsid w:val="00D4245B"/>
    <w:rsid w:val="00D44C80"/>
    <w:rsid w:val="00D457E6"/>
    <w:rsid w:val="00D45A0A"/>
    <w:rsid w:val="00D47439"/>
    <w:rsid w:val="00D52549"/>
    <w:rsid w:val="00D5261F"/>
    <w:rsid w:val="00D54067"/>
    <w:rsid w:val="00D553D0"/>
    <w:rsid w:val="00D57E17"/>
    <w:rsid w:val="00D6395C"/>
    <w:rsid w:val="00D63F87"/>
    <w:rsid w:val="00D67AA4"/>
    <w:rsid w:val="00D70363"/>
    <w:rsid w:val="00D70A42"/>
    <w:rsid w:val="00D7218E"/>
    <w:rsid w:val="00D72D4A"/>
    <w:rsid w:val="00D766CE"/>
    <w:rsid w:val="00D77230"/>
    <w:rsid w:val="00D772ED"/>
    <w:rsid w:val="00D77493"/>
    <w:rsid w:val="00D83852"/>
    <w:rsid w:val="00D91461"/>
    <w:rsid w:val="00D915B1"/>
    <w:rsid w:val="00D917A5"/>
    <w:rsid w:val="00D922E6"/>
    <w:rsid w:val="00D9342C"/>
    <w:rsid w:val="00D936A0"/>
    <w:rsid w:val="00D949E9"/>
    <w:rsid w:val="00DA2082"/>
    <w:rsid w:val="00DA50A4"/>
    <w:rsid w:val="00DA5A59"/>
    <w:rsid w:val="00DA60EA"/>
    <w:rsid w:val="00DA6468"/>
    <w:rsid w:val="00DA7480"/>
    <w:rsid w:val="00DA7966"/>
    <w:rsid w:val="00DB4090"/>
    <w:rsid w:val="00DB530F"/>
    <w:rsid w:val="00DB66D7"/>
    <w:rsid w:val="00DB7AAE"/>
    <w:rsid w:val="00DC162C"/>
    <w:rsid w:val="00DC1EE2"/>
    <w:rsid w:val="00DC29D3"/>
    <w:rsid w:val="00DC2E6D"/>
    <w:rsid w:val="00DC6AAD"/>
    <w:rsid w:val="00DC6DD3"/>
    <w:rsid w:val="00DD1BC3"/>
    <w:rsid w:val="00DD1EE8"/>
    <w:rsid w:val="00DD2B62"/>
    <w:rsid w:val="00DD4420"/>
    <w:rsid w:val="00DD4AB4"/>
    <w:rsid w:val="00DD50CF"/>
    <w:rsid w:val="00DD740B"/>
    <w:rsid w:val="00DE0DAD"/>
    <w:rsid w:val="00DE1667"/>
    <w:rsid w:val="00DE46F8"/>
    <w:rsid w:val="00DE50C0"/>
    <w:rsid w:val="00DE5764"/>
    <w:rsid w:val="00DE7BCF"/>
    <w:rsid w:val="00DF074D"/>
    <w:rsid w:val="00E016DC"/>
    <w:rsid w:val="00E03269"/>
    <w:rsid w:val="00E072A5"/>
    <w:rsid w:val="00E07E83"/>
    <w:rsid w:val="00E102C8"/>
    <w:rsid w:val="00E1273D"/>
    <w:rsid w:val="00E128C4"/>
    <w:rsid w:val="00E1443C"/>
    <w:rsid w:val="00E150CD"/>
    <w:rsid w:val="00E15FCD"/>
    <w:rsid w:val="00E16D77"/>
    <w:rsid w:val="00E178B8"/>
    <w:rsid w:val="00E20E89"/>
    <w:rsid w:val="00E20FE8"/>
    <w:rsid w:val="00E21114"/>
    <w:rsid w:val="00E22434"/>
    <w:rsid w:val="00E22FD5"/>
    <w:rsid w:val="00E23554"/>
    <w:rsid w:val="00E24936"/>
    <w:rsid w:val="00E2578C"/>
    <w:rsid w:val="00E27B56"/>
    <w:rsid w:val="00E320C3"/>
    <w:rsid w:val="00E32A73"/>
    <w:rsid w:val="00E34DE0"/>
    <w:rsid w:val="00E37240"/>
    <w:rsid w:val="00E40937"/>
    <w:rsid w:val="00E43ED5"/>
    <w:rsid w:val="00E447E2"/>
    <w:rsid w:val="00E44CE8"/>
    <w:rsid w:val="00E459A2"/>
    <w:rsid w:val="00E50AE2"/>
    <w:rsid w:val="00E538CD"/>
    <w:rsid w:val="00E559A6"/>
    <w:rsid w:val="00E55BA7"/>
    <w:rsid w:val="00E6026D"/>
    <w:rsid w:val="00E622C3"/>
    <w:rsid w:val="00E716AB"/>
    <w:rsid w:val="00E759A9"/>
    <w:rsid w:val="00E76FE1"/>
    <w:rsid w:val="00E77189"/>
    <w:rsid w:val="00E80BB5"/>
    <w:rsid w:val="00E815D2"/>
    <w:rsid w:val="00E85796"/>
    <w:rsid w:val="00E87BB8"/>
    <w:rsid w:val="00E924DE"/>
    <w:rsid w:val="00E92E09"/>
    <w:rsid w:val="00E9439B"/>
    <w:rsid w:val="00E96ECA"/>
    <w:rsid w:val="00EA06D1"/>
    <w:rsid w:val="00EA6E3A"/>
    <w:rsid w:val="00EB06AC"/>
    <w:rsid w:val="00EB0CCB"/>
    <w:rsid w:val="00EB47BD"/>
    <w:rsid w:val="00EC0208"/>
    <w:rsid w:val="00EC35F9"/>
    <w:rsid w:val="00EC39E6"/>
    <w:rsid w:val="00EC5055"/>
    <w:rsid w:val="00EC632A"/>
    <w:rsid w:val="00EC7252"/>
    <w:rsid w:val="00EC7A7B"/>
    <w:rsid w:val="00ED0C97"/>
    <w:rsid w:val="00ED2CE6"/>
    <w:rsid w:val="00ED2DD8"/>
    <w:rsid w:val="00ED35C0"/>
    <w:rsid w:val="00ED3FC1"/>
    <w:rsid w:val="00ED4D9C"/>
    <w:rsid w:val="00EE05BF"/>
    <w:rsid w:val="00EF1AE0"/>
    <w:rsid w:val="00EF22CD"/>
    <w:rsid w:val="00EF28E3"/>
    <w:rsid w:val="00EF568B"/>
    <w:rsid w:val="00EF7C02"/>
    <w:rsid w:val="00F012E7"/>
    <w:rsid w:val="00F0510E"/>
    <w:rsid w:val="00F106CE"/>
    <w:rsid w:val="00F12A94"/>
    <w:rsid w:val="00F15106"/>
    <w:rsid w:val="00F1614B"/>
    <w:rsid w:val="00F162B5"/>
    <w:rsid w:val="00F26384"/>
    <w:rsid w:val="00F3032B"/>
    <w:rsid w:val="00F306EB"/>
    <w:rsid w:val="00F31F7C"/>
    <w:rsid w:val="00F36C4D"/>
    <w:rsid w:val="00F4028F"/>
    <w:rsid w:val="00F41E19"/>
    <w:rsid w:val="00F42B4F"/>
    <w:rsid w:val="00F42EA6"/>
    <w:rsid w:val="00F4585C"/>
    <w:rsid w:val="00F4668A"/>
    <w:rsid w:val="00F502A8"/>
    <w:rsid w:val="00F513A1"/>
    <w:rsid w:val="00F6074C"/>
    <w:rsid w:val="00F615AB"/>
    <w:rsid w:val="00F63C2C"/>
    <w:rsid w:val="00F645AA"/>
    <w:rsid w:val="00F65832"/>
    <w:rsid w:val="00F658CB"/>
    <w:rsid w:val="00F7144C"/>
    <w:rsid w:val="00F75DC9"/>
    <w:rsid w:val="00F87CD4"/>
    <w:rsid w:val="00F9181F"/>
    <w:rsid w:val="00F91BF9"/>
    <w:rsid w:val="00F9409F"/>
    <w:rsid w:val="00F94B42"/>
    <w:rsid w:val="00FA373A"/>
    <w:rsid w:val="00FA4E04"/>
    <w:rsid w:val="00FA620C"/>
    <w:rsid w:val="00FA6228"/>
    <w:rsid w:val="00FB63F0"/>
    <w:rsid w:val="00FC1109"/>
    <w:rsid w:val="00FC1281"/>
    <w:rsid w:val="00FC29C2"/>
    <w:rsid w:val="00FC2F1C"/>
    <w:rsid w:val="00FC5C35"/>
    <w:rsid w:val="00FC6570"/>
    <w:rsid w:val="00FC6DF1"/>
    <w:rsid w:val="00FC743D"/>
    <w:rsid w:val="00FD0E9F"/>
    <w:rsid w:val="00FD1A63"/>
    <w:rsid w:val="00FD2142"/>
    <w:rsid w:val="00FD323D"/>
    <w:rsid w:val="00FD6832"/>
    <w:rsid w:val="00FD6BA6"/>
    <w:rsid w:val="00FD7AF9"/>
    <w:rsid w:val="00FD7EC2"/>
    <w:rsid w:val="00FE6D50"/>
    <w:rsid w:val="00FF4DFF"/>
    <w:rsid w:val="00FF6CE8"/>
    <w:rsid w:val="00FF6D16"/>
    <w:rsid w:val="00FF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5A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uiPriority w:val="22"/>
    <w:qFormat/>
    <w:rsid w:val="00DD4420"/>
    <w:rPr>
      <w:b/>
      <w:bCs/>
    </w:rPr>
  </w:style>
  <w:style w:type="character" w:customStyle="1" w:styleId="Titolo2Carattere">
    <w:name w:val="Titolo 2 Carattere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1BF9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47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47368"/>
    <w:rPr>
      <w:rFonts w:ascii="Courier New" w:eastAsia="Times New Roman" w:hAnsi="Courier New" w:cs="Courier New"/>
    </w:rPr>
  </w:style>
  <w:style w:type="table" w:styleId="Grigliatabella">
    <w:name w:val="Table Grid"/>
    <w:basedOn w:val="Tabellanormale"/>
    <w:uiPriority w:val="59"/>
    <w:rsid w:val="00374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85A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c-title">
    <w:name w:val="tc-title"/>
    <w:basedOn w:val="Carpredefinitoparagrafo"/>
    <w:rsid w:val="001615E2"/>
  </w:style>
  <w:style w:type="paragraph" w:customStyle="1" w:styleId="Sommarioeditoriale">
    <w:name w:val="Sommario editoriale"/>
    <w:basedOn w:val="Normale"/>
    <w:uiPriority w:val="99"/>
    <w:rsid w:val="0071607E"/>
    <w:pPr>
      <w:keepNext/>
      <w:suppressAutoHyphens/>
      <w:autoSpaceDE w:val="0"/>
      <w:autoSpaceDN w:val="0"/>
      <w:adjustRightInd w:val="0"/>
      <w:spacing w:after="0" w:line="288" w:lineRule="auto"/>
      <w:textAlignment w:val="top"/>
    </w:pPr>
    <w:rPr>
      <w:rFonts w:ascii="Karbon Regular" w:hAnsi="Karbon Regular" w:cs="Karbon Regular"/>
      <w:color w:val="FFFFFF"/>
      <w:spacing w:val="-8"/>
      <w:position w:val="2"/>
      <w:sz w:val="38"/>
      <w:szCs w:val="38"/>
    </w:rPr>
  </w:style>
  <w:style w:type="character" w:customStyle="1" w:styleId="corsivo">
    <w:name w:val="corsivo"/>
    <w:uiPriority w:val="99"/>
    <w:rsid w:val="0071607E"/>
    <w:rPr>
      <w:rFonts w:ascii="Karbon Regular" w:hAnsi="Karbon Regular" w:cs="Karbon Regular"/>
      <w:i/>
      <w:iCs/>
    </w:rPr>
  </w:style>
  <w:style w:type="paragraph" w:customStyle="1" w:styleId="Attualitfirma">
    <w:name w:val="Attualità firma"/>
    <w:basedOn w:val="Normale"/>
    <w:uiPriority w:val="99"/>
    <w:rsid w:val="00267362"/>
    <w:pPr>
      <w:autoSpaceDE w:val="0"/>
      <w:autoSpaceDN w:val="0"/>
      <w:adjustRightInd w:val="0"/>
      <w:spacing w:after="0" w:line="240" w:lineRule="atLeast"/>
      <w:jc w:val="right"/>
      <w:textAlignment w:val="center"/>
    </w:pPr>
    <w:rPr>
      <w:rFonts w:ascii="Karbon Semibold" w:hAnsi="Karbon Semibold" w:cs="Karbon Semibold"/>
      <w:i/>
      <w:iCs/>
      <w:color w:val="000000"/>
      <w:w w:val="97"/>
    </w:rPr>
  </w:style>
  <w:style w:type="paragraph" w:customStyle="1" w:styleId="Testoeditoriale97">
    <w:name w:val="Testo editoriale 97"/>
    <w:basedOn w:val="Normale"/>
    <w:uiPriority w:val="99"/>
    <w:rsid w:val="00C321A7"/>
    <w:pPr>
      <w:autoSpaceDE w:val="0"/>
      <w:autoSpaceDN w:val="0"/>
      <w:adjustRightInd w:val="0"/>
      <w:spacing w:after="0" w:line="260" w:lineRule="atLeast"/>
      <w:ind w:firstLine="283"/>
      <w:jc w:val="both"/>
      <w:textAlignment w:val="center"/>
    </w:pPr>
    <w:rPr>
      <w:rFonts w:ascii="Karbon Regular" w:hAnsi="Karbon Regular" w:cs="Karbon Regular"/>
      <w:color w:val="000000"/>
      <w:w w:val="98"/>
      <w:sz w:val="23"/>
      <w:szCs w:val="23"/>
    </w:rPr>
  </w:style>
  <w:style w:type="paragraph" w:customStyle="1" w:styleId="Economiatesto">
    <w:name w:val="Economia testo"/>
    <w:basedOn w:val="Normale"/>
    <w:uiPriority w:val="99"/>
    <w:rsid w:val="00C321A7"/>
    <w:pPr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Karbon Regular" w:hAnsi="Karbon Regular" w:cs="Karbon Regular"/>
      <w:color w:val="000000"/>
      <w:w w:val="98"/>
    </w:rPr>
  </w:style>
  <w:style w:type="character" w:customStyle="1" w:styleId="Nerettoeditorialiesitiweb">
    <w:name w:val="Neretto editoriali e siti web"/>
    <w:uiPriority w:val="99"/>
    <w:rsid w:val="00C321A7"/>
    <w:rPr>
      <w:rFonts w:ascii="Karbon Semibold" w:hAnsi="Karbon Semibold" w:cs="Karbon Semibold"/>
    </w:rPr>
  </w:style>
  <w:style w:type="paragraph" w:customStyle="1" w:styleId="Didatesto">
    <w:name w:val="Dida testo"/>
    <w:basedOn w:val="Normale"/>
    <w:uiPriority w:val="99"/>
    <w:rsid w:val="00483A8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Karbon Regular" w:hAnsi="Karbon Regular" w:cs="Karbon Regular"/>
      <w:color w:val="000000"/>
      <w:sz w:val="18"/>
      <w:szCs w:val="18"/>
    </w:rPr>
  </w:style>
  <w:style w:type="paragraph" w:customStyle="1" w:styleId="noteautore">
    <w:name w:val="note autore"/>
    <w:basedOn w:val="Normale"/>
    <w:uiPriority w:val="99"/>
    <w:rsid w:val="0084574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Karbon Regular" w:hAnsi="Karbon Regular" w:cs="Karbon Regular"/>
      <w:color w:val="000000"/>
      <w:spacing w:val="-2"/>
      <w:w w:val="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86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19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5E0E5-21A6-490A-A035-338921C4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4663</CharactersWithSpaces>
  <SharedDoc>false</SharedDoc>
  <HLinks>
    <vt:vector size="12" baseType="variant"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sgarbossa</dc:creator>
  <cp:lastModifiedBy>Sgarbossa Alessandra</cp:lastModifiedBy>
  <cp:revision>22</cp:revision>
  <cp:lastPrinted>2025-01-31T11:20:00Z</cp:lastPrinted>
  <dcterms:created xsi:type="dcterms:W3CDTF">2025-02-25T11:13:00Z</dcterms:created>
  <dcterms:modified xsi:type="dcterms:W3CDTF">2025-05-27T13:55:00Z</dcterms:modified>
</cp:coreProperties>
</file>