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94EE" w14:textId="56820A7F" w:rsidR="004943ED" w:rsidRPr="00761B56" w:rsidRDefault="006524B1" w:rsidP="004943ED">
      <w:pPr>
        <w:spacing w:after="0"/>
        <w:jc w:val="right"/>
        <w:rPr>
          <w:i/>
          <w:sz w:val="20"/>
          <w:u w:val="single"/>
        </w:rPr>
      </w:pPr>
      <w:r w:rsidRPr="00761B56">
        <w:rPr>
          <w:i/>
          <w:sz w:val="20"/>
          <w:u w:val="single"/>
        </w:rPr>
        <w:t xml:space="preserve">Comunicato Stampa – Padova, </w:t>
      </w:r>
      <w:r w:rsidR="007F2B25">
        <w:rPr>
          <w:i/>
          <w:sz w:val="20"/>
          <w:u w:val="single"/>
        </w:rPr>
        <w:t>2</w:t>
      </w:r>
      <w:r w:rsidR="00B77D0D">
        <w:rPr>
          <w:i/>
          <w:sz w:val="20"/>
          <w:u w:val="single"/>
        </w:rPr>
        <w:t>9</w:t>
      </w:r>
      <w:r w:rsidR="007F2B25">
        <w:rPr>
          <w:i/>
          <w:sz w:val="20"/>
          <w:u w:val="single"/>
        </w:rPr>
        <w:t xml:space="preserve"> giugno</w:t>
      </w:r>
      <w:r w:rsidRPr="00761B56">
        <w:rPr>
          <w:i/>
          <w:sz w:val="20"/>
          <w:u w:val="single"/>
        </w:rPr>
        <w:t xml:space="preserve"> 2026</w:t>
      </w:r>
    </w:p>
    <w:p w14:paraId="0B1B19FF" w14:textId="77777777" w:rsidR="004943ED" w:rsidRDefault="004943ED" w:rsidP="004943ED">
      <w:pPr>
        <w:spacing w:after="0"/>
        <w:rPr>
          <w:sz w:val="20"/>
          <w:szCs w:val="20"/>
        </w:rPr>
      </w:pPr>
    </w:p>
    <w:p w14:paraId="4A82BA07" w14:textId="7320C887" w:rsidR="00D1739E" w:rsidRPr="00F04282" w:rsidRDefault="00D1739E" w:rsidP="00D1739E">
      <w:pPr>
        <w:spacing w:after="0"/>
        <w:rPr>
          <w:rStyle w:val="Enfasigrassetto"/>
          <w:b w:val="0"/>
          <w:bCs w:val="0"/>
        </w:rPr>
      </w:pPr>
      <w:r w:rsidRPr="00F04282">
        <w:rPr>
          <w:rStyle w:val="Enfasigrassetto"/>
          <w:sz w:val="28"/>
        </w:rPr>
        <w:t xml:space="preserve">Il </w:t>
      </w:r>
      <w:r w:rsidR="007F2B25" w:rsidRPr="00F04282">
        <w:rPr>
          <w:rStyle w:val="Enfasigrassetto"/>
          <w:sz w:val="28"/>
        </w:rPr>
        <w:t xml:space="preserve">turismo </w:t>
      </w:r>
      <w:r w:rsidR="00B77D0D" w:rsidRPr="00F04282">
        <w:rPr>
          <w:rStyle w:val="Enfasigrassetto"/>
          <w:sz w:val="28"/>
        </w:rPr>
        <w:t>n</w:t>
      </w:r>
      <w:r w:rsidRPr="00F04282">
        <w:rPr>
          <w:rStyle w:val="Enfasigrassetto"/>
          <w:sz w:val="28"/>
        </w:rPr>
        <w:t xml:space="preserve">ei luoghi dei </w:t>
      </w:r>
      <w:r w:rsidR="007F2B25" w:rsidRPr="00F04282">
        <w:rPr>
          <w:rStyle w:val="Enfasigrassetto"/>
          <w:sz w:val="28"/>
        </w:rPr>
        <w:t>«mentori» del bene</w:t>
      </w:r>
      <w:r w:rsidRPr="00F04282">
        <w:rPr>
          <w:rStyle w:val="Enfasigrassetto"/>
          <w:sz w:val="28"/>
        </w:rPr>
        <w:t xml:space="preserve"> </w:t>
      </w:r>
      <w:r w:rsidRPr="00630A01">
        <w:rPr>
          <w:rStyle w:val="Enfasigrassetto"/>
          <w:sz w:val="28"/>
        </w:rPr>
        <w:t xml:space="preserve">nel «Messaggero di sant’Antonio» di </w:t>
      </w:r>
      <w:r w:rsidR="00F04282">
        <w:rPr>
          <w:rStyle w:val="Enfasigrassetto"/>
          <w:sz w:val="28"/>
        </w:rPr>
        <w:t>luglio-agosto</w:t>
      </w:r>
      <w:r w:rsidRPr="00630A01">
        <w:rPr>
          <w:rStyle w:val="Enfasigrassetto"/>
          <w:sz w:val="28"/>
        </w:rPr>
        <w:t xml:space="preserve"> 2026</w:t>
      </w:r>
      <w:r>
        <w:rPr>
          <w:rStyle w:val="Enfasigrassetto"/>
          <w:sz w:val="28"/>
        </w:rPr>
        <w:t xml:space="preserve"> </w:t>
      </w:r>
    </w:p>
    <w:p w14:paraId="0C77FBC8" w14:textId="706B198A" w:rsidR="00020484" w:rsidRDefault="00020484" w:rsidP="00020484">
      <w:pPr>
        <w:spacing w:after="0" w:line="240" w:lineRule="auto"/>
        <w:rPr>
          <w:i/>
          <w:sz w:val="24"/>
        </w:rPr>
      </w:pPr>
      <w:r w:rsidRPr="00020484">
        <w:rPr>
          <w:i/>
          <w:sz w:val="24"/>
        </w:rPr>
        <w:t xml:space="preserve">Mahdia Sharifi tra sport e diritti umani, il carisma di san Benedetto tra Vietnam e Sardegna, reportage </w:t>
      </w:r>
      <w:r>
        <w:rPr>
          <w:i/>
          <w:sz w:val="24"/>
        </w:rPr>
        <w:t>dal</w:t>
      </w:r>
      <w:r w:rsidRPr="00020484">
        <w:rPr>
          <w:i/>
          <w:sz w:val="24"/>
        </w:rPr>
        <w:t xml:space="preserve"> Bangladesh, Turner e l’incanto italiano in mostra, il volontariato aziendale, l’editoriale sulla Magnifica humanitas, la rubrica Bene-dire di Mariapia Veladiano</w:t>
      </w:r>
    </w:p>
    <w:p w14:paraId="01350AA8" w14:textId="77777777" w:rsidR="007F2B25" w:rsidRDefault="007F2B25" w:rsidP="00761B56">
      <w:pPr>
        <w:spacing w:after="0"/>
        <w:rPr>
          <w:i/>
          <w:sz w:val="24"/>
        </w:rPr>
      </w:pPr>
    </w:p>
    <w:p w14:paraId="70283D49" w14:textId="57FE1D52" w:rsidR="007F2B25" w:rsidRPr="007F2B25" w:rsidRDefault="00B16AF7" w:rsidP="00DF6CC9">
      <w:pPr>
        <w:spacing w:after="0" w:line="240" w:lineRule="auto"/>
        <w:rPr>
          <w:rFonts w:cstheme="minorHAnsi"/>
        </w:rPr>
      </w:pPr>
      <w:r>
        <w:rPr>
          <w:rFonts w:cs="Calibri"/>
          <w:iCs/>
          <w:sz w:val="23"/>
          <w:szCs w:val="23"/>
        </w:rPr>
        <w:t xml:space="preserve">Il </w:t>
      </w:r>
      <w:r w:rsidRPr="00761B56">
        <w:rPr>
          <w:rFonts w:cstheme="minorHAnsi"/>
          <w:b/>
        </w:rPr>
        <w:t>«</w:t>
      </w:r>
      <w:r w:rsidRPr="00761B56">
        <w:rPr>
          <w:b/>
        </w:rPr>
        <w:t>Messaggero di sant’Antonio</w:t>
      </w:r>
      <w:r w:rsidRPr="00761B56">
        <w:rPr>
          <w:rFonts w:cstheme="minorHAnsi"/>
          <w:b/>
        </w:rPr>
        <w:t>»</w:t>
      </w:r>
      <w:r>
        <w:rPr>
          <w:rFonts w:cstheme="minorHAnsi"/>
          <w:b/>
        </w:rPr>
        <w:t xml:space="preserve"> di luglio-agosto </w:t>
      </w:r>
      <w:r w:rsidRPr="00B16AF7">
        <w:rPr>
          <w:rFonts w:cstheme="minorHAnsi"/>
        </w:rPr>
        <w:t>accompagna i lettori in un viaggio, interiore ed esteriore insieme, dove ogni passo è memoria, conoscenza, impegno.</w:t>
      </w:r>
      <w:r>
        <w:rPr>
          <w:rFonts w:cstheme="minorHAnsi"/>
        </w:rPr>
        <w:t xml:space="preserve"> </w:t>
      </w:r>
      <w:r w:rsidR="007F2B25" w:rsidRPr="007F2B25">
        <w:rPr>
          <w:rFonts w:cstheme="minorHAnsi"/>
        </w:rPr>
        <w:t xml:space="preserve">La copertina è dedicata al </w:t>
      </w:r>
      <w:r w:rsidR="007F2B25" w:rsidRPr="00D1739E">
        <w:rPr>
          <w:rFonts w:cstheme="minorHAnsi"/>
          <w:b/>
          <w:bCs/>
        </w:rPr>
        <w:t>dossier</w:t>
      </w:r>
      <w:r w:rsidR="007F2B25" w:rsidRPr="007F2B25">
        <w:rPr>
          <w:rFonts w:cstheme="minorHAnsi"/>
        </w:rPr>
        <w:t xml:space="preserve"> che</w:t>
      </w:r>
      <w:r>
        <w:rPr>
          <w:rFonts w:cstheme="minorHAnsi"/>
        </w:rPr>
        <w:t>,</w:t>
      </w:r>
      <w:r w:rsidR="007F2B25" w:rsidRPr="007F2B25">
        <w:rPr>
          <w:rFonts w:cstheme="minorHAnsi"/>
        </w:rPr>
        <w:t xml:space="preserve"> in questi mesi estivi</w:t>
      </w:r>
      <w:r>
        <w:rPr>
          <w:rFonts w:cstheme="minorHAnsi"/>
        </w:rPr>
        <w:t>,</w:t>
      </w:r>
      <w:r w:rsidR="007F2B25" w:rsidRPr="007F2B25">
        <w:rPr>
          <w:rFonts w:cstheme="minorHAnsi"/>
        </w:rPr>
        <w:t xml:space="preserve"> si occupa, come tradizione, di vacanze e turismo</w:t>
      </w:r>
      <w:r>
        <w:rPr>
          <w:rFonts w:cstheme="minorHAnsi"/>
        </w:rPr>
        <w:t xml:space="preserve">, ma </w:t>
      </w:r>
      <w:r w:rsidR="007F2B25" w:rsidRPr="007F2B25">
        <w:rPr>
          <w:rFonts w:cstheme="minorHAnsi"/>
        </w:rPr>
        <w:t>nel</w:t>
      </w:r>
      <w:r>
        <w:rPr>
          <w:rFonts w:cstheme="minorHAnsi"/>
        </w:rPr>
        <w:t>lo stile</w:t>
      </w:r>
      <w:r w:rsidR="007F2B25" w:rsidRPr="007F2B25">
        <w:rPr>
          <w:rFonts w:cstheme="minorHAnsi"/>
        </w:rPr>
        <w:t xml:space="preserve"> della rivista </w:t>
      </w:r>
      <w:r>
        <w:rPr>
          <w:rFonts w:cstheme="minorHAnsi"/>
        </w:rPr>
        <w:t>antoniana</w:t>
      </w:r>
      <w:r w:rsidR="007F2B25" w:rsidRPr="007F2B25">
        <w:rPr>
          <w:rFonts w:cstheme="minorHAnsi"/>
        </w:rPr>
        <w:t xml:space="preserve">: proponendo itinerari lenti e riflessivi, che siano ricchezza per chi li percorre ma anche per le comunità che li ospitano. E così, </w:t>
      </w:r>
      <w:r w:rsidR="007F2B25" w:rsidRPr="00B16AF7">
        <w:rPr>
          <w:rFonts w:cstheme="minorHAnsi"/>
          <w:b/>
          <w:bCs/>
        </w:rPr>
        <w:t>Giulia Cananzi</w:t>
      </w:r>
      <w:r w:rsidR="007F2B25" w:rsidRPr="007F2B25">
        <w:rPr>
          <w:rFonts w:cstheme="minorHAnsi"/>
        </w:rPr>
        <w:t xml:space="preserve">, con </w:t>
      </w:r>
      <w:r w:rsidR="007F2B25" w:rsidRPr="00B16AF7">
        <w:rPr>
          <w:rFonts w:cstheme="minorHAnsi"/>
          <w:b/>
          <w:bCs/>
        </w:rPr>
        <w:t xml:space="preserve">Sabina Fadel </w:t>
      </w:r>
      <w:r w:rsidR="007F2B25" w:rsidRPr="00B16AF7">
        <w:rPr>
          <w:rFonts w:cstheme="minorHAnsi"/>
        </w:rPr>
        <w:t>e</w:t>
      </w:r>
      <w:r w:rsidR="007F2B25" w:rsidRPr="00B16AF7">
        <w:rPr>
          <w:rFonts w:cstheme="minorHAnsi"/>
          <w:b/>
          <w:bCs/>
        </w:rPr>
        <w:t xml:space="preserve"> Irene Ranaldi</w:t>
      </w:r>
      <w:r w:rsidR="007F2B25" w:rsidRPr="007F2B25">
        <w:rPr>
          <w:rFonts w:cstheme="minorHAnsi"/>
        </w:rPr>
        <w:t xml:space="preserve">, in </w:t>
      </w:r>
      <w:r w:rsidR="007F2B25" w:rsidRPr="00B16AF7">
        <w:rPr>
          <w:rFonts w:cstheme="minorHAnsi"/>
          <w:b/>
          <w:bCs/>
        </w:rPr>
        <w:t>“</w:t>
      </w:r>
      <w:r w:rsidR="007F2B25" w:rsidRPr="007F2B25">
        <w:rPr>
          <w:rFonts w:cstheme="minorHAnsi"/>
          <w:b/>
          <w:bCs/>
        </w:rPr>
        <w:t>Sulle tracce dei maestri</w:t>
      </w:r>
      <w:r w:rsidR="007F2B25">
        <w:rPr>
          <w:rFonts w:cstheme="minorHAnsi"/>
          <w:b/>
          <w:bCs/>
        </w:rPr>
        <w:t>”</w:t>
      </w:r>
      <w:r w:rsidR="007F2B25" w:rsidRPr="00B16AF7">
        <w:rPr>
          <w:rFonts w:cstheme="minorHAnsi"/>
        </w:rPr>
        <w:t>,</w:t>
      </w:r>
      <w:r w:rsidR="007F2B25" w:rsidRPr="007F2B25">
        <w:rPr>
          <w:rFonts w:cstheme="minorHAnsi"/>
          <w:b/>
          <w:bCs/>
        </w:rPr>
        <w:t xml:space="preserve"> </w:t>
      </w:r>
      <w:r w:rsidR="007F2B25" w:rsidRPr="007F2B25">
        <w:rPr>
          <w:rFonts w:cstheme="minorHAnsi"/>
        </w:rPr>
        <w:t>va alla scoperta di un turismo che cerca i luoghi in cui hanno vissuto gli «operai» del bene. Percorsi dove ogni passo non è solo memoria, ma conoscenza, impegno, resistenza</w:t>
      </w:r>
      <w:r>
        <w:rPr>
          <w:rFonts w:cstheme="minorHAnsi"/>
        </w:rPr>
        <w:t>, dalla Casa museo di don Giuseppe Puglisi</w:t>
      </w:r>
      <w:r w:rsidR="007F2B25">
        <w:rPr>
          <w:rFonts w:cstheme="minorHAnsi"/>
        </w:rPr>
        <w:t xml:space="preserve"> </w:t>
      </w:r>
      <w:r w:rsidR="00DF6CC9">
        <w:rPr>
          <w:rFonts w:cstheme="minorHAnsi"/>
        </w:rPr>
        <w:t>a Palermo agli «Itinerari basagliani»</w:t>
      </w:r>
      <w:r w:rsidR="00DF6CC9" w:rsidRPr="00DF6CC9">
        <w:rPr>
          <w:rFonts w:ascii="Karbon-Regular" w:hAnsi="Karbon-Regular" w:cs="Karbon-Regular"/>
          <w:kern w:val="0"/>
        </w:rPr>
        <w:t xml:space="preserve"> </w:t>
      </w:r>
      <w:r w:rsidR="00DF6CC9">
        <w:rPr>
          <w:rFonts w:cstheme="minorHAnsi"/>
        </w:rPr>
        <w:t xml:space="preserve">tra Trieste e Gorizia ispirati a Franco Basaglia e al suo metodo che </w:t>
      </w:r>
      <w:r w:rsidR="00DF6CC9" w:rsidRPr="00DF6CC9">
        <w:rPr>
          <w:rFonts w:cstheme="minorHAnsi"/>
        </w:rPr>
        <w:t>rivoluzionò la psichiatria</w:t>
      </w:r>
      <w:r w:rsidR="00DF6CC9">
        <w:rPr>
          <w:rFonts w:cstheme="minorHAnsi"/>
        </w:rPr>
        <w:t xml:space="preserve"> </w:t>
      </w:r>
      <w:r w:rsidR="00DF6CC9" w:rsidRPr="00DF6CC9">
        <w:rPr>
          <w:rFonts w:cstheme="minorHAnsi"/>
        </w:rPr>
        <w:t>in Italia</w:t>
      </w:r>
      <w:r w:rsidR="00DF6CC9" w:rsidRPr="00D01DDC">
        <w:rPr>
          <w:rFonts w:cs="Calibri"/>
          <w:iCs/>
          <w:sz w:val="23"/>
          <w:szCs w:val="23"/>
        </w:rPr>
        <w:t xml:space="preserve"> </w:t>
      </w:r>
      <w:r w:rsidR="00DF6CC9" w:rsidRPr="00F32A25">
        <w:rPr>
          <w:rFonts w:cs="Calibri"/>
          <w:iCs/>
        </w:rPr>
        <w:t>(</w:t>
      </w:r>
      <w:r w:rsidR="00DF6CC9" w:rsidRPr="00F32A25">
        <w:rPr>
          <w:rFonts w:cs="Calibri"/>
          <w:i/>
          <w:color w:val="EE0000"/>
        </w:rPr>
        <w:t>pdf integrale in allegato</w:t>
      </w:r>
      <w:r w:rsidR="00DF6CC9" w:rsidRPr="00F32A25">
        <w:rPr>
          <w:rFonts w:cs="Calibri"/>
          <w:iCs/>
        </w:rPr>
        <w:t>).</w:t>
      </w:r>
      <w:r w:rsidR="00DF6CC9">
        <w:rPr>
          <w:rFonts w:cs="Calibri"/>
          <w:iCs/>
          <w:sz w:val="23"/>
          <w:szCs w:val="23"/>
        </w:rPr>
        <w:t xml:space="preserve"> </w:t>
      </w:r>
    </w:p>
    <w:p w14:paraId="2B91955B" w14:textId="77777777" w:rsidR="00DF6CC9" w:rsidRDefault="007F2B25" w:rsidP="007F2B25">
      <w:pPr>
        <w:spacing w:after="0" w:line="240" w:lineRule="auto"/>
        <w:rPr>
          <w:rFonts w:cstheme="minorHAnsi"/>
        </w:rPr>
      </w:pPr>
      <w:r w:rsidRPr="007F2B25">
        <w:rPr>
          <w:rFonts w:cstheme="minorHAnsi"/>
        </w:rPr>
        <w:t xml:space="preserve">Di impegno e resistenza parla anche la storia firmata da </w:t>
      </w:r>
      <w:r w:rsidRPr="00DF6CC9">
        <w:rPr>
          <w:rFonts w:cstheme="minorHAnsi"/>
          <w:b/>
          <w:bCs/>
        </w:rPr>
        <w:t>Antonio Tiso</w:t>
      </w:r>
      <w:r w:rsidRPr="007F2B25">
        <w:rPr>
          <w:rFonts w:cstheme="minorHAnsi"/>
        </w:rPr>
        <w:t xml:space="preserve"> </w:t>
      </w:r>
      <w:r w:rsidR="00DF6CC9">
        <w:rPr>
          <w:rFonts w:cstheme="minorHAnsi"/>
        </w:rPr>
        <w:t>“</w:t>
      </w:r>
      <w:r w:rsidRPr="007F2B25">
        <w:rPr>
          <w:rFonts w:cstheme="minorHAnsi"/>
          <w:b/>
          <w:bCs/>
        </w:rPr>
        <w:t>Sport e diritti umani</w:t>
      </w:r>
      <w:r w:rsidR="00DF6CC9">
        <w:rPr>
          <w:rFonts w:cstheme="minorHAnsi"/>
          <w:b/>
          <w:bCs/>
        </w:rPr>
        <w:t>”</w:t>
      </w:r>
      <w:r w:rsidRPr="00DF6CC9">
        <w:rPr>
          <w:rFonts w:cstheme="minorHAnsi"/>
        </w:rPr>
        <w:t xml:space="preserve">, </w:t>
      </w:r>
      <w:r w:rsidRPr="007F2B25">
        <w:rPr>
          <w:rFonts w:cstheme="minorHAnsi"/>
        </w:rPr>
        <w:t>che racconta la vicenda di Mahdia Sharifi, campionessa di taekwondo, e del suo percorso dall’Afghanistan all’Italia, approdando alla squadra olimpica dei rifugiati.</w:t>
      </w:r>
    </w:p>
    <w:p w14:paraId="237BCF8A" w14:textId="77777777" w:rsidR="00DF6CC9" w:rsidRDefault="007F2B25" w:rsidP="007F2B25">
      <w:pPr>
        <w:spacing w:after="0" w:line="240" w:lineRule="auto"/>
        <w:rPr>
          <w:rFonts w:cstheme="minorHAnsi"/>
        </w:rPr>
      </w:pPr>
      <w:r w:rsidRPr="007F2B25">
        <w:rPr>
          <w:rFonts w:cstheme="minorHAnsi"/>
        </w:rPr>
        <w:t xml:space="preserve">Aperto sul mondo è pure l’articolo di </w:t>
      </w:r>
      <w:r w:rsidRPr="00DF6CC9">
        <w:rPr>
          <w:rFonts w:cstheme="minorHAnsi"/>
          <w:b/>
          <w:bCs/>
        </w:rPr>
        <w:t>don Francesco Marruncheddu</w:t>
      </w:r>
      <w:r w:rsidR="00DF6CC9">
        <w:rPr>
          <w:rFonts w:cstheme="minorHAnsi"/>
        </w:rPr>
        <w:t xml:space="preserve"> intitolato</w:t>
      </w:r>
      <w:r w:rsidRPr="007F2B25">
        <w:rPr>
          <w:rFonts w:cstheme="minorHAnsi"/>
        </w:rPr>
        <w:t xml:space="preserve"> </w:t>
      </w:r>
      <w:r w:rsidR="00DF6CC9">
        <w:rPr>
          <w:rFonts w:cstheme="minorHAnsi"/>
        </w:rPr>
        <w:t>“</w:t>
      </w:r>
      <w:r w:rsidRPr="007F2B25">
        <w:rPr>
          <w:rFonts w:cstheme="minorHAnsi"/>
          <w:b/>
          <w:bCs/>
        </w:rPr>
        <w:t>Nuovi volti per un antico carisma</w:t>
      </w:r>
      <w:r w:rsidR="00DF6CC9">
        <w:rPr>
          <w:rFonts w:cstheme="minorHAnsi"/>
          <w:b/>
          <w:bCs/>
        </w:rPr>
        <w:t>”</w:t>
      </w:r>
      <w:r w:rsidRPr="007F2B25">
        <w:rPr>
          <w:rFonts w:cstheme="minorHAnsi"/>
        </w:rPr>
        <w:t>, che spiega come nell’abbazia di San Pietro di Sorres, nel nord dell’isola, il Vietnam incontri la Sardegna nel nome di san Benedetto, grazie a cinque giovani monaci vietnamiti giunti da due anni a donare nuova linfa al monachesimo locale.</w:t>
      </w:r>
    </w:p>
    <w:p w14:paraId="52C3FA40" w14:textId="08182C76" w:rsidR="007F2B25" w:rsidRDefault="00DF6CC9" w:rsidP="005F152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F6CC9">
        <w:rPr>
          <w:rFonts w:cstheme="minorHAnsi"/>
          <w:b/>
          <w:bCs/>
        </w:rPr>
        <w:t>“</w:t>
      </w:r>
      <w:r w:rsidR="007F2B25" w:rsidRPr="007F2B25">
        <w:rPr>
          <w:rFonts w:cstheme="minorHAnsi"/>
          <w:b/>
          <w:bCs/>
        </w:rPr>
        <w:t>Bangladesh. L'arte della rivoluzione</w:t>
      </w:r>
      <w:r>
        <w:rPr>
          <w:rFonts w:cstheme="minorHAnsi"/>
          <w:b/>
          <w:bCs/>
        </w:rPr>
        <w:t>”</w:t>
      </w:r>
      <w:r w:rsidR="007F2B25" w:rsidRPr="007F2B25">
        <w:rPr>
          <w:rFonts w:cstheme="minorHAnsi"/>
        </w:rPr>
        <w:t xml:space="preserve"> è il reportage firmato da </w:t>
      </w:r>
      <w:r w:rsidR="007F2B25" w:rsidRPr="007A1A6D">
        <w:rPr>
          <w:rFonts w:cstheme="minorHAnsi"/>
          <w:b/>
          <w:bCs/>
        </w:rPr>
        <w:t>Giuliano Battiston</w:t>
      </w:r>
      <w:r w:rsidR="007F2B25" w:rsidRPr="007F2B25">
        <w:rPr>
          <w:rFonts w:cstheme="minorHAnsi"/>
          <w:i/>
          <w:iCs/>
        </w:rPr>
        <w:t xml:space="preserve"> </w:t>
      </w:r>
      <w:r w:rsidR="007F2B25" w:rsidRPr="007F2B25">
        <w:rPr>
          <w:rFonts w:cstheme="minorHAnsi"/>
        </w:rPr>
        <w:t>e</w:t>
      </w:r>
      <w:r w:rsidR="007F2B25" w:rsidRPr="007F2B25">
        <w:rPr>
          <w:rFonts w:cstheme="minorHAnsi"/>
          <w:i/>
          <w:iCs/>
        </w:rPr>
        <w:t xml:space="preserve"> </w:t>
      </w:r>
      <w:r w:rsidR="007F2B25" w:rsidRPr="007A1A6D">
        <w:rPr>
          <w:rFonts w:cstheme="minorHAnsi"/>
          <w:b/>
          <w:bCs/>
        </w:rPr>
        <w:t>Gabriele Cecconi</w:t>
      </w:r>
      <w:r w:rsidR="00B77D0D">
        <w:rPr>
          <w:rFonts w:cstheme="minorHAnsi"/>
        </w:rPr>
        <w:t xml:space="preserve"> sul</w:t>
      </w:r>
      <w:r w:rsidR="005F152A" w:rsidRPr="005F152A">
        <w:rPr>
          <w:rFonts w:cstheme="minorHAnsi"/>
        </w:rPr>
        <w:t>la «rivoluzione di luglio» 2024, che ha portato alla destituzione della prima ministra Sheikh Hasina, sia stata innescata e guidata dagli artisti, oltre che dai giovani della Gen Z.</w:t>
      </w:r>
    </w:p>
    <w:p w14:paraId="43645645" w14:textId="4BB6BB81" w:rsidR="007F2B25" w:rsidRPr="007F2B25" w:rsidRDefault="005F152A" w:rsidP="007F2B25">
      <w:pPr>
        <w:spacing w:after="0" w:line="240" w:lineRule="auto"/>
        <w:rPr>
          <w:rFonts w:cstheme="minorHAnsi"/>
        </w:rPr>
      </w:pPr>
      <w:r w:rsidRPr="005F152A">
        <w:rPr>
          <w:rFonts w:cstheme="minorHAnsi"/>
        </w:rPr>
        <w:t xml:space="preserve">Con </w:t>
      </w:r>
      <w:r>
        <w:rPr>
          <w:rFonts w:cstheme="minorHAnsi"/>
          <w:b/>
          <w:bCs/>
        </w:rPr>
        <w:t xml:space="preserve">“Turner e l’incanto italiano” </w:t>
      </w:r>
      <w:r w:rsidR="007F2B25" w:rsidRPr="005F152A">
        <w:rPr>
          <w:rFonts w:cstheme="minorHAnsi"/>
          <w:b/>
          <w:bCs/>
        </w:rPr>
        <w:t>Luisa Santinello</w:t>
      </w:r>
      <w:r w:rsidR="007F2B25" w:rsidRPr="007F2B25">
        <w:rPr>
          <w:rFonts w:cstheme="minorHAnsi"/>
        </w:rPr>
        <w:t xml:space="preserve"> </w:t>
      </w:r>
      <w:r>
        <w:rPr>
          <w:rFonts w:cstheme="minorHAnsi"/>
        </w:rPr>
        <w:t>accompagna i lettori</w:t>
      </w:r>
      <w:r w:rsidR="007F2B25" w:rsidRPr="007F2B25">
        <w:rPr>
          <w:rFonts w:cstheme="minorHAnsi"/>
        </w:rPr>
        <w:t xml:space="preserve"> a Como, a visitare l’esposizione </w:t>
      </w:r>
      <w:r w:rsidRPr="005F152A">
        <w:rPr>
          <w:rFonts w:cstheme="minorHAnsi"/>
        </w:rPr>
        <w:t>«</w:t>
      </w:r>
      <w:r w:rsidR="007F2B25" w:rsidRPr="005F152A">
        <w:rPr>
          <w:rFonts w:cstheme="minorHAnsi"/>
        </w:rPr>
        <w:t>Turner: l'incanto del lago di Como e del paesaggio italiano</w:t>
      </w:r>
      <w:r w:rsidRPr="005F152A">
        <w:rPr>
          <w:rFonts w:cstheme="minorHAnsi"/>
        </w:rPr>
        <w:t>» (fino al 27 settembre)</w:t>
      </w:r>
      <w:r w:rsidR="007F2B25" w:rsidRPr="005F152A">
        <w:rPr>
          <w:rFonts w:cstheme="minorHAnsi"/>
        </w:rPr>
        <w:t>,</w:t>
      </w:r>
      <w:r w:rsidR="007F2B25" w:rsidRPr="007F2B25">
        <w:rPr>
          <w:rFonts w:cstheme="minorHAnsi"/>
        </w:rPr>
        <w:t xml:space="preserve"> una mostra diffusa che porta nella città lacustre acquerelli e oli su tela firmati dal maestro della pittura romantica inglese.</w:t>
      </w:r>
    </w:p>
    <w:p w14:paraId="3F2B9110" w14:textId="447A3A27" w:rsidR="005F152A" w:rsidRDefault="007F2B25" w:rsidP="007F2B25">
      <w:pPr>
        <w:spacing w:after="0" w:line="240" w:lineRule="auto"/>
        <w:rPr>
          <w:rFonts w:cstheme="minorHAnsi"/>
        </w:rPr>
      </w:pPr>
      <w:r w:rsidRPr="007F2B25">
        <w:rPr>
          <w:rFonts w:cstheme="minorHAnsi"/>
        </w:rPr>
        <w:t xml:space="preserve">E per non perdere, anche nel tempo del riposo, il contatto con il mondo del lavoro, ecco l’articolo di </w:t>
      </w:r>
      <w:r w:rsidRPr="005F152A">
        <w:rPr>
          <w:rFonts w:cstheme="minorHAnsi"/>
          <w:b/>
          <w:bCs/>
        </w:rPr>
        <w:t>Sabina Fadel</w:t>
      </w:r>
      <w:r w:rsidRPr="007F2B25">
        <w:rPr>
          <w:rFonts w:cstheme="minorHAnsi"/>
        </w:rPr>
        <w:t xml:space="preserve"> </w:t>
      </w:r>
      <w:r w:rsidR="005F152A" w:rsidRPr="005F152A">
        <w:rPr>
          <w:rFonts w:cstheme="minorHAnsi"/>
          <w:b/>
          <w:bCs/>
        </w:rPr>
        <w:t>“</w:t>
      </w:r>
      <w:r w:rsidRPr="007F2B25">
        <w:rPr>
          <w:rFonts w:cstheme="minorHAnsi"/>
          <w:b/>
          <w:bCs/>
        </w:rPr>
        <w:t>Il lavoro che fa bene</w:t>
      </w:r>
      <w:r w:rsidR="005F152A">
        <w:rPr>
          <w:rFonts w:cstheme="minorHAnsi"/>
          <w:b/>
          <w:bCs/>
        </w:rPr>
        <w:t>”</w:t>
      </w:r>
      <w:r w:rsidRPr="007F2B25">
        <w:rPr>
          <w:rFonts w:cstheme="minorHAnsi"/>
        </w:rPr>
        <w:t xml:space="preserve">, </w:t>
      </w:r>
      <w:r w:rsidR="005F152A">
        <w:rPr>
          <w:rFonts w:cstheme="minorHAnsi"/>
        </w:rPr>
        <w:t>che ha come focus i</w:t>
      </w:r>
      <w:r w:rsidRPr="007F2B25">
        <w:rPr>
          <w:rFonts w:cstheme="minorHAnsi"/>
        </w:rPr>
        <w:t>l volontariato aziendale, una relativamente nuova forma di volontariato che sta crescendo anche tra le imprese con meno di 50 dipendenti</w:t>
      </w:r>
      <w:r w:rsidR="00F32A25">
        <w:rPr>
          <w:rFonts w:cstheme="minorHAnsi"/>
        </w:rPr>
        <w:t>,</w:t>
      </w:r>
      <w:r w:rsidRPr="007F2B25">
        <w:rPr>
          <w:rFonts w:cstheme="minorHAnsi"/>
        </w:rPr>
        <w:t xml:space="preserve"> grazie alla quale i collaboratori di un’azienda </w:t>
      </w:r>
      <w:r w:rsidR="00F32A25">
        <w:rPr>
          <w:rFonts w:cstheme="minorHAnsi"/>
        </w:rPr>
        <w:t>possono donare</w:t>
      </w:r>
      <w:r w:rsidRPr="007F2B25">
        <w:rPr>
          <w:rFonts w:cstheme="minorHAnsi"/>
        </w:rPr>
        <w:t xml:space="preserve"> qualche ora </w:t>
      </w:r>
      <w:r w:rsidR="00F32A25">
        <w:rPr>
          <w:rFonts w:cstheme="minorHAnsi"/>
        </w:rPr>
        <w:t>del proprio lavoro</w:t>
      </w:r>
      <w:r w:rsidRPr="007F2B25">
        <w:rPr>
          <w:rFonts w:cstheme="minorHAnsi"/>
        </w:rPr>
        <w:t>, garantendo nuove risorse</w:t>
      </w:r>
      <w:r w:rsidR="00F32A25">
        <w:rPr>
          <w:rFonts w:cstheme="minorHAnsi"/>
        </w:rPr>
        <w:t xml:space="preserve">, </w:t>
      </w:r>
      <w:r w:rsidRPr="007F2B25">
        <w:rPr>
          <w:rFonts w:cstheme="minorHAnsi"/>
        </w:rPr>
        <w:t>professionalità</w:t>
      </w:r>
      <w:r w:rsidR="00F32A25">
        <w:rPr>
          <w:rFonts w:cstheme="minorHAnsi"/>
        </w:rPr>
        <w:t xml:space="preserve"> e </w:t>
      </w:r>
      <w:r w:rsidR="00F32A25" w:rsidRPr="00F32A25">
        <w:rPr>
          <w:rFonts w:cstheme="minorHAnsi"/>
        </w:rPr>
        <w:t>una vera fucina di solidarietà</w:t>
      </w:r>
      <w:r w:rsidR="00F32A25" w:rsidRPr="00D01DDC">
        <w:rPr>
          <w:rFonts w:cs="Calibri"/>
          <w:iCs/>
          <w:sz w:val="23"/>
          <w:szCs w:val="23"/>
        </w:rPr>
        <w:t xml:space="preserve"> </w:t>
      </w:r>
      <w:r w:rsidR="00F32A25" w:rsidRPr="00F32A25">
        <w:rPr>
          <w:rFonts w:cs="Calibri"/>
          <w:iCs/>
        </w:rPr>
        <w:t>(</w:t>
      </w:r>
      <w:r w:rsidR="00F32A25" w:rsidRPr="00F32A25">
        <w:rPr>
          <w:rFonts w:cs="Calibri"/>
          <w:i/>
          <w:color w:val="EE0000"/>
        </w:rPr>
        <w:t>pdf integrale in allegato</w:t>
      </w:r>
      <w:r w:rsidR="00F32A25" w:rsidRPr="00F32A25">
        <w:rPr>
          <w:rFonts w:cs="Calibri"/>
          <w:iCs/>
        </w:rPr>
        <w:t>)</w:t>
      </w:r>
      <w:r w:rsidRPr="00F32A25">
        <w:rPr>
          <w:rFonts w:cstheme="minorHAnsi"/>
        </w:rPr>
        <w:t>.</w:t>
      </w:r>
    </w:p>
    <w:p w14:paraId="7B4E79EB" w14:textId="4799FA41" w:rsidR="007F2B25" w:rsidRPr="007F2B25" w:rsidRDefault="007F2B25" w:rsidP="00F32A25">
      <w:pPr>
        <w:spacing w:after="0" w:line="240" w:lineRule="auto"/>
        <w:rPr>
          <w:rFonts w:cstheme="minorHAnsi"/>
        </w:rPr>
      </w:pPr>
      <w:r w:rsidRPr="007F2B25">
        <w:rPr>
          <w:rFonts w:cstheme="minorHAnsi"/>
        </w:rPr>
        <w:t xml:space="preserve">Uno sguardo sull’attualità è quello proposto dall’editoriale del direttore, </w:t>
      </w:r>
      <w:r w:rsidRPr="005F152A">
        <w:rPr>
          <w:rFonts w:cstheme="minorHAnsi"/>
          <w:b/>
          <w:bCs/>
        </w:rPr>
        <w:t>fra Massimiliano Patassini</w:t>
      </w:r>
      <w:r w:rsidRPr="007F2B25">
        <w:rPr>
          <w:rFonts w:cstheme="minorHAnsi"/>
        </w:rPr>
        <w:t xml:space="preserve">, </w:t>
      </w:r>
      <w:r w:rsidR="005F152A" w:rsidRPr="00D1739E">
        <w:rPr>
          <w:rFonts w:cstheme="minorHAnsi"/>
          <w:b/>
          <w:bCs/>
        </w:rPr>
        <w:t>“</w:t>
      </w:r>
      <w:r w:rsidRPr="007F2B25">
        <w:rPr>
          <w:rFonts w:cstheme="minorHAnsi"/>
          <w:b/>
          <w:bCs/>
        </w:rPr>
        <w:t>Custodiamo la bellezza dell’umanità</w:t>
      </w:r>
      <w:r w:rsidR="005F152A">
        <w:rPr>
          <w:rFonts w:cstheme="minorHAnsi"/>
          <w:b/>
          <w:bCs/>
        </w:rPr>
        <w:t>”</w:t>
      </w:r>
      <w:r w:rsidRPr="007F2B25">
        <w:rPr>
          <w:rFonts w:cstheme="minorHAnsi"/>
        </w:rPr>
        <w:t xml:space="preserve">, </w:t>
      </w:r>
      <w:r w:rsidR="00D1739E">
        <w:rPr>
          <w:rFonts w:cstheme="minorHAnsi"/>
        </w:rPr>
        <w:t>incentrato su</w:t>
      </w:r>
      <w:r w:rsidRPr="007F2B25">
        <w:rPr>
          <w:rFonts w:cstheme="minorHAnsi"/>
        </w:rPr>
        <w:t xml:space="preserve">ll’enciclica di papa Leone XIV </w:t>
      </w:r>
      <w:r w:rsidRPr="007F2B25">
        <w:rPr>
          <w:rFonts w:cstheme="minorHAnsi"/>
          <w:i/>
          <w:iCs/>
        </w:rPr>
        <w:t>Magnifica humanitas</w:t>
      </w:r>
      <w:r w:rsidRPr="007F2B25">
        <w:rPr>
          <w:rFonts w:cstheme="minorHAnsi"/>
        </w:rPr>
        <w:t>, che nell’era dell’IA sottolinea la centralità della persona umana e invita a guardare al limite come occasione di crescita.</w:t>
      </w:r>
    </w:p>
    <w:p w14:paraId="0CA818F2" w14:textId="41A0BF4A" w:rsidR="007F2B25" w:rsidRPr="007F2B25" w:rsidRDefault="007F2B25" w:rsidP="007F2B25">
      <w:pPr>
        <w:spacing w:after="0" w:line="240" w:lineRule="auto"/>
        <w:rPr>
          <w:rFonts w:cstheme="minorHAnsi"/>
        </w:rPr>
      </w:pPr>
      <w:r w:rsidRPr="007F2B25">
        <w:rPr>
          <w:rFonts w:cstheme="minorHAnsi"/>
        </w:rPr>
        <w:t xml:space="preserve">Tra le rubriche mensili, </w:t>
      </w:r>
      <w:r w:rsidR="005F152A">
        <w:rPr>
          <w:rFonts w:cstheme="minorHAnsi"/>
        </w:rPr>
        <w:t>da segnalare</w:t>
      </w:r>
      <w:r w:rsidRPr="007F2B25">
        <w:rPr>
          <w:rFonts w:cstheme="minorHAnsi"/>
        </w:rPr>
        <w:t xml:space="preserve"> </w:t>
      </w:r>
      <w:r w:rsidRPr="007F2B25">
        <w:rPr>
          <w:rFonts w:cstheme="minorHAnsi"/>
          <w:b/>
          <w:bCs/>
          <w:i/>
          <w:iCs/>
        </w:rPr>
        <w:t>Bene-dire</w:t>
      </w:r>
      <w:r w:rsidRPr="007F2B25">
        <w:rPr>
          <w:rFonts w:cstheme="minorHAnsi"/>
        </w:rPr>
        <w:t xml:space="preserve"> di </w:t>
      </w:r>
      <w:r w:rsidRPr="005F152A">
        <w:rPr>
          <w:rFonts w:cstheme="minorHAnsi"/>
          <w:b/>
          <w:bCs/>
        </w:rPr>
        <w:t>Mariapia Veladiano</w:t>
      </w:r>
      <w:r w:rsidRPr="007F2B25">
        <w:rPr>
          <w:rFonts w:cstheme="minorHAnsi"/>
        </w:rPr>
        <w:t xml:space="preserve">, questo mese dal titolo </w:t>
      </w:r>
      <w:r w:rsidR="005F152A" w:rsidRPr="005F152A">
        <w:rPr>
          <w:rFonts w:cstheme="minorHAnsi"/>
          <w:b/>
          <w:bCs/>
        </w:rPr>
        <w:t>“</w:t>
      </w:r>
      <w:r w:rsidRPr="007F2B25">
        <w:rPr>
          <w:rFonts w:cstheme="minorHAnsi"/>
          <w:b/>
          <w:bCs/>
        </w:rPr>
        <w:t>Alzo gli occhi</w:t>
      </w:r>
      <w:r w:rsidR="005F152A">
        <w:rPr>
          <w:rFonts w:cstheme="minorHAnsi"/>
          <w:b/>
          <w:bCs/>
        </w:rPr>
        <w:t>”</w:t>
      </w:r>
      <w:r w:rsidRPr="007F2B25">
        <w:rPr>
          <w:rFonts w:cstheme="minorHAnsi"/>
        </w:rPr>
        <w:t>: la testa bassa, sostiene l’autrice, è realtà e insieme metafora di tanta nostra vita. Non sempre buona. E infatti alzare testa e sguardo racconta di libertà</w:t>
      </w:r>
      <w:r w:rsidR="005F152A">
        <w:rPr>
          <w:rFonts w:cstheme="minorHAnsi"/>
        </w:rPr>
        <w:t xml:space="preserve"> e</w:t>
      </w:r>
      <w:r w:rsidRPr="007F2B25">
        <w:rPr>
          <w:rFonts w:cstheme="minorHAnsi"/>
        </w:rPr>
        <w:t xml:space="preserve"> di Vangelo.</w:t>
      </w:r>
    </w:p>
    <w:p w14:paraId="3B5DDC70" w14:textId="77777777" w:rsidR="007F2B25" w:rsidRDefault="007F2B25" w:rsidP="000A0F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FF0000"/>
        </w:rPr>
      </w:pPr>
    </w:p>
    <w:p w14:paraId="5C8EFA8A" w14:textId="77777777" w:rsidR="007F2B25" w:rsidRDefault="007F2B25" w:rsidP="000A0F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FF0000"/>
        </w:rPr>
      </w:pPr>
    </w:p>
    <w:p w14:paraId="45C4A6AA" w14:textId="26671B4C" w:rsidR="003950B7" w:rsidRDefault="006524B1" w:rsidP="000A0FE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61B56">
        <w:rPr>
          <w:rFonts w:cstheme="minorHAnsi"/>
          <w:b/>
          <w:i/>
          <w:iCs/>
          <w:color w:val="FF0000"/>
        </w:rPr>
        <w:t xml:space="preserve">Pdf articoli integrali scaricabili dall’area download </w:t>
      </w:r>
      <w:r w:rsidR="002755E2">
        <w:rPr>
          <w:rFonts w:cstheme="minorHAnsi"/>
          <w:b/>
          <w:i/>
          <w:iCs/>
          <w:color w:val="FF0000"/>
        </w:rPr>
        <w:t>“</w:t>
      </w:r>
      <w:r w:rsidRPr="00761B56">
        <w:rPr>
          <w:rFonts w:cstheme="minorHAnsi"/>
          <w:b/>
          <w:i/>
          <w:iCs/>
          <w:color w:val="FF0000"/>
        </w:rPr>
        <w:t>Allegati”</w:t>
      </w:r>
      <w:r w:rsidRPr="00761B56">
        <w:rPr>
          <w:rFonts w:cstheme="minorHAnsi"/>
          <w:b/>
          <w:i/>
          <w:iCs/>
          <w:color w:val="FF0000"/>
        </w:rPr>
        <w:br/>
      </w:r>
      <w:r w:rsidRPr="00761B56">
        <w:rPr>
          <w:rFonts w:cstheme="minorHAnsi"/>
          <w:i/>
          <w:iCs/>
          <w:color w:val="FF0000"/>
        </w:rPr>
        <w:t>Al comunicato stampa sono allegati</w:t>
      </w:r>
      <w:r w:rsidR="002755E2">
        <w:rPr>
          <w:rFonts w:cstheme="minorHAnsi"/>
          <w:b/>
          <w:bCs/>
          <w:color w:val="FF0000"/>
        </w:rPr>
        <w:t xml:space="preserve"> </w:t>
      </w:r>
      <w:r w:rsidRPr="00761B56">
        <w:rPr>
          <w:rFonts w:cstheme="minorHAnsi"/>
          <w:b/>
          <w:bCs/>
          <w:color w:val="FF0000"/>
        </w:rPr>
        <w:t>anche alcuni articoli integrali</w:t>
      </w:r>
      <w:r w:rsidR="002755E2">
        <w:rPr>
          <w:rFonts w:cstheme="minorHAnsi"/>
          <w:b/>
          <w:bCs/>
          <w:color w:val="FF0000"/>
        </w:rPr>
        <w:t xml:space="preserve"> </w:t>
      </w:r>
      <w:r w:rsidRPr="00761B56">
        <w:rPr>
          <w:rFonts w:cstheme="minorHAnsi"/>
          <w:i/>
          <w:iCs/>
          <w:color w:val="FF0000"/>
        </w:rPr>
        <w:t>del mensile per cui è consentita la ripresa in toto o in stralcio sui propri organi di stampa, con cortese citazione di fonte «Messaggero di sant’Antonio» e autore/autrice. Si ringrazia per la collaborazione</w:t>
      </w:r>
    </w:p>
    <w:sectPr w:rsidR="003950B7" w:rsidSect="00503B4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4FD4" w14:textId="77777777" w:rsidR="00065728" w:rsidRDefault="00065728" w:rsidP="006524B1">
      <w:pPr>
        <w:spacing w:after="0" w:line="240" w:lineRule="auto"/>
      </w:pPr>
      <w:r>
        <w:separator/>
      </w:r>
    </w:p>
  </w:endnote>
  <w:endnote w:type="continuationSeparator" w:id="0">
    <w:p w14:paraId="56FCDB4B" w14:textId="77777777" w:rsidR="00065728" w:rsidRDefault="00065728" w:rsidP="0065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12B0" w14:textId="77777777" w:rsidR="006524B1" w:rsidRPr="009B429B" w:rsidRDefault="006524B1" w:rsidP="006524B1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5834E485" w14:textId="77777777" w:rsidR="006524B1" w:rsidRPr="006524B1" w:rsidRDefault="006524B1" w:rsidP="006524B1">
    <w:pPr>
      <w:spacing w:after="0"/>
      <w:jc w:val="center"/>
      <w:rPr>
        <w:rFonts w:cs="Arial"/>
        <w:i/>
        <w:sz w:val="16"/>
        <w:szCs w:val="16"/>
        <w:lang w:val="en-US"/>
      </w:rPr>
    </w:pPr>
    <w:r w:rsidRPr="006524B1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6524B1">
        <w:rPr>
          <w:rStyle w:val="Collegamentoipertestuale"/>
          <w:rFonts w:cs="Arial"/>
          <w:i/>
          <w:sz w:val="16"/>
          <w:szCs w:val="16"/>
          <w:lang w:val="en-US" w:eastAsia="ar-SA"/>
        </w:rPr>
        <w:t>ufficiostampa@santantonio.org</w:t>
      </w:r>
    </w:hyperlink>
    <w:r w:rsidRPr="006524B1">
      <w:rPr>
        <w:rFonts w:cs="Arial"/>
        <w:i/>
        <w:sz w:val="16"/>
        <w:szCs w:val="16"/>
        <w:lang w:val="en-US"/>
      </w:rPr>
      <w:t xml:space="preserve"> – Mob. 380-2038621</w:t>
    </w:r>
  </w:p>
  <w:p w14:paraId="002FA274" w14:textId="77777777" w:rsidR="006524B1" w:rsidRPr="006524B1" w:rsidRDefault="006524B1" w:rsidP="006524B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B2D8" w14:textId="77777777" w:rsidR="00065728" w:rsidRDefault="00065728" w:rsidP="006524B1">
      <w:pPr>
        <w:spacing w:after="0" w:line="240" w:lineRule="auto"/>
      </w:pPr>
      <w:r>
        <w:separator/>
      </w:r>
    </w:p>
  </w:footnote>
  <w:footnote w:type="continuationSeparator" w:id="0">
    <w:p w14:paraId="50A9B91E" w14:textId="77777777" w:rsidR="00065728" w:rsidRDefault="00065728" w:rsidP="0065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2FCC" w14:textId="77777777" w:rsidR="006524B1" w:rsidRDefault="006524B1">
    <w:pPr>
      <w:pStyle w:val="Intestazione"/>
    </w:pPr>
    <w:r w:rsidRPr="006524B1">
      <w:rPr>
        <w:noProof/>
      </w:rPr>
      <w:drawing>
        <wp:inline distT="0" distB="0" distL="0" distR="0" wp14:anchorId="331CE7CD" wp14:editId="76F57584">
          <wp:extent cx="1480185" cy="405130"/>
          <wp:effectExtent l="19050" t="0" r="5715" b="0"/>
          <wp:docPr id="2" name="Immagine 1" descr="Na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azio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1"/>
    <w:rsid w:val="00020484"/>
    <w:rsid w:val="00065728"/>
    <w:rsid w:val="000A0FEE"/>
    <w:rsid w:val="0015234E"/>
    <w:rsid w:val="001C1FEA"/>
    <w:rsid w:val="00252D0E"/>
    <w:rsid w:val="002755E2"/>
    <w:rsid w:val="0028384D"/>
    <w:rsid w:val="002D55B5"/>
    <w:rsid w:val="002F437E"/>
    <w:rsid w:val="00354C65"/>
    <w:rsid w:val="00360E5E"/>
    <w:rsid w:val="0038221B"/>
    <w:rsid w:val="003950B7"/>
    <w:rsid w:val="0042438B"/>
    <w:rsid w:val="00454B0D"/>
    <w:rsid w:val="004943ED"/>
    <w:rsid w:val="004D3F7E"/>
    <w:rsid w:val="00503B47"/>
    <w:rsid w:val="00504096"/>
    <w:rsid w:val="005338F6"/>
    <w:rsid w:val="00540054"/>
    <w:rsid w:val="00547942"/>
    <w:rsid w:val="005F152A"/>
    <w:rsid w:val="0060431B"/>
    <w:rsid w:val="00630A01"/>
    <w:rsid w:val="006524B1"/>
    <w:rsid w:val="00654B0C"/>
    <w:rsid w:val="006E6A7C"/>
    <w:rsid w:val="006E7183"/>
    <w:rsid w:val="00761B56"/>
    <w:rsid w:val="007A1A6D"/>
    <w:rsid w:val="007F1CA9"/>
    <w:rsid w:val="007F2B25"/>
    <w:rsid w:val="00A31298"/>
    <w:rsid w:val="00B16AF7"/>
    <w:rsid w:val="00B77D0D"/>
    <w:rsid w:val="00D1739E"/>
    <w:rsid w:val="00D627C8"/>
    <w:rsid w:val="00D7386A"/>
    <w:rsid w:val="00DA7666"/>
    <w:rsid w:val="00DF6CC9"/>
    <w:rsid w:val="00F04282"/>
    <w:rsid w:val="00F32A25"/>
    <w:rsid w:val="00F859DF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CFC35"/>
  <w15:docId w15:val="{EA7C46EC-FD39-4329-B0DB-8D7160D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4B1"/>
    <w:rPr>
      <w:kern w:val="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52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24B1"/>
    <w:rPr>
      <w:kern w:val="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52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24B1"/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4B1"/>
    <w:rPr>
      <w:rFonts w:ascii="Tahoma" w:hAnsi="Tahoma" w:cs="Tahoma"/>
      <w:kern w:val="2"/>
      <w:sz w:val="16"/>
      <w:szCs w:val="16"/>
    </w:rPr>
  </w:style>
  <w:style w:type="character" w:styleId="Collegamentoipertestuale">
    <w:name w:val="Hyperlink"/>
    <w:uiPriority w:val="99"/>
    <w:unhideWhenUsed/>
    <w:rsid w:val="006524B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9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04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 Marketing</dc:creator>
  <cp:lastModifiedBy>Sgarbossa Alessandra</cp:lastModifiedBy>
  <cp:revision>12</cp:revision>
  <dcterms:created xsi:type="dcterms:W3CDTF">2026-05-29T10:35:00Z</dcterms:created>
  <dcterms:modified xsi:type="dcterms:W3CDTF">2026-06-29T10:35:00Z</dcterms:modified>
</cp:coreProperties>
</file>