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BE92" w14:textId="37FEBB1C" w:rsidR="00A178DD" w:rsidRDefault="00A178DD" w:rsidP="00A178DD">
      <w:pPr>
        <w:spacing w:after="0"/>
        <w:rPr>
          <w:i/>
          <w:sz w:val="18"/>
          <w:szCs w:val="18"/>
          <w:u w:val="single"/>
        </w:rPr>
      </w:pPr>
      <w:r>
        <w:rPr>
          <w:rFonts w:ascii="Bookman Old Style" w:hAnsi="Bookman Old Style"/>
          <w:i/>
          <w:noProof/>
          <w:szCs w:val="24"/>
          <w:lang w:eastAsia="it-IT"/>
        </w:rPr>
        <w:drawing>
          <wp:inline distT="0" distB="0" distL="0" distR="0" wp14:anchorId="425CF35E" wp14:editId="02F140F5">
            <wp:extent cx="806824" cy="460991"/>
            <wp:effectExtent l="0" t="0" r="0" b="0"/>
            <wp:docPr id="1819301893" name="Immagine 181930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73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8B1D7" w14:textId="71D32224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</w:t>
      </w:r>
      <w:r w:rsidR="000006AB" w:rsidRPr="00A024B2">
        <w:rPr>
          <w:i/>
          <w:sz w:val="18"/>
          <w:szCs w:val="18"/>
          <w:u w:val="single"/>
        </w:rPr>
        <w:t>Padova,</w:t>
      </w:r>
      <w:r w:rsidRPr="00A024B2">
        <w:rPr>
          <w:i/>
          <w:sz w:val="18"/>
          <w:szCs w:val="18"/>
          <w:u w:val="single"/>
        </w:rPr>
        <w:t xml:space="preserve"> </w:t>
      </w:r>
      <w:r w:rsidR="00C4670F" w:rsidRPr="00A024B2">
        <w:rPr>
          <w:i/>
          <w:sz w:val="18"/>
          <w:szCs w:val="18"/>
          <w:u w:val="single"/>
        </w:rPr>
        <w:t>7</w:t>
      </w:r>
      <w:r w:rsidR="003A7AC1" w:rsidRPr="00160879">
        <w:rPr>
          <w:i/>
          <w:sz w:val="18"/>
          <w:szCs w:val="18"/>
          <w:u w:val="single"/>
        </w:rPr>
        <w:t xml:space="preserve"> ottobre</w:t>
      </w:r>
      <w:r w:rsidR="00D7057D" w:rsidRPr="00D13DB7">
        <w:rPr>
          <w:i/>
          <w:sz w:val="18"/>
          <w:szCs w:val="18"/>
          <w:u w:val="single"/>
        </w:rPr>
        <w:t xml:space="preserve"> </w:t>
      </w:r>
      <w:r w:rsidR="001938AE" w:rsidRPr="00D13DB7">
        <w:rPr>
          <w:i/>
          <w:sz w:val="18"/>
          <w:szCs w:val="18"/>
          <w:u w:val="single"/>
        </w:rPr>
        <w:t>202</w:t>
      </w:r>
      <w:r w:rsidR="00117E1B" w:rsidRPr="00D13DB7">
        <w:rPr>
          <w:i/>
          <w:sz w:val="18"/>
          <w:szCs w:val="18"/>
          <w:u w:val="single"/>
        </w:rPr>
        <w:t>6</w:t>
      </w:r>
    </w:p>
    <w:p w14:paraId="62059FFF" w14:textId="77777777" w:rsidR="00F370E5" w:rsidRPr="00FA73C4" w:rsidRDefault="00F370E5" w:rsidP="00F370E5">
      <w:pPr>
        <w:spacing w:after="0"/>
        <w:jc w:val="right"/>
        <w:rPr>
          <w:i/>
          <w:sz w:val="10"/>
          <w:szCs w:val="10"/>
          <w:u w:val="single"/>
        </w:rPr>
      </w:pPr>
    </w:p>
    <w:p w14:paraId="4E142F0E" w14:textId="77777777" w:rsidR="00322502" w:rsidRDefault="00322502" w:rsidP="00322502">
      <w:pPr>
        <w:spacing w:after="120" w:line="240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14:paraId="53B84B8E" w14:textId="2B71F1A8" w:rsidR="00322502" w:rsidRPr="00322502" w:rsidRDefault="00C4670F" w:rsidP="00322502">
      <w:pPr>
        <w:spacing w:after="120" w:line="240" w:lineRule="auto"/>
        <w:rPr>
          <w:i/>
          <w:iCs/>
          <w:sz w:val="24"/>
          <w:szCs w:val="24"/>
        </w:rPr>
      </w:pPr>
      <w:r w:rsidRPr="00C4670F">
        <w:rPr>
          <w:rFonts w:asciiTheme="minorHAnsi" w:hAnsiTheme="minorHAnsi" w:cstheme="minorHAnsi"/>
          <w:b/>
          <w:bCs/>
          <w:sz w:val="26"/>
          <w:szCs w:val="26"/>
        </w:rPr>
        <w:t>A dieci anni dall’</w:t>
      </w:r>
      <w:r w:rsidRPr="00FB0C25">
        <w:rPr>
          <w:rFonts w:asciiTheme="minorHAnsi" w:hAnsiTheme="minorHAnsi" w:cstheme="minorHAnsi"/>
          <w:b/>
          <w:bCs/>
          <w:i/>
          <w:iCs/>
          <w:sz w:val="26"/>
          <w:szCs w:val="26"/>
        </w:rPr>
        <w:t xml:space="preserve">Amoris </w:t>
      </w:r>
      <w:proofErr w:type="spellStart"/>
      <w:r w:rsidRPr="00FB0C25">
        <w:rPr>
          <w:rFonts w:asciiTheme="minorHAnsi" w:hAnsiTheme="minorHAnsi" w:cstheme="minorHAnsi"/>
          <w:b/>
          <w:bCs/>
          <w:i/>
          <w:iCs/>
          <w:sz w:val="26"/>
          <w:szCs w:val="26"/>
        </w:rPr>
        <w:t>laetitia</w:t>
      </w:r>
      <w:proofErr w:type="spellEnd"/>
      <w:r w:rsidRPr="00C4670F">
        <w:rPr>
          <w:rFonts w:asciiTheme="minorHAnsi" w:hAnsiTheme="minorHAnsi" w:cstheme="minorHAnsi"/>
          <w:b/>
          <w:bCs/>
          <w:sz w:val="26"/>
          <w:szCs w:val="26"/>
        </w:rPr>
        <w:t xml:space="preserve">, le Edizioni Messaggero Padova pubblicano </w:t>
      </w:r>
      <w:r w:rsidRPr="00C4670F">
        <w:rPr>
          <w:rFonts w:asciiTheme="minorHAnsi" w:hAnsiTheme="minorHAnsi" w:cstheme="minorHAnsi"/>
          <w:b/>
          <w:bCs/>
          <w:i/>
          <w:iCs/>
          <w:sz w:val="26"/>
          <w:szCs w:val="26"/>
        </w:rPr>
        <w:t>Famiglie ferite</w:t>
      </w:r>
      <w:r w:rsidRPr="00C4670F">
        <w:rPr>
          <w:rFonts w:asciiTheme="minorHAnsi" w:hAnsiTheme="minorHAnsi" w:cstheme="minorHAnsi"/>
          <w:b/>
          <w:bCs/>
          <w:sz w:val="26"/>
          <w:szCs w:val="26"/>
        </w:rPr>
        <w:t xml:space="preserve"> di padre Oliviero Svanera</w:t>
      </w:r>
      <w:r w:rsidR="003A7AC1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F42868">
        <w:rPr>
          <w:rFonts w:asciiTheme="minorHAnsi" w:hAnsiTheme="minorHAnsi" w:cstheme="minorHAnsi"/>
          <w:i/>
          <w:iCs/>
          <w:sz w:val="24"/>
          <w:szCs w:val="24"/>
        </w:rPr>
        <w:t>U</w:t>
      </w:r>
      <w:r w:rsidRPr="00F42868">
        <w:rPr>
          <w:i/>
          <w:iCs/>
          <w:sz w:val="24"/>
          <w:szCs w:val="24"/>
        </w:rPr>
        <w:t>n viaggio coraggioso tra teologia e vita vissuta per ridisegnare l’accoglienza di separati, divorziati e risposati nella Chiesa</w:t>
      </w:r>
      <w:r w:rsidR="00A45796">
        <w:rPr>
          <w:i/>
          <w:iCs/>
          <w:sz w:val="24"/>
          <w:szCs w:val="24"/>
        </w:rPr>
        <w:t>.</w:t>
      </w:r>
      <w:r w:rsidR="00322502">
        <w:rPr>
          <w:i/>
          <w:iCs/>
          <w:sz w:val="24"/>
          <w:szCs w:val="24"/>
        </w:rPr>
        <w:t xml:space="preserve"> </w:t>
      </w:r>
      <w:r w:rsidR="00322502">
        <w:rPr>
          <w:i/>
          <w:iCs/>
          <w:sz w:val="24"/>
          <w:szCs w:val="24"/>
        </w:rPr>
        <w:br/>
      </w:r>
      <w:r w:rsidR="00322502">
        <w:rPr>
          <w:i/>
          <w:iCs/>
          <w:sz w:val="24"/>
          <w:szCs w:val="24"/>
        </w:rPr>
        <w:t xml:space="preserve">Il libro lanciato oggi, in occasione dell’avvio in Vaticano dell’incontro di papa Leone XIV </w:t>
      </w:r>
      <w:r w:rsidR="00322502" w:rsidRPr="004304CA">
        <w:rPr>
          <w:i/>
          <w:iCs/>
          <w:sz w:val="24"/>
          <w:szCs w:val="24"/>
        </w:rPr>
        <w:t xml:space="preserve">con i capi delle Chiese </w:t>
      </w:r>
      <w:r w:rsidR="00322502">
        <w:rPr>
          <w:i/>
          <w:iCs/>
          <w:sz w:val="24"/>
          <w:szCs w:val="24"/>
        </w:rPr>
        <w:t>or</w:t>
      </w:r>
      <w:r w:rsidR="00322502" w:rsidRPr="004304CA">
        <w:rPr>
          <w:i/>
          <w:iCs/>
          <w:sz w:val="24"/>
          <w:szCs w:val="24"/>
        </w:rPr>
        <w:t xml:space="preserve">ientali e i presidenti delle Conferenze episcopali </w:t>
      </w:r>
      <w:r w:rsidR="00322502">
        <w:rPr>
          <w:i/>
          <w:iCs/>
          <w:sz w:val="24"/>
          <w:szCs w:val="24"/>
        </w:rPr>
        <w:t>a dieci anni dall’esortazione apostolica di papa Francesco sulle famiglie</w:t>
      </w:r>
    </w:p>
    <w:p w14:paraId="54E286BA" w14:textId="60375602" w:rsidR="00C4670F" w:rsidRPr="00C4670F" w:rsidRDefault="00C4670F" w:rsidP="00C4670F">
      <w:pPr>
        <w:spacing w:after="120" w:line="240" w:lineRule="auto"/>
        <w:rPr>
          <w:i/>
          <w:iCs/>
        </w:rPr>
      </w:pPr>
    </w:p>
    <w:p w14:paraId="6F0F7CA4" w14:textId="7D998BA0" w:rsidR="00C4670F" w:rsidRPr="00C4670F" w:rsidRDefault="00C4670F" w:rsidP="00C4670F">
      <w:pPr>
        <w:spacing w:after="120" w:line="240" w:lineRule="auto"/>
        <w:rPr>
          <w:sz w:val="20"/>
          <w:szCs w:val="20"/>
        </w:rPr>
      </w:pPr>
      <w:r w:rsidRPr="00C4670F">
        <w:rPr>
          <w:sz w:val="20"/>
          <w:szCs w:val="20"/>
        </w:rPr>
        <w:t xml:space="preserve">A dieci anni dalla pubblicazione dell’esortazione apostolica Amoris </w:t>
      </w:r>
      <w:proofErr w:type="spellStart"/>
      <w:r w:rsidRPr="00C4670F">
        <w:rPr>
          <w:sz w:val="20"/>
          <w:szCs w:val="20"/>
        </w:rPr>
        <w:t>laetitia</w:t>
      </w:r>
      <w:proofErr w:type="spellEnd"/>
      <w:r w:rsidRPr="00C4670F">
        <w:rPr>
          <w:sz w:val="20"/>
          <w:szCs w:val="20"/>
        </w:rPr>
        <w:t xml:space="preserve"> (2016) di papa Francesco, le </w:t>
      </w:r>
      <w:r w:rsidRPr="00C4670F">
        <w:rPr>
          <w:b/>
          <w:bCs/>
          <w:sz w:val="20"/>
          <w:szCs w:val="20"/>
        </w:rPr>
        <w:t>Edizioni Messaggero Padova</w:t>
      </w:r>
      <w:r w:rsidRPr="00C4670F">
        <w:rPr>
          <w:sz w:val="20"/>
          <w:szCs w:val="20"/>
        </w:rPr>
        <w:t xml:space="preserve"> danno alle stampe </w:t>
      </w:r>
      <w:r w:rsidRPr="00C4670F">
        <w:rPr>
          <w:b/>
          <w:bCs/>
          <w:i/>
          <w:iCs/>
          <w:sz w:val="20"/>
          <w:szCs w:val="20"/>
        </w:rPr>
        <w:t xml:space="preserve">Famiglie ferite. Separati, divorziati e risposati a dieci anni da Amoris </w:t>
      </w:r>
      <w:proofErr w:type="spellStart"/>
      <w:r w:rsidRPr="00C4670F">
        <w:rPr>
          <w:b/>
          <w:bCs/>
          <w:i/>
          <w:iCs/>
          <w:sz w:val="20"/>
          <w:szCs w:val="20"/>
        </w:rPr>
        <w:t>laetitia</w:t>
      </w:r>
      <w:proofErr w:type="spellEnd"/>
      <w:r w:rsidRPr="00C4670F">
        <w:rPr>
          <w:sz w:val="20"/>
          <w:szCs w:val="20"/>
        </w:rPr>
        <w:t xml:space="preserve">, il nuovo </w:t>
      </w:r>
      <w:r w:rsidRPr="00C4670F">
        <w:rPr>
          <w:b/>
          <w:bCs/>
          <w:sz w:val="20"/>
          <w:szCs w:val="20"/>
        </w:rPr>
        <w:t>saggio</w:t>
      </w:r>
      <w:r w:rsidRPr="00C4670F">
        <w:rPr>
          <w:sz w:val="20"/>
          <w:szCs w:val="20"/>
        </w:rPr>
        <w:t xml:space="preserve"> firmato da padre </w:t>
      </w:r>
      <w:r w:rsidRPr="00C4670F">
        <w:rPr>
          <w:b/>
          <w:bCs/>
          <w:sz w:val="20"/>
          <w:szCs w:val="20"/>
        </w:rPr>
        <w:t>Oliviero Svanera</w:t>
      </w:r>
      <w:r w:rsidRPr="00C4670F">
        <w:rPr>
          <w:sz w:val="20"/>
          <w:szCs w:val="20"/>
        </w:rPr>
        <w:t xml:space="preserve">, francescano conventuale, docente di teologia morale e pastorale della famiglia, con la </w:t>
      </w:r>
      <w:r w:rsidRPr="00F42868">
        <w:rPr>
          <w:b/>
          <w:bCs/>
          <w:sz w:val="20"/>
          <w:szCs w:val="20"/>
        </w:rPr>
        <w:t>prefazione di</w:t>
      </w:r>
      <w:r w:rsidRPr="00C4670F">
        <w:rPr>
          <w:sz w:val="20"/>
          <w:szCs w:val="20"/>
        </w:rPr>
        <w:t xml:space="preserve"> monsignor </w:t>
      </w:r>
      <w:r w:rsidRPr="00C4670F">
        <w:rPr>
          <w:b/>
          <w:bCs/>
          <w:sz w:val="20"/>
          <w:szCs w:val="20"/>
        </w:rPr>
        <w:t>Giampaolo Dianin</w:t>
      </w:r>
      <w:r w:rsidRPr="00C4670F">
        <w:rPr>
          <w:sz w:val="20"/>
          <w:szCs w:val="20"/>
        </w:rPr>
        <w:t xml:space="preserve">, arcivescovo metropolita di Gorizia, e un contributo specialistico del professor </w:t>
      </w:r>
      <w:r w:rsidRPr="00C4670F">
        <w:rPr>
          <w:b/>
          <w:bCs/>
          <w:sz w:val="20"/>
          <w:szCs w:val="20"/>
        </w:rPr>
        <w:t>Matteo Ometto</w:t>
      </w:r>
      <w:r w:rsidRPr="00C4670F">
        <w:rPr>
          <w:sz w:val="20"/>
          <w:szCs w:val="20"/>
        </w:rPr>
        <w:t xml:space="preserve">. </w:t>
      </w:r>
    </w:p>
    <w:p w14:paraId="402D8136" w14:textId="51F24C81" w:rsidR="00C4670F" w:rsidRPr="00C4670F" w:rsidRDefault="00C4670F" w:rsidP="00C4670F">
      <w:pPr>
        <w:spacing w:after="120" w:line="240" w:lineRule="auto"/>
        <w:rPr>
          <w:sz w:val="20"/>
          <w:szCs w:val="20"/>
        </w:rPr>
      </w:pPr>
      <w:r w:rsidRPr="00C4670F">
        <w:rPr>
          <w:sz w:val="20"/>
          <w:szCs w:val="20"/>
        </w:rPr>
        <w:t>Il volume affronta un interrogativo cruciale per il panorama ecclesiale e sociale contemporaneo: che cosa è cambiato davvero all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 xml:space="preserve">interno delle comunità cristiane nei confronti di chi ha vissuto il dramma della fine di un matrimonio? Il saggio non si limita a celebrare la ricorrenza del documento pontificio, ma realizza una </w:t>
      </w:r>
      <w:r w:rsidRPr="00C4670F">
        <w:rPr>
          <w:b/>
          <w:bCs/>
          <w:sz w:val="20"/>
          <w:szCs w:val="20"/>
        </w:rPr>
        <w:t>vera e propria verifica della sua reale recezione pastorale e teologica</w:t>
      </w:r>
      <w:r w:rsidRPr="00C4670F">
        <w:rPr>
          <w:sz w:val="20"/>
          <w:szCs w:val="20"/>
        </w:rPr>
        <w:t>, ponendosi come uno strumento imprescindibile per comprendere la trasformazione in atto.</w:t>
      </w:r>
    </w:p>
    <w:p w14:paraId="5797A9CE" w14:textId="6E96A18D" w:rsidR="0057347A" w:rsidRDefault="00C4670F" w:rsidP="00FB0C25">
      <w:pPr>
        <w:spacing w:after="120" w:line="240" w:lineRule="auto"/>
        <w:rPr>
          <w:sz w:val="20"/>
          <w:szCs w:val="20"/>
        </w:rPr>
      </w:pPr>
      <w:r w:rsidRPr="00C4670F">
        <w:rPr>
          <w:sz w:val="20"/>
          <w:szCs w:val="20"/>
        </w:rPr>
        <w:t xml:space="preserve">Come evidenzia </w:t>
      </w:r>
      <w:r w:rsidR="0057347A">
        <w:rPr>
          <w:sz w:val="20"/>
          <w:szCs w:val="20"/>
        </w:rPr>
        <w:t>Svanera</w:t>
      </w:r>
      <w:r w:rsidRPr="00C4670F">
        <w:rPr>
          <w:sz w:val="20"/>
          <w:szCs w:val="20"/>
        </w:rPr>
        <w:t xml:space="preserve"> nella sua analisi, le fragilità relazionali della società odierna richiedono uno sguardo rinnovato, capace di superare la semplice difesa rigida delle norme per mettere al centro il senso profondo dell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>amore e dell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 xml:space="preserve">accompagnamento. </w:t>
      </w:r>
      <w:r w:rsidR="0057347A">
        <w:rPr>
          <w:sz w:val="20"/>
          <w:szCs w:val="20"/>
        </w:rPr>
        <w:t xml:space="preserve">Così l’autore: </w:t>
      </w:r>
      <w:r w:rsidRPr="00C4670F">
        <w:rPr>
          <w:sz w:val="20"/>
          <w:szCs w:val="20"/>
        </w:rPr>
        <w:t>«</w:t>
      </w:r>
      <w:r w:rsidR="00FB0C25" w:rsidRPr="0057347A">
        <w:rPr>
          <w:b/>
          <w:bCs/>
          <w:i/>
          <w:iCs/>
          <w:sz w:val="20"/>
          <w:szCs w:val="20"/>
        </w:rPr>
        <w:t>In una situazione di forte crisi il fattore tempo spesso è determinante</w:t>
      </w:r>
      <w:r w:rsidR="00FB0C25" w:rsidRPr="00FB0C25">
        <w:rPr>
          <w:i/>
          <w:iCs/>
          <w:sz w:val="20"/>
          <w:szCs w:val="20"/>
        </w:rPr>
        <w:t>, l’aspettare troppo per farsi aiutare può portare ad</w:t>
      </w:r>
      <w:r w:rsidR="00FB0C25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accumulare talmente tante sofferenze e distanze nella relazione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che, superata una certa soglia soggettiva di sopportabilità, non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si hanno più le forze e la motivazione per tornare indietro. La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fiamma di ciò che ci unisce si può spegnere e riaccenderla può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diventare un’operazione umanamente impossibile.</w:t>
      </w:r>
      <w:r w:rsidR="0057347A">
        <w:rPr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Per stare assieme, ovviamente, bisogna essere in due a volerlo,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per separarsi ne basta solo uno</w:t>
      </w:r>
      <w:r w:rsidR="00FB0C25" w:rsidRPr="00FB0C25">
        <w:rPr>
          <w:i/>
          <w:iCs/>
          <w:sz w:val="20"/>
          <w:szCs w:val="20"/>
        </w:rPr>
        <w:t>: è sufficiente che un solo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componente della coppia non creda più al valore del proprio matrimonio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affinché si creino le premesse per una separazione.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Dal mio osservatorio di terapeuta di coppie, constato come</w:t>
      </w:r>
      <w:r w:rsidR="0057347A">
        <w:rPr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moltissime persone entrino dentro la meravigliosa e complessa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avventura del matrimonio totalmente sprovviste di un minimo libretto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delle istruzioni</w:t>
      </w:r>
      <w:r w:rsidR="00FB0C25" w:rsidRPr="00FB0C25">
        <w:rPr>
          <w:i/>
          <w:iCs/>
          <w:sz w:val="20"/>
          <w:szCs w:val="20"/>
        </w:rPr>
        <w:t xml:space="preserve">. </w:t>
      </w:r>
      <w:r w:rsidR="0057347A">
        <w:rPr>
          <w:i/>
          <w:iCs/>
          <w:sz w:val="20"/>
          <w:szCs w:val="20"/>
        </w:rPr>
        <w:t>F</w:t>
      </w:r>
      <w:r w:rsidR="00FB0C25" w:rsidRPr="00FB0C25">
        <w:rPr>
          <w:i/>
          <w:iCs/>
          <w:sz w:val="20"/>
          <w:szCs w:val="20"/>
        </w:rPr>
        <w:t>requentemente chiedono alla propria relazione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di coppia molto di più di quello che un legame amoroso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 xml:space="preserve">tra umani possa realisticamente dare. </w:t>
      </w:r>
      <w:r w:rsidR="00FB0C25" w:rsidRPr="0057347A">
        <w:rPr>
          <w:b/>
          <w:bCs/>
          <w:i/>
          <w:iCs/>
          <w:sz w:val="20"/>
          <w:szCs w:val="20"/>
        </w:rPr>
        <w:t>È come se volessimo lavare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i piatti sporchi del nostro ultimo pranzo mettendoli in lavatrice</w:t>
      </w:r>
      <w:r w:rsidR="00FB0C25" w:rsidRPr="00FB0C25">
        <w:rPr>
          <w:i/>
          <w:iCs/>
          <w:sz w:val="20"/>
          <w:szCs w:val="20"/>
        </w:rPr>
        <w:t>.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Certamente la lavatrice ha l’acqua e il detersivo, ma quello che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>troveremmo alla fine sarebbero un bel po’ di cocci rotti e bagnati</w:t>
      </w:r>
      <w:r w:rsidR="0057347A">
        <w:rPr>
          <w:i/>
          <w:iCs/>
          <w:sz w:val="20"/>
          <w:szCs w:val="20"/>
        </w:rPr>
        <w:t xml:space="preserve"> </w:t>
      </w:r>
      <w:r w:rsidR="00FB0C25" w:rsidRPr="00FB0C25">
        <w:rPr>
          <w:i/>
          <w:iCs/>
          <w:sz w:val="20"/>
          <w:szCs w:val="20"/>
        </w:rPr>
        <w:t xml:space="preserve">che ci ricordano i nostri bei vecchi piatti. </w:t>
      </w:r>
      <w:r w:rsidR="00FB0C25" w:rsidRPr="0057347A">
        <w:rPr>
          <w:b/>
          <w:bCs/>
          <w:i/>
          <w:iCs/>
          <w:sz w:val="20"/>
          <w:szCs w:val="20"/>
        </w:rPr>
        <w:t>Non possiamo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chiedere alla lavatrice un risultato che non è destinata a fornirci;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non possiamo chiedere alla relazione di coppia quello che non ci</w:t>
      </w:r>
      <w:r w:rsidR="0057347A" w:rsidRPr="0057347A">
        <w:rPr>
          <w:b/>
          <w:bCs/>
          <w:i/>
          <w:iCs/>
          <w:sz w:val="20"/>
          <w:szCs w:val="20"/>
        </w:rPr>
        <w:t xml:space="preserve"> </w:t>
      </w:r>
      <w:r w:rsidR="00FB0C25" w:rsidRPr="0057347A">
        <w:rPr>
          <w:b/>
          <w:bCs/>
          <w:i/>
          <w:iCs/>
          <w:sz w:val="20"/>
          <w:szCs w:val="20"/>
        </w:rPr>
        <w:t>può dare o utilizzarla in un modo che non ne rispetta la forma</w:t>
      </w:r>
      <w:r w:rsidRPr="00C4670F">
        <w:rPr>
          <w:sz w:val="20"/>
          <w:szCs w:val="20"/>
        </w:rPr>
        <w:t xml:space="preserve">». </w:t>
      </w:r>
    </w:p>
    <w:p w14:paraId="2CC2C22B" w14:textId="0703C4AD" w:rsidR="00C4670F" w:rsidRPr="00C4670F" w:rsidRDefault="00C4670F" w:rsidP="00FB0C25">
      <w:pPr>
        <w:spacing w:after="120" w:line="240" w:lineRule="auto"/>
        <w:rPr>
          <w:sz w:val="20"/>
          <w:szCs w:val="20"/>
        </w:rPr>
      </w:pPr>
      <w:r w:rsidRPr="00C4670F">
        <w:rPr>
          <w:sz w:val="20"/>
          <w:szCs w:val="20"/>
        </w:rPr>
        <w:t>Da qui nasce la necessit</w:t>
      </w:r>
      <w:r w:rsidR="0057347A">
        <w:rPr>
          <w:sz w:val="20"/>
          <w:szCs w:val="20"/>
        </w:rPr>
        <w:t xml:space="preserve">à </w:t>
      </w:r>
      <w:r w:rsidRPr="00C4670F">
        <w:rPr>
          <w:sz w:val="20"/>
          <w:szCs w:val="20"/>
        </w:rPr>
        <w:t>di costruire un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>autentica cultura dell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 xml:space="preserve">accoglienza, dove le ferite della vita coniugale non siano identificate come casi da gestire burocraticamente, ma riconosciute e valorizzate come percorsi di fede complessi. </w:t>
      </w:r>
    </w:p>
    <w:p w14:paraId="469FC563" w14:textId="217479FA" w:rsidR="00C4670F" w:rsidRPr="00C4670F" w:rsidRDefault="00C4670F" w:rsidP="00C4670F">
      <w:pPr>
        <w:spacing w:after="120" w:line="240" w:lineRule="auto"/>
        <w:rPr>
          <w:sz w:val="20"/>
          <w:szCs w:val="20"/>
        </w:rPr>
      </w:pPr>
      <w:r w:rsidRPr="00C4670F">
        <w:rPr>
          <w:sz w:val="20"/>
          <w:szCs w:val="20"/>
        </w:rPr>
        <w:t>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>opera unisce il rigore della riflessione teologico-morale all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 xml:space="preserve">analisi psicologica della crisi di coppia, arricchendosi di vive testimonianze di uomini e donne che hanno attraversato la rottura del patto matrimoniale. Il testo documenta inoltre percorsi concreti e buone pratiche di ascolto e discernimento attivate nelle diocesi, dimostrando come la pastorale rivolta a chi vive legami spezzati o nuove unioni si stia progressivamente trasformando da un intervento </w:t>
      </w:r>
      <w:r>
        <w:rPr>
          <w:sz w:val="20"/>
          <w:szCs w:val="20"/>
        </w:rPr>
        <w:t>“</w:t>
      </w:r>
      <w:r w:rsidRPr="00C4670F">
        <w:rPr>
          <w:sz w:val="20"/>
          <w:szCs w:val="20"/>
        </w:rPr>
        <w:t>per</w:t>
      </w:r>
      <w:r>
        <w:rPr>
          <w:sz w:val="20"/>
          <w:szCs w:val="20"/>
        </w:rPr>
        <w:t>”</w:t>
      </w:r>
      <w:r w:rsidRPr="00C4670F">
        <w:rPr>
          <w:sz w:val="20"/>
          <w:szCs w:val="20"/>
        </w:rPr>
        <w:t xml:space="preserve"> le persone ferite a un cammino condiviso </w:t>
      </w:r>
      <w:r>
        <w:rPr>
          <w:sz w:val="20"/>
          <w:szCs w:val="20"/>
        </w:rPr>
        <w:t>“</w:t>
      </w:r>
      <w:r w:rsidRPr="00C4670F">
        <w:rPr>
          <w:sz w:val="20"/>
          <w:szCs w:val="20"/>
        </w:rPr>
        <w:t>con</w:t>
      </w:r>
      <w:r>
        <w:rPr>
          <w:sz w:val="20"/>
          <w:szCs w:val="20"/>
        </w:rPr>
        <w:t>”</w:t>
      </w:r>
      <w:r w:rsidRPr="00C4670F">
        <w:rPr>
          <w:sz w:val="20"/>
          <w:szCs w:val="20"/>
        </w:rPr>
        <w:t xml:space="preserve"> loro. </w:t>
      </w:r>
    </w:p>
    <w:p w14:paraId="7A6431AA" w14:textId="5FDD189F" w:rsidR="00C4670F" w:rsidRPr="00C4670F" w:rsidRDefault="00C4670F" w:rsidP="00C4670F">
      <w:pPr>
        <w:spacing w:after="120" w:line="240" w:lineRule="auto"/>
        <w:rPr>
          <w:sz w:val="20"/>
          <w:szCs w:val="20"/>
        </w:rPr>
      </w:pPr>
      <w:r w:rsidRPr="00C4670F">
        <w:rPr>
          <w:sz w:val="20"/>
          <w:szCs w:val="20"/>
        </w:rPr>
        <w:t xml:space="preserve">Con questo volume, </w:t>
      </w:r>
      <w:r>
        <w:rPr>
          <w:sz w:val="20"/>
          <w:szCs w:val="20"/>
        </w:rPr>
        <w:t xml:space="preserve">le </w:t>
      </w:r>
      <w:r w:rsidRPr="00C4670F">
        <w:rPr>
          <w:sz w:val="20"/>
          <w:szCs w:val="20"/>
        </w:rPr>
        <w:t>Edizioni Messaggero Padova offr</w:t>
      </w:r>
      <w:r>
        <w:rPr>
          <w:sz w:val="20"/>
          <w:szCs w:val="20"/>
        </w:rPr>
        <w:t>ono</w:t>
      </w:r>
      <w:r w:rsidRPr="00C4670F">
        <w:rPr>
          <w:sz w:val="20"/>
          <w:szCs w:val="20"/>
        </w:rPr>
        <w:t xml:space="preserve"> ai lettori e agli operatori culturali un prezioso contributo di analisi ed ermeneutica sociale, fondamentale per chiunque intenda approfondire l</w:t>
      </w:r>
      <w:r>
        <w:rPr>
          <w:sz w:val="20"/>
          <w:szCs w:val="20"/>
        </w:rPr>
        <w:t>’</w:t>
      </w:r>
      <w:r w:rsidRPr="00C4670F">
        <w:rPr>
          <w:sz w:val="20"/>
          <w:szCs w:val="20"/>
        </w:rPr>
        <w:t xml:space="preserve">evoluzione del rapporto tra fede, istituzione e affettività nella società liquida del nostro tempo. </w:t>
      </w:r>
    </w:p>
    <w:p w14:paraId="112063B1" w14:textId="43102AF2" w:rsidR="005C56E1" w:rsidRPr="00D356B1" w:rsidRDefault="005C56E1" w:rsidP="00894EEC">
      <w:pPr>
        <w:spacing w:after="120" w:line="240" w:lineRule="auto"/>
        <w:rPr>
          <w:sz w:val="10"/>
          <w:szCs w:val="10"/>
        </w:rPr>
      </w:pPr>
    </w:p>
    <w:p w14:paraId="5F6284D0" w14:textId="77777777" w:rsidR="00894EEC" w:rsidRPr="00F42868" w:rsidRDefault="00894EEC" w:rsidP="00894EEC">
      <w:pPr>
        <w:spacing w:after="120" w:line="240" w:lineRule="auto"/>
        <w:rPr>
          <w:b/>
          <w:bCs/>
          <w:sz w:val="20"/>
          <w:szCs w:val="20"/>
        </w:rPr>
      </w:pPr>
      <w:r w:rsidRPr="00F42868">
        <w:rPr>
          <w:b/>
          <w:bCs/>
          <w:sz w:val="20"/>
          <w:szCs w:val="20"/>
        </w:rPr>
        <w:t>L’AUTORE</w:t>
      </w:r>
    </w:p>
    <w:p w14:paraId="5EF37804" w14:textId="719A19DE" w:rsidR="006B1236" w:rsidRPr="00322502" w:rsidRDefault="00C4670F" w:rsidP="006B1236">
      <w:pPr>
        <w:spacing w:after="120" w:line="240" w:lineRule="auto"/>
        <w:rPr>
          <w:sz w:val="20"/>
          <w:szCs w:val="20"/>
        </w:rPr>
      </w:pPr>
      <w:r w:rsidRPr="00322502">
        <w:rPr>
          <w:sz w:val="20"/>
          <w:szCs w:val="20"/>
        </w:rPr>
        <w:t>Oliviero Svanera, francescano conventuale, è superiore del Convento di Treviso e docente di teologia morale e pastorale della famiglia presso l’Istituto teologico S. Antonio dottore e la Facoltà teologica del Triveneto. Fondatore del Movimento francescano di fraternità familiare presso i Santuari antoniani di Camposampiero e membro della redazione della rivista «</w:t>
      </w:r>
      <w:proofErr w:type="spellStart"/>
      <w:r w:rsidRPr="00322502">
        <w:rPr>
          <w:sz w:val="20"/>
          <w:szCs w:val="20"/>
        </w:rPr>
        <w:t>Credereoggi</w:t>
      </w:r>
      <w:proofErr w:type="spellEnd"/>
      <w:r w:rsidRPr="00322502">
        <w:rPr>
          <w:sz w:val="20"/>
          <w:szCs w:val="20"/>
        </w:rPr>
        <w:t>», ha all’attivo numerose pubblicazioni dedicate al tema del matrimonio e della coppia.</w:t>
      </w:r>
    </w:p>
    <w:p w14:paraId="2543F4F9" w14:textId="13D480E4" w:rsidR="00D356B1" w:rsidRPr="00F42868" w:rsidRDefault="003A2BFC" w:rsidP="003A2BFC">
      <w:pPr>
        <w:spacing w:after="12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1</w:t>
      </w:r>
    </w:p>
    <w:p w14:paraId="7738205D" w14:textId="5E4C4D3F" w:rsidR="00894EEC" w:rsidRPr="00F42868" w:rsidRDefault="00894EEC" w:rsidP="00894EEC">
      <w:pPr>
        <w:spacing w:after="120" w:line="240" w:lineRule="auto"/>
        <w:rPr>
          <w:b/>
          <w:bCs/>
          <w:sz w:val="20"/>
          <w:szCs w:val="20"/>
        </w:rPr>
      </w:pPr>
      <w:r w:rsidRPr="00F42868">
        <w:rPr>
          <w:b/>
          <w:bCs/>
          <w:sz w:val="20"/>
          <w:szCs w:val="20"/>
        </w:rPr>
        <w:lastRenderedPageBreak/>
        <w:t>DATI BIBLIOGRAFICI</w:t>
      </w:r>
    </w:p>
    <w:p w14:paraId="2FE1A21F" w14:textId="7BEE3349" w:rsidR="00894EEC" w:rsidRDefault="00FB0C25" w:rsidP="00FB0C25">
      <w:pPr>
        <w:spacing w:after="120" w:line="240" w:lineRule="auto"/>
        <w:rPr>
          <w:sz w:val="20"/>
          <w:szCs w:val="20"/>
        </w:rPr>
      </w:pPr>
      <w:r w:rsidRPr="00F42868">
        <w:rPr>
          <w:sz w:val="20"/>
          <w:szCs w:val="20"/>
        </w:rPr>
        <w:t xml:space="preserve">Titolo: </w:t>
      </w:r>
      <w:r w:rsidRPr="00F42868">
        <w:rPr>
          <w:b/>
          <w:bCs/>
          <w:i/>
          <w:iCs/>
          <w:sz w:val="20"/>
          <w:szCs w:val="20"/>
        </w:rPr>
        <w:t>Famiglie ferite</w:t>
      </w:r>
      <w:r w:rsidRPr="00F42868">
        <w:rPr>
          <w:b/>
          <w:bCs/>
          <w:i/>
          <w:iCs/>
          <w:sz w:val="20"/>
          <w:szCs w:val="20"/>
        </w:rPr>
        <w:br/>
      </w:r>
      <w:r w:rsidRPr="00F42868">
        <w:rPr>
          <w:sz w:val="20"/>
          <w:szCs w:val="20"/>
        </w:rPr>
        <w:t xml:space="preserve">Sottotitolo: Separati, divorziati e risposati a dieci anni da Amoris </w:t>
      </w:r>
      <w:proofErr w:type="spellStart"/>
      <w:r w:rsidRPr="00F42868">
        <w:rPr>
          <w:sz w:val="20"/>
          <w:szCs w:val="20"/>
        </w:rPr>
        <w:t>laetitia</w:t>
      </w:r>
      <w:proofErr w:type="spellEnd"/>
      <w:r w:rsidRPr="00F42868">
        <w:rPr>
          <w:sz w:val="20"/>
          <w:szCs w:val="20"/>
        </w:rPr>
        <w:br/>
        <w:t>Autore: Oliviero Svanera</w:t>
      </w:r>
      <w:r w:rsidRPr="00F42868">
        <w:rPr>
          <w:sz w:val="20"/>
          <w:szCs w:val="20"/>
        </w:rPr>
        <w:br/>
        <w:t>Argomento: Attualità</w:t>
      </w:r>
      <w:r w:rsidRPr="00F42868">
        <w:rPr>
          <w:sz w:val="20"/>
          <w:szCs w:val="20"/>
        </w:rPr>
        <w:br/>
        <w:t>Editore: Edizioni Messaggero Padova</w:t>
      </w:r>
      <w:r w:rsidRPr="00F42868">
        <w:rPr>
          <w:sz w:val="20"/>
          <w:szCs w:val="20"/>
        </w:rPr>
        <w:br/>
        <w:t xml:space="preserve">Tipologia: libro, </w:t>
      </w:r>
      <w:r w:rsidRPr="00322502">
        <w:rPr>
          <w:sz w:val="20"/>
          <w:szCs w:val="20"/>
        </w:rPr>
        <w:t>ePub</w:t>
      </w:r>
      <w:r w:rsidRPr="00F42868">
        <w:rPr>
          <w:sz w:val="20"/>
          <w:szCs w:val="20"/>
        </w:rPr>
        <w:br/>
        <w:t>Dimensioni libro: 14,0 x 21,0</w:t>
      </w:r>
      <w:r w:rsidRPr="00F42868">
        <w:rPr>
          <w:sz w:val="20"/>
          <w:szCs w:val="20"/>
        </w:rPr>
        <w:br/>
        <w:t>Pagine: 224</w:t>
      </w:r>
      <w:r w:rsidRPr="00F42868">
        <w:rPr>
          <w:sz w:val="20"/>
          <w:szCs w:val="20"/>
        </w:rPr>
        <w:br/>
        <w:t>Pubblicazione: 09/2026</w:t>
      </w:r>
      <w:r w:rsidRPr="00F42868">
        <w:rPr>
          <w:sz w:val="20"/>
          <w:szCs w:val="20"/>
        </w:rPr>
        <w:br/>
        <w:t>Numero edizione: 1</w:t>
      </w:r>
      <w:r w:rsidRPr="00F42868">
        <w:rPr>
          <w:sz w:val="20"/>
          <w:szCs w:val="20"/>
        </w:rPr>
        <w:br/>
        <w:t>ISBN: 9788825060850</w:t>
      </w:r>
      <w:r w:rsidR="003A7AC1" w:rsidRPr="00F42868">
        <w:rPr>
          <w:sz w:val="20"/>
          <w:szCs w:val="20"/>
        </w:rPr>
        <w:br/>
      </w:r>
      <w:r w:rsidR="00894EEC" w:rsidRPr="00F42868">
        <w:rPr>
          <w:sz w:val="20"/>
          <w:szCs w:val="20"/>
        </w:rPr>
        <w:t>Scheda libro sul sito dell’editore</w:t>
      </w:r>
      <w:r w:rsidRPr="00F42868">
        <w:rPr>
          <w:sz w:val="20"/>
          <w:szCs w:val="20"/>
        </w:rPr>
        <w:t>:</w:t>
      </w:r>
      <w:r w:rsidR="00EF6900">
        <w:rPr>
          <w:sz w:val="20"/>
          <w:szCs w:val="20"/>
        </w:rPr>
        <w:t xml:space="preserve"> </w:t>
      </w:r>
      <w:hyperlink r:id="rId9" w:history="1">
        <w:r w:rsidR="00EF6900" w:rsidRPr="00EA3C9E">
          <w:rPr>
            <w:rStyle w:val="Collegamentoipertestuale"/>
            <w:sz w:val="20"/>
            <w:szCs w:val="20"/>
          </w:rPr>
          <w:t>https://www.edizionimessaggero.it/scheda-libro/oliviero-svanera/famiglie-ferite-9788825060850-17216.html</w:t>
        </w:r>
      </w:hyperlink>
      <w:r w:rsidR="00EF6900">
        <w:rPr>
          <w:sz w:val="20"/>
          <w:szCs w:val="20"/>
        </w:rPr>
        <w:t xml:space="preserve"> </w:t>
      </w:r>
    </w:p>
    <w:p w14:paraId="23299305" w14:textId="77777777" w:rsidR="00322502" w:rsidRPr="00F42868" w:rsidRDefault="00322502" w:rsidP="00FB0C25">
      <w:pPr>
        <w:spacing w:after="120" w:line="240" w:lineRule="auto"/>
        <w:rPr>
          <w:sz w:val="20"/>
          <w:szCs w:val="20"/>
        </w:rPr>
      </w:pPr>
    </w:p>
    <w:p w14:paraId="73F09D81" w14:textId="32D9D47A" w:rsidR="000006AB" w:rsidRPr="00C867EF" w:rsidRDefault="00894EEC" w:rsidP="00894EEC">
      <w:pPr>
        <w:spacing w:after="120" w:line="240" w:lineRule="auto"/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</w:pPr>
      <w:r w:rsidRPr="00C867EF">
        <w:rPr>
          <w:rFonts w:asciiTheme="minorHAnsi" w:eastAsia="Times New Roman" w:hAnsiTheme="minorHAnsi" w:cstheme="minorHAnsi"/>
          <w:b/>
          <w:bCs/>
          <w:i/>
          <w:iCs/>
          <w:color w:val="FF0000"/>
          <w:sz w:val="18"/>
          <w:szCs w:val="18"/>
          <w:lang w:eastAsia="it-IT"/>
        </w:rPr>
        <w:t>Nota per le redazioni</w:t>
      </w:r>
      <w:r>
        <w:rPr>
          <w:rFonts w:asciiTheme="minorHAnsi" w:eastAsia="Times New Roman" w:hAnsiTheme="minorHAnsi" w:cstheme="minorHAnsi"/>
          <w:b/>
          <w:bCs/>
          <w:i/>
          <w:iCs/>
          <w:color w:val="FF0000"/>
          <w:sz w:val="18"/>
          <w:szCs w:val="18"/>
          <w:lang w:eastAsia="it-IT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>Il kit stampa completo è scaricabile alla voce "Allegati disponibili" in calce.</w:t>
      </w:r>
      <w:r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I giornalisti interessati a recensire i volumi o a realizzare approfondimenti possono richiedere una copia saggio contattando l'Ufficio Stampa all'indirizzo </w:t>
      </w:r>
      <w:hyperlink r:id="rId10" w:history="1">
        <w:r w:rsidRPr="00894EEC">
          <w:rPr>
            <w:rStyle w:val="Collegamentoipertestuale"/>
            <w:sz w:val="18"/>
            <w:szCs w:val="18"/>
          </w:rPr>
          <w:t>ufficiostampa@santantonio.org</w:t>
        </w:r>
      </w:hyperlink>
      <w:r w:rsidRPr="00894EEC">
        <w:rPr>
          <w:sz w:val="18"/>
          <w:szCs w:val="18"/>
        </w:rPr>
        <w:t>.</w:t>
      </w:r>
      <w:r w:rsidRPr="00894EEC">
        <w:rPr>
          <w:sz w:val="18"/>
          <w:szCs w:val="18"/>
        </w:rPr>
        <w:br/>
      </w:r>
      <w:r w:rsidRPr="00894EEC"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  <w:t xml:space="preserve">In alternativa è possibile utilizzare il seguente modulo on line - </w:t>
      </w:r>
      <w:hyperlink r:id="rId11" w:anchor="libri" w:tgtFrame="_blank" w:history="1">
        <w:r w:rsidRPr="00894EEC">
          <w:rPr>
            <w:rStyle w:val="Collegamentoipertestuale"/>
            <w:sz w:val="18"/>
            <w:szCs w:val="18"/>
          </w:rPr>
          <w:t>clicca qui</w:t>
        </w:r>
      </w:hyperlink>
    </w:p>
    <w:p w14:paraId="1E2339FE" w14:textId="77777777" w:rsidR="00322502" w:rsidRDefault="00322502">
      <w:pPr>
        <w:spacing w:after="120" w:line="240" w:lineRule="auto"/>
        <w:rPr>
          <w:rFonts w:asciiTheme="minorHAnsi" w:eastAsia="Times New Roman" w:hAnsiTheme="minorHAnsi" w:cstheme="minorHAnsi"/>
          <w:color w:val="FF0000"/>
          <w:sz w:val="18"/>
          <w:szCs w:val="18"/>
          <w:lang w:eastAsia="it-IT"/>
        </w:rPr>
      </w:pPr>
    </w:p>
    <w:p w14:paraId="393E4B95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133CFFC9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3CBBAFDF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2B80C267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17ABC485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71C1444B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43D64999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365A2AEE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4370A5E5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331A58FC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3A48AA94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6629CB7D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322B0A10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5011B98D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7C8A6315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283552E2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05F78088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4726DD79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009D4BD0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0F9524B0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77C3FB24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26A365FB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4B0DF531" w14:textId="77777777" w:rsid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</w:p>
    <w:p w14:paraId="6C485098" w14:textId="658C1BA8" w:rsidR="003A2BFC" w:rsidRPr="003A2BFC" w:rsidRDefault="003A2BFC" w:rsidP="003A2BFC">
      <w:pPr>
        <w:spacing w:after="120" w:line="240" w:lineRule="auto"/>
        <w:jc w:val="right"/>
        <w:rPr>
          <w:sz w:val="20"/>
          <w:szCs w:val="20"/>
        </w:rPr>
      </w:pPr>
      <w:r w:rsidRPr="003A2BFC">
        <w:rPr>
          <w:sz w:val="20"/>
          <w:szCs w:val="20"/>
        </w:rPr>
        <w:t>2</w:t>
      </w:r>
    </w:p>
    <w:sectPr w:rsidR="003A2BFC" w:rsidRPr="003A2BFC" w:rsidSect="003046D3">
      <w:headerReference w:type="default" r:id="rId12"/>
      <w:footerReference w:type="default" r:id="rId13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8DB0" w14:textId="77777777" w:rsidR="00A915CF" w:rsidRDefault="00A915CF" w:rsidP="00A30AAC">
      <w:pPr>
        <w:spacing w:after="0" w:line="240" w:lineRule="auto"/>
      </w:pPr>
      <w:r>
        <w:separator/>
      </w:r>
    </w:p>
  </w:endnote>
  <w:endnote w:type="continuationSeparator" w:id="0">
    <w:p w14:paraId="0F090CEF" w14:textId="77777777" w:rsidR="00A915CF" w:rsidRDefault="00A915CF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DB88" w14:textId="77777777" w:rsidR="00A915CF" w:rsidRDefault="00A915CF" w:rsidP="00A30AAC">
      <w:pPr>
        <w:spacing w:after="0" w:line="240" w:lineRule="auto"/>
      </w:pPr>
      <w:r>
        <w:separator/>
      </w:r>
    </w:p>
  </w:footnote>
  <w:footnote w:type="continuationSeparator" w:id="0">
    <w:p w14:paraId="38793499" w14:textId="77777777" w:rsidR="00A915CF" w:rsidRDefault="00A915CF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3995"/>
    <w:multiLevelType w:val="multilevel"/>
    <w:tmpl w:val="9BD6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124578"/>
    <w:multiLevelType w:val="multilevel"/>
    <w:tmpl w:val="AC04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35FBE"/>
    <w:multiLevelType w:val="multilevel"/>
    <w:tmpl w:val="6B18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3"/>
  </w:num>
  <w:num w:numId="2" w16cid:durableId="1313683528">
    <w:abstractNumId w:val="30"/>
  </w:num>
  <w:num w:numId="3" w16cid:durableId="754403683">
    <w:abstractNumId w:val="33"/>
  </w:num>
  <w:num w:numId="4" w16cid:durableId="1197159469">
    <w:abstractNumId w:val="1"/>
  </w:num>
  <w:num w:numId="5" w16cid:durableId="864833438">
    <w:abstractNumId w:val="19"/>
  </w:num>
  <w:num w:numId="6" w16cid:durableId="1673029896">
    <w:abstractNumId w:val="12"/>
  </w:num>
  <w:num w:numId="7" w16cid:durableId="1568999214">
    <w:abstractNumId w:val="10"/>
  </w:num>
  <w:num w:numId="8" w16cid:durableId="1777627404">
    <w:abstractNumId w:val="0"/>
  </w:num>
  <w:num w:numId="9" w16cid:durableId="2094667282">
    <w:abstractNumId w:val="23"/>
  </w:num>
  <w:num w:numId="10" w16cid:durableId="667487860">
    <w:abstractNumId w:val="36"/>
  </w:num>
  <w:num w:numId="11" w16cid:durableId="1880164150">
    <w:abstractNumId w:val="24"/>
  </w:num>
  <w:num w:numId="12" w16cid:durableId="928776382">
    <w:abstractNumId w:val="5"/>
  </w:num>
  <w:num w:numId="13" w16cid:durableId="1931543226">
    <w:abstractNumId w:val="17"/>
  </w:num>
  <w:num w:numId="14" w16cid:durableId="1608391476">
    <w:abstractNumId w:val="20"/>
  </w:num>
  <w:num w:numId="15" w16cid:durableId="761074558">
    <w:abstractNumId w:val="9"/>
  </w:num>
  <w:num w:numId="16" w16cid:durableId="1333796974">
    <w:abstractNumId w:val="7"/>
  </w:num>
  <w:num w:numId="17" w16cid:durableId="496573409">
    <w:abstractNumId w:val="31"/>
  </w:num>
  <w:num w:numId="18" w16cid:durableId="801119531">
    <w:abstractNumId w:val="21"/>
  </w:num>
  <w:num w:numId="19" w16cid:durableId="1174340373">
    <w:abstractNumId w:val="27"/>
  </w:num>
  <w:num w:numId="20" w16cid:durableId="1109206971">
    <w:abstractNumId w:val="4"/>
  </w:num>
  <w:num w:numId="21" w16cid:durableId="831795414">
    <w:abstractNumId w:val="41"/>
  </w:num>
  <w:num w:numId="22" w16cid:durableId="209146401">
    <w:abstractNumId w:val="38"/>
  </w:num>
  <w:num w:numId="23" w16cid:durableId="171841741">
    <w:abstractNumId w:val="35"/>
  </w:num>
  <w:num w:numId="24" w16cid:durableId="1425614423">
    <w:abstractNumId w:val="39"/>
  </w:num>
  <w:num w:numId="25" w16cid:durableId="2035497074">
    <w:abstractNumId w:val="8"/>
  </w:num>
  <w:num w:numId="26" w16cid:durableId="1255747103">
    <w:abstractNumId w:val="14"/>
  </w:num>
  <w:num w:numId="27" w16cid:durableId="947393775">
    <w:abstractNumId w:val="6"/>
  </w:num>
  <w:num w:numId="28" w16cid:durableId="1233853238">
    <w:abstractNumId w:val="34"/>
  </w:num>
  <w:num w:numId="29" w16cid:durableId="1312514965">
    <w:abstractNumId w:val="13"/>
  </w:num>
  <w:num w:numId="30" w16cid:durableId="2075544814">
    <w:abstractNumId w:val="11"/>
  </w:num>
  <w:num w:numId="31" w16cid:durableId="1210997176">
    <w:abstractNumId w:val="22"/>
  </w:num>
  <w:num w:numId="32" w16cid:durableId="1962763893">
    <w:abstractNumId w:val="25"/>
  </w:num>
  <w:num w:numId="33" w16cid:durableId="81920252">
    <w:abstractNumId w:val="29"/>
  </w:num>
  <w:num w:numId="34" w16cid:durableId="1806505291">
    <w:abstractNumId w:val="18"/>
  </w:num>
  <w:num w:numId="35" w16cid:durableId="279457125">
    <w:abstractNumId w:val="15"/>
  </w:num>
  <w:num w:numId="36" w16cid:durableId="667825134">
    <w:abstractNumId w:val="16"/>
  </w:num>
  <w:num w:numId="37" w16cid:durableId="114835286">
    <w:abstractNumId w:val="32"/>
  </w:num>
  <w:num w:numId="38" w16cid:durableId="354312886">
    <w:abstractNumId w:val="40"/>
  </w:num>
  <w:num w:numId="39" w16cid:durableId="1596547116">
    <w:abstractNumId w:val="26"/>
  </w:num>
  <w:num w:numId="40" w16cid:durableId="659037785">
    <w:abstractNumId w:val="28"/>
  </w:num>
  <w:num w:numId="41" w16cid:durableId="1442651054">
    <w:abstractNumId w:val="37"/>
  </w:num>
  <w:num w:numId="42" w16cid:durableId="1723677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33D5"/>
    <w:rsid w:val="0002082A"/>
    <w:rsid w:val="000217F2"/>
    <w:rsid w:val="00023F7D"/>
    <w:rsid w:val="000269DA"/>
    <w:rsid w:val="00027ACC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61BF"/>
    <w:rsid w:val="00082BE5"/>
    <w:rsid w:val="0008623C"/>
    <w:rsid w:val="000A043F"/>
    <w:rsid w:val="000A1BD8"/>
    <w:rsid w:val="000A2007"/>
    <w:rsid w:val="000A20CD"/>
    <w:rsid w:val="000A4177"/>
    <w:rsid w:val="000A4CA3"/>
    <w:rsid w:val="000B22F6"/>
    <w:rsid w:val="000B5DE3"/>
    <w:rsid w:val="000B64A2"/>
    <w:rsid w:val="000B6533"/>
    <w:rsid w:val="000B6719"/>
    <w:rsid w:val="000B6B8D"/>
    <w:rsid w:val="000C5C1A"/>
    <w:rsid w:val="000D024A"/>
    <w:rsid w:val="000D0C8D"/>
    <w:rsid w:val="000D245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3F2"/>
    <w:rsid w:val="00101CB4"/>
    <w:rsid w:val="00103DA7"/>
    <w:rsid w:val="0010481A"/>
    <w:rsid w:val="001052C1"/>
    <w:rsid w:val="001142C4"/>
    <w:rsid w:val="00114B47"/>
    <w:rsid w:val="00114E2C"/>
    <w:rsid w:val="00117E1B"/>
    <w:rsid w:val="00123311"/>
    <w:rsid w:val="00123B66"/>
    <w:rsid w:val="00125B9A"/>
    <w:rsid w:val="00127092"/>
    <w:rsid w:val="00131315"/>
    <w:rsid w:val="00131595"/>
    <w:rsid w:val="00134240"/>
    <w:rsid w:val="0013458E"/>
    <w:rsid w:val="001361A8"/>
    <w:rsid w:val="00136D0C"/>
    <w:rsid w:val="00142435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0879"/>
    <w:rsid w:val="001610C4"/>
    <w:rsid w:val="00161698"/>
    <w:rsid w:val="001620DB"/>
    <w:rsid w:val="00162132"/>
    <w:rsid w:val="001629C4"/>
    <w:rsid w:val="00162C74"/>
    <w:rsid w:val="001639C6"/>
    <w:rsid w:val="0016662A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C23F2"/>
    <w:rsid w:val="001C2E4B"/>
    <w:rsid w:val="001C3BD8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D7CDB"/>
    <w:rsid w:val="001E0EC3"/>
    <w:rsid w:val="001E5F8A"/>
    <w:rsid w:val="001E6F95"/>
    <w:rsid w:val="001E78D7"/>
    <w:rsid w:val="001F353E"/>
    <w:rsid w:val="001F3EB6"/>
    <w:rsid w:val="001F6556"/>
    <w:rsid w:val="002020BC"/>
    <w:rsid w:val="00207AAB"/>
    <w:rsid w:val="00210C81"/>
    <w:rsid w:val="00211A6F"/>
    <w:rsid w:val="00212EFB"/>
    <w:rsid w:val="00213C3B"/>
    <w:rsid w:val="00220E35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47A98"/>
    <w:rsid w:val="00251095"/>
    <w:rsid w:val="0025262D"/>
    <w:rsid w:val="00255E3B"/>
    <w:rsid w:val="00256D23"/>
    <w:rsid w:val="0025768B"/>
    <w:rsid w:val="00257A78"/>
    <w:rsid w:val="00260866"/>
    <w:rsid w:val="002635AB"/>
    <w:rsid w:val="00264950"/>
    <w:rsid w:val="002652B0"/>
    <w:rsid w:val="00271AC2"/>
    <w:rsid w:val="0027305A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1BEC"/>
    <w:rsid w:val="00293480"/>
    <w:rsid w:val="0029380F"/>
    <w:rsid w:val="002953C6"/>
    <w:rsid w:val="00295491"/>
    <w:rsid w:val="002958D7"/>
    <w:rsid w:val="00297CD4"/>
    <w:rsid w:val="002A2281"/>
    <w:rsid w:val="002A29B6"/>
    <w:rsid w:val="002A2DEB"/>
    <w:rsid w:val="002A524A"/>
    <w:rsid w:val="002A6D72"/>
    <w:rsid w:val="002B26CB"/>
    <w:rsid w:val="002B34EB"/>
    <w:rsid w:val="002B7152"/>
    <w:rsid w:val="002B7D3F"/>
    <w:rsid w:val="002C03CE"/>
    <w:rsid w:val="002C0DA0"/>
    <w:rsid w:val="002C4B7D"/>
    <w:rsid w:val="002C7876"/>
    <w:rsid w:val="002D0701"/>
    <w:rsid w:val="002D2706"/>
    <w:rsid w:val="002D410F"/>
    <w:rsid w:val="002D4E04"/>
    <w:rsid w:val="002D7C5E"/>
    <w:rsid w:val="002E03A1"/>
    <w:rsid w:val="002E1782"/>
    <w:rsid w:val="002E21C3"/>
    <w:rsid w:val="002E606C"/>
    <w:rsid w:val="002F256D"/>
    <w:rsid w:val="002F43AA"/>
    <w:rsid w:val="002F44EF"/>
    <w:rsid w:val="002F4DD4"/>
    <w:rsid w:val="002F59E0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2502"/>
    <w:rsid w:val="003249F6"/>
    <w:rsid w:val="00324B4B"/>
    <w:rsid w:val="00325131"/>
    <w:rsid w:val="00325A9C"/>
    <w:rsid w:val="0032665C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486A"/>
    <w:rsid w:val="0035614F"/>
    <w:rsid w:val="00356876"/>
    <w:rsid w:val="00356B58"/>
    <w:rsid w:val="00362BEE"/>
    <w:rsid w:val="00363513"/>
    <w:rsid w:val="00363940"/>
    <w:rsid w:val="00367E13"/>
    <w:rsid w:val="00367E43"/>
    <w:rsid w:val="00373BBF"/>
    <w:rsid w:val="00376250"/>
    <w:rsid w:val="00377FFC"/>
    <w:rsid w:val="00380935"/>
    <w:rsid w:val="00392AAB"/>
    <w:rsid w:val="003A2BFC"/>
    <w:rsid w:val="003A3500"/>
    <w:rsid w:val="003A7AC1"/>
    <w:rsid w:val="003B185A"/>
    <w:rsid w:val="003B62F6"/>
    <w:rsid w:val="003B6653"/>
    <w:rsid w:val="003C3A48"/>
    <w:rsid w:val="003D0151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5786"/>
    <w:rsid w:val="00430C76"/>
    <w:rsid w:val="0043151A"/>
    <w:rsid w:val="004374AE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0E10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A0C65"/>
    <w:rsid w:val="004A330F"/>
    <w:rsid w:val="004A3FBD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6A3D"/>
    <w:rsid w:val="004C0B74"/>
    <w:rsid w:val="004C0ED6"/>
    <w:rsid w:val="004C13E5"/>
    <w:rsid w:val="004C5038"/>
    <w:rsid w:val="004C5263"/>
    <w:rsid w:val="004D0068"/>
    <w:rsid w:val="004D04A0"/>
    <w:rsid w:val="004D10B2"/>
    <w:rsid w:val="004D15FE"/>
    <w:rsid w:val="004D17F3"/>
    <w:rsid w:val="004D3A82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43AC"/>
    <w:rsid w:val="004F4B61"/>
    <w:rsid w:val="004F5B5D"/>
    <w:rsid w:val="004F6FDA"/>
    <w:rsid w:val="00500FC0"/>
    <w:rsid w:val="0050250C"/>
    <w:rsid w:val="005045E0"/>
    <w:rsid w:val="005049B1"/>
    <w:rsid w:val="00504BC0"/>
    <w:rsid w:val="00504EF0"/>
    <w:rsid w:val="00506010"/>
    <w:rsid w:val="0051439A"/>
    <w:rsid w:val="0051748D"/>
    <w:rsid w:val="00521BDD"/>
    <w:rsid w:val="0052568C"/>
    <w:rsid w:val="0052728E"/>
    <w:rsid w:val="00527D9B"/>
    <w:rsid w:val="0053380B"/>
    <w:rsid w:val="00533926"/>
    <w:rsid w:val="00535BB8"/>
    <w:rsid w:val="005400CA"/>
    <w:rsid w:val="00542C59"/>
    <w:rsid w:val="00543506"/>
    <w:rsid w:val="0054721C"/>
    <w:rsid w:val="005517BE"/>
    <w:rsid w:val="005530AE"/>
    <w:rsid w:val="00553519"/>
    <w:rsid w:val="00555B93"/>
    <w:rsid w:val="00560166"/>
    <w:rsid w:val="0056063B"/>
    <w:rsid w:val="00560E71"/>
    <w:rsid w:val="00561745"/>
    <w:rsid w:val="00561AD5"/>
    <w:rsid w:val="00567042"/>
    <w:rsid w:val="00570431"/>
    <w:rsid w:val="00570DA3"/>
    <w:rsid w:val="0057347A"/>
    <w:rsid w:val="00577B94"/>
    <w:rsid w:val="00577EB5"/>
    <w:rsid w:val="00587BC3"/>
    <w:rsid w:val="00593748"/>
    <w:rsid w:val="005971C5"/>
    <w:rsid w:val="00597535"/>
    <w:rsid w:val="005A03B1"/>
    <w:rsid w:val="005A09EF"/>
    <w:rsid w:val="005A2F0F"/>
    <w:rsid w:val="005A4589"/>
    <w:rsid w:val="005A61B9"/>
    <w:rsid w:val="005B16A4"/>
    <w:rsid w:val="005B2E8C"/>
    <w:rsid w:val="005B7916"/>
    <w:rsid w:val="005C1C64"/>
    <w:rsid w:val="005C2DBC"/>
    <w:rsid w:val="005C56E1"/>
    <w:rsid w:val="005C7616"/>
    <w:rsid w:val="005C7890"/>
    <w:rsid w:val="005D0B50"/>
    <w:rsid w:val="005D1939"/>
    <w:rsid w:val="005D585B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3A43"/>
    <w:rsid w:val="00645A6A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988"/>
    <w:rsid w:val="006669B7"/>
    <w:rsid w:val="00667217"/>
    <w:rsid w:val="00667D51"/>
    <w:rsid w:val="00667F4A"/>
    <w:rsid w:val="00671F9A"/>
    <w:rsid w:val="006730E9"/>
    <w:rsid w:val="00674423"/>
    <w:rsid w:val="00675CF7"/>
    <w:rsid w:val="00676C20"/>
    <w:rsid w:val="006820F7"/>
    <w:rsid w:val="00682421"/>
    <w:rsid w:val="006838F3"/>
    <w:rsid w:val="00687DC5"/>
    <w:rsid w:val="0069060A"/>
    <w:rsid w:val="00690CD1"/>
    <w:rsid w:val="00691EB0"/>
    <w:rsid w:val="0069587F"/>
    <w:rsid w:val="006966FF"/>
    <w:rsid w:val="006A0625"/>
    <w:rsid w:val="006A2326"/>
    <w:rsid w:val="006A23CF"/>
    <w:rsid w:val="006A337B"/>
    <w:rsid w:val="006A44DA"/>
    <w:rsid w:val="006B1236"/>
    <w:rsid w:val="006B5FCC"/>
    <w:rsid w:val="006B7156"/>
    <w:rsid w:val="006C52AF"/>
    <w:rsid w:val="006C5B3C"/>
    <w:rsid w:val="006C66D2"/>
    <w:rsid w:val="006D0138"/>
    <w:rsid w:val="006D4293"/>
    <w:rsid w:val="006D5855"/>
    <w:rsid w:val="006E0DBE"/>
    <w:rsid w:val="006E13AD"/>
    <w:rsid w:val="006E1AF7"/>
    <w:rsid w:val="006E6930"/>
    <w:rsid w:val="006F09EA"/>
    <w:rsid w:val="006F3A8A"/>
    <w:rsid w:val="006F4B0F"/>
    <w:rsid w:val="006F652E"/>
    <w:rsid w:val="0070314C"/>
    <w:rsid w:val="007061A0"/>
    <w:rsid w:val="007105D8"/>
    <w:rsid w:val="00710817"/>
    <w:rsid w:val="00711B43"/>
    <w:rsid w:val="00720024"/>
    <w:rsid w:val="00720AD6"/>
    <w:rsid w:val="00720B26"/>
    <w:rsid w:val="0072225D"/>
    <w:rsid w:val="00726622"/>
    <w:rsid w:val="00726684"/>
    <w:rsid w:val="00730188"/>
    <w:rsid w:val="007323BB"/>
    <w:rsid w:val="0073315E"/>
    <w:rsid w:val="00737699"/>
    <w:rsid w:val="00737E75"/>
    <w:rsid w:val="00740D1C"/>
    <w:rsid w:val="00744179"/>
    <w:rsid w:val="00744D00"/>
    <w:rsid w:val="00746F29"/>
    <w:rsid w:val="0074715D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39C6"/>
    <w:rsid w:val="00773ABA"/>
    <w:rsid w:val="00774563"/>
    <w:rsid w:val="00777E43"/>
    <w:rsid w:val="007804B6"/>
    <w:rsid w:val="00780A1F"/>
    <w:rsid w:val="00780B13"/>
    <w:rsid w:val="00780C6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6AD2"/>
    <w:rsid w:val="007971AD"/>
    <w:rsid w:val="007A140C"/>
    <w:rsid w:val="007A162B"/>
    <w:rsid w:val="007A1BB9"/>
    <w:rsid w:val="007A5A62"/>
    <w:rsid w:val="007B7A9D"/>
    <w:rsid w:val="007C12C4"/>
    <w:rsid w:val="007C1BDB"/>
    <w:rsid w:val="007C3174"/>
    <w:rsid w:val="007C546C"/>
    <w:rsid w:val="007C602B"/>
    <w:rsid w:val="007C7A13"/>
    <w:rsid w:val="007C7F5B"/>
    <w:rsid w:val="007D0546"/>
    <w:rsid w:val="007D0F77"/>
    <w:rsid w:val="007D10D1"/>
    <w:rsid w:val="007D13D3"/>
    <w:rsid w:val="007D3301"/>
    <w:rsid w:val="007D489A"/>
    <w:rsid w:val="007D5AA3"/>
    <w:rsid w:val="007E03CE"/>
    <w:rsid w:val="007E5E14"/>
    <w:rsid w:val="007E6598"/>
    <w:rsid w:val="007F0DBF"/>
    <w:rsid w:val="007F2751"/>
    <w:rsid w:val="007F4827"/>
    <w:rsid w:val="007F7325"/>
    <w:rsid w:val="00803B62"/>
    <w:rsid w:val="008074F2"/>
    <w:rsid w:val="008145F7"/>
    <w:rsid w:val="0081528B"/>
    <w:rsid w:val="008167FB"/>
    <w:rsid w:val="008207D8"/>
    <w:rsid w:val="008228EC"/>
    <w:rsid w:val="0082299B"/>
    <w:rsid w:val="00822CF4"/>
    <w:rsid w:val="00822F81"/>
    <w:rsid w:val="00826EC9"/>
    <w:rsid w:val="00827AF5"/>
    <w:rsid w:val="008303AE"/>
    <w:rsid w:val="00831C95"/>
    <w:rsid w:val="00833382"/>
    <w:rsid w:val="00835E3D"/>
    <w:rsid w:val="00835FEA"/>
    <w:rsid w:val="00836021"/>
    <w:rsid w:val="00840533"/>
    <w:rsid w:val="00843758"/>
    <w:rsid w:val="00843E60"/>
    <w:rsid w:val="00845375"/>
    <w:rsid w:val="00846E2B"/>
    <w:rsid w:val="008503A2"/>
    <w:rsid w:val="00851FA6"/>
    <w:rsid w:val="008520C9"/>
    <w:rsid w:val="008607C8"/>
    <w:rsid w:val="00862D4F"/>
    <w:rsid w:val="00864532"/>
    <w:rsid w:val="008652B4"/>
    <w:rsid w:val="00867284"/>
    <w:rsid w:val="00870167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4BAA"/>
    <w:rsid w:val="00894EEC"/>
    <w:rsid w:val="008A1F6C"/>
    <w:rsid w:val="008A2850"/>
    <w:rsid w:val="008A4050"/>
    <w:rsid w:val="008B11F8"/>
    <w:rsid w:val="008B7936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249C"/>
    <w:rsid w:val="008D3698"/>
    <w:rsid w:val="008D42BE"/>
    <w:rsid w:val="008D5CC2"/>
    <w:rsid w:val="008D793E"/>
    <w:rsid w:val="008E035E"/>
    <w:rsid w:val="008E1337"/>
    <w:rsid w:val="008E5713"/>
    <w:rsid w:val="008F0A8D"/>
    <w:rsid w:val="008F23EC"/>
    <w:rsid w:val="008F2B78"/>
    <w:rsid w:val="008F3AB6"/>
    <w:rsid w:val="008F474E"/>
    <w:rsid w:val="008F69B8"/>
    <w:rsid w:val="008F7C52"/>
    <w:rsid w:val="009009D0"/>
    <w:rsid w:val="00906A8C"/>
    <w:rsid w:val="00906B86"/>
    <w:rsid w:val="00914D67"/>
    <w:rsid w:val="00915BB4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3FA2"/>
    <w:rsid w:val="00986CFD"/>
    <w:rsid w:val="00986FB6"/>
    <w:rsid w:val="00993A56"/>
    <w:rsid w:val="00994F50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17F"/>
    <w:rsid w:val="009B3434"/>
    <w:rsid w:val="009B5175"/>
    <w:rsid w:val="009B6CCC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E1228"/>
    <w:rsid w:val="009E179D"/>
    <w:rsid w:val="009E381E"/>
    <w:rsid w:val="009E51E7"/>
    <w:rsid w:val="009E5234"/>
    <w:rsid w:val="009E5533"/>
    <w:rsid w:val="009E7F5E"/>
    <w:rsid w:val="009F1366"/>
    <w:rsid w:val="009F49D3"/>
    <w:rsid w:val="009F6F18"/>
    <w:rsid w:val="00A007B0"/>
    <w:rsid w:val="00A0161D"/>
    <w:rsid w:val="00A01DAA"/>
    <w:rsid w:val="00A024B2"/>
    <w:rsid w:val="00A03DE6"/>
    <w:rsid w:val="00A04231"/>
    <w:rsid w:val="00A04B8E"/>
    <w:rsid w:val="00A11C85"/>
    <w:rsid w:val="00A12764"/>
    <w:rsid w:val="00A1497B"/>
    <w:rsid w:val="00A150C1"/>
    <w:rsid w:val="00A17559"/>
    <w:rsid w:val="00A177EA"/>
    <w:rsid w:val="00A178DD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1348"/>
    <w:rsid w:val="00A346DE"/>
    <w:rsid w:val="00A35EE8"/>
    <w:rsid w:val="00A37E7F"/>
    <w:rsid w:val="00A408BD"/>
    <w:rsid w:val="00A41615"/>
    <w:rsid w:val="00A42367"/>
    <w:rsid w:val="00A427D7"/>
    <w:rsid w:val="00A45796"/>
    <w:rsid w:val="00A460CC"/>
    <w:rsid w:val="00A47BDF"/>
    <w:rsid w:val="00A50776"/>
    <w:rsid w:val="00A541AB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15CF"/>
    <w:rsid w:val="00A939F7"/>
    <w:rsid w:val="00AA0D66"/>
    <w:rsid w:val="00AA175E"/>
    <w:rsid w:val="00AA37C7"/>
    <w:rsid w:val="00AA3E84"/>
    <w:rsid w:val="00AA4259"/>
    <w:rsid w:val="00AA4C2A"/>
    <w:rsid w:val="00AA6E65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D7A9A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DC4"/>
    <w:rsid w:val="00B64268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2D4B"/>
    <w:rsid w:val="00BD4197"/>
    <w:rsid w:val="00BD4F3A"/>
    <w:rsid w:val="00BE1951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E18"/>
    <w:rsid w:val="00C33E0D"/>
    <w:rsid w:val="00C41005"/>
    <w:rsid w:val="00C429D4"/>
    <w:rsid w:val="00C42F12"/>
    <w:rsid w:val="00C42FDC"/>
    <w:rsid w:val="00C4670F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BEF"/>
    <w:rsid w:val="00C867EF"/>
    <w:rsid w:val="00C91734"/>
    <w:rsid w:val="00C92369"/>
    <w:rsid w:val="00C97D1B"/>
    <w:rsid w:val="00CA18F3"/>
    <w:rsid w:val="00CA190A"/>
    <w:rsid w:val="00CA2796"/>
    <w:rsid w:val="00CA2B8F"/>
    <w:rsid w:val="00CB0BCB"/>
    <w:rsid w:val="00CB2C05"/>
    <w:rsid w:val="00CB68C8"/>
    <w:rsid w:val="00CB6BAE"/>
    <w:rsid w:val="00CB70F1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CC2"/>
    <w:rsid w:val="00CD3342"/>
    <w:rsid w:val="00CD5029"/>
    <w:rsid w:val="00CD5087"/>
    <w:rsid w:val="00CD54A3"/>
    <w:rsid w:val="00CD57E3"/>
    <w:rsid w:val="00CD66F8"/>
    <w:rsid w:val="00CD7306"/>
    <w:rsid w:val="00CE03CC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3DB7"/>
    <w:rsid w:val="00D161C2"/>
    <w:rsid w:val="00D16954"/>
    <w:rsid w:val="00D172F0"/>
    <w:rsid w:val="00D221B5"/>
    <w:rsid w:val="00D228BD"/>
    <w:rsid w:val="00D266F8"/>
    <w:rsid w:val="00D27A50"/>
    <w:rsid w:val="00D303D8"/>
    <w:rsid w:val="00D31623"/>
    <w:rsid w:val="00D32097"/>
    <w:rsid w:val="00D320EA"/>
    <w:rsid w:val="00D32836"/>
    <w:rsid w:val="00D339B5"/>
    <w:rsid w:val="00D3560C"/>
    <w:rsid w:val="00D356B1"/>
    <w:rsid w:val="00D36791"/>
    <w:rsid w:val="00D37BDA"/>
    <w:rsid w:val="00D41D78"/>
    <w:rsid w:val="00D44254"/>
    <w:rsid w:val="00D51749"/>
    <w:rsid w:val="00D51E75"/>
    <w:rsid w:val="00D54AA0"/>
    <w:rsid w:val="00D56B71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75A8"/>
    <w:rsid w:val="00D7057D"/>
    <w:rsid w:val="00D712BF"/>
    <w:rsid w:val="00D72AEA"/>
    <w:rsid w:val="00D75275"/>
    <w:rsid w:val="00D81755"/>
    <w:rsid w:val="00D83CC9"/>
    <w:rsid w:val="00D84082"/>
    <w:rsid w:val="00D87333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42B0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32D7"/>
    <w:rsid w:val="00E633C2"/>
    <w:rsid w:val="00E63423"/>
    <w:rsid w:val="00E65E89"/>
    <w:rsid w:val="00E66D8A"/>
    <w:rsid w:val="00E675C4"/>
    <w:rsid w:val="00E70518"/>
    <w:rsid w:val="00E769BF"/>
    <w:rsid w:val="00E80E7C"/>
    <w:rsid w:val="00E81493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A6F11"/>
    <w:rsid w:val="00EB0BA5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556"/>
    <w:rsid w:val="00ED7DE9"/>
    <w:rsid w:val="00EE2058"/>
    <w:rsid w:val="00EE22EB"/>
    <w:rsid w:val="00EE4231"/>
    <w:rsid w:val="00EE5494"/>
    <w:rsid w:val="00EE57F1"/>
    <w:rsid w:val="00EE74B7"/>
    <w:rsid w:val="00EE785F"/>
    <w:rsid w:val="00EF0984"/>
    <w:rsid w:val="00EF2C7C"/>
    <w:rsid w:val="00EF2C8A"/>
    <w:rsid w:val="00EF3069"/>
    <w:rsid w:val="00EF30C0"/>
    <w:rsid w:val="00EF4EB3"/>
    <w:rsid w:val="00EF535A"/>
    <w:rsid w:val="00EF6900"/>
    <w:rsid w:val="00EF7A18"/>
    <w:rsid w:val="00F0073D"/>
    <w:rsid w:val="00F0475B"/>
    <w:rsid w:val="00F0648B"/>
    <w:rsid w:val="00F06A30"/>
    <w:rsid w:val="00F11A0D"/>
    <w:rsid w:val="00F11AAC"/>
    <w:rsid w:val="00F14572"/>
    <w:rsid w:val="00F172A8"/>
    <w:rsid w:val="00F2320F"/>
    <w:rsid w:val="00F236AD"/>
    <w:rsid w:val="00F26234"/>
    <w:rsid w:val="00F30201"/>
    <w:rsid w:val="00F349BB"/>
    <w:rsid w:val="00F35DEE"/>
    <w:rsid w:val="00F370E5"/>
    <w:rsid w:val="00F374E8"/>
    <w:rsid w:val="00F41FE7"/>
    <w:rsid w:val="00F42868"/>
    <w:rsid w:val="00F42A3A"/>
    <w:rsid w:val="00F435AB"/>
    <w:rsid w:val="00F46AC7"/>
    <w:rsid w:val="00F4716F"/>
    <w:rsid w:val="00F50FDA"/>
    <w:rsid w:val="00F6099D"/>
    <w:rsid w:val="00F66AF7"/>
    <w:rsid w:val="00F679CD"/>
    <w:rsid w:val="00F70416"/>
    <w:rsid w:val="00F72B5B"/>
    <w:rsid w:val="00F73A43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0C25"/>
    <w:rsid w:val="00FB2751"/>
    <w:rsid w:val="00FB2C4D"/>
    <w:rsid w:val="00FB71FD"/>
    <w:rsid w:val="00FC12B4"/>
    <w:rsid w:val="00FC1C4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4273"/>
    <w:rsid w:val="00FE76EB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eastampa.messaggerosantantonio.it/view-accreditament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fficiostampa@santantonio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izionimessaggero.it/scheda-libro/oliviero-svanera/famiglie-ferite-9788825060850-17216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5990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35</cp:revision>
  <cp:lastPrinted>2024-11-18T11:56:00Z</cp:lastPrinted>
  <dcterms:created xsi:type="dcterms:W3CDTF">2026-07-08T09:49:00Z</dcterms:created>
  <dcterms:modified xsi:type="dcterms:W3CDTF">2026-10-07T12:23:00Z</dcterms:modified>
</cp:coreProperties>
</file>