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8B1D7" w14:textId="05D80AD3" w:rsidR="00F370E5" w:rsidRDefault="00A30AAC" w:rsidP="00F370E5">
      <w:pPr>
        <w:spacing w:after="0"/>
        <w:jc w:val="right"/>
        <w:rPr>
          <w:i/>
          <w:sz w:val="18"/>
          <w:szCs w:val="18"/>
          <w:u w:val="single"/>
        </w:rPr>
      </w:pPr>
      <w:r w:rsidRPr="008C6109">
        <w:rPr>
          <w:i/>
          <w:sz w:val="18"/>
          <w:szCs w:val="18"/>
          <w:u w:val="single"/>
        </w:rPr>
        <w:t>Comunicato stampa –</w:t>
      </w:r>
      <w:r w:rsidR="000006AB" w:rsidRPr="008C6109">
        <w:rPr>
          <w:i/>
          <w:sz w:val="18"/>
          <w:szCs w:val="18"/>
          <w:u w:val="single"/>
        </w:rPr>
        <w:t xml:space="preserve"> Padova</w:t>
      </w:r>
      <w:r w:rsidR="000006AB" w:rsidRPr="004C0B74">
        <w:rPr>
          <w:i/>
          <w:sz w:val="18"/>
          <w:szCs w:val="18"/>
          <w:u w:val="single"/>
        </w:rPr>
        <w:t>,</w:t>
      </w:r>
      <w:r w:rsidRPr="004C0B74">
        <w:rPr>
          <w:i/>
          <w:sz w:val="18"/>
          <w:szCs w:val="18"/>
          <w:u w:val="single"/>
        </w:rPr>
        <w:t xml:space="preserve"> </w:t>
      </w:r>
      <w:r w:rsidR="00D57118">
        <w:rPr>
          <w:i/>
          <w:sz w:val="18"/>
          <w:szCs w:val="18"/>
          <w:u w:val="single"/>
        </w:rPr>
        <w:t>9</w:t>
      </w:r>
      <w:r w:rsidR="007A22C7">
        <w:rPr>
          <w:i/>
          <w:sz w:val="18"/>
          <w:szCs w:val="18"/>
          <w:u w:val="single"/>
        </w:rPr>
        <w:t xml:space="preserve"> ottobre</w:t>
      </w:r>
      <w:r w:rsidR="00D7057D" w:rsidRPr="004C0B74">
        <w:rPr>
          <w:i/>
          <w:sz w:val="18"/>
          <w:szCs w:val="18"/>
          <w:u w:val="single"/>
        </w:rPr>
        <w:t xml:space="preserve"> </w:t>
      </w:r>
      <w:r w:rsidR="001938AE" w:rsidRPr="004C0B74">
        <w:rPr>
          <w:i/>
          <w:sz w:val="18"/>
          <w:szCs w:val="18"/>
          <w:u w:val="single"/>
        </w:rPr>
        <w:t>202</w:t>
      </w:r>
      <w:r w:rsidR="00117E1B" w:rsidRPr="004C0B74">
        <w:rPr>
          <w:i/>
          <w:sz w:val="18"/>
          <w:szCs w:val="18"/>
          <w:u w:val="single"/>
        </w:rPr>
        <w:t>6</w:t>
      </w:r>
    </w:p>
    <w:p w14:paraId="7FEE9DFE" w14:textId="77777777" w:rsidR="007D756C" w:rsidRDefault="007D756C" w:rsidP="007D756C">
      <w:pPr>
        <w:spacing w:line="240" w:lineRule="auto"/>
        <w:rPr>
          <w:rFonts w:asciiTheme="minorHAnsi" w:hAnsiTheme="minorHAnsi" w:cstheme="minorHAnsi"/>
          <w:b/>
          <w:bCs/>
          <w:i/>
          <w:iCs/>
          <w:sz w:val="28"/>
          <w:szCs w:val="28"/>
          <w14:ligatures w14:val="standardContextual"/>
        </w:rPr>
      </w:pPr>
    </w:p>
    <w:p w14:paraId="340C42A2" w14:textId="5022A6C9" w:rsidR="007D756C" w:rsidRPr="007D756C" w:rsidRDefault="007D756C" w:rsidP="007D756C">
      <w:pPr>
        <w:spacing w:line="240" w:lineRule="auto"/>
        <w:rPr>
          <w:rFonts w:asciiTheme="minorHAnsi" w:hAnsiTheme="minorHAnsi" w:cstheme="minorHAnsi"/>
          <w:sz w:val="20"/>
          <w:szCs w:val="20"/>
          <w14:ligatures w14:val="standardContextual"/>
        </w:rPr>
      </w:pPr>
      <w:r w:rsidRPr="007D756C">
        <w:rPr>
          <w:rFonts w:asciiTheme="minorHAnsi" w:hAnsiTheme="minorHAnsi" w:cstheme="minorHAnsi"/>
          <w:b/>
          <w:bCs/>
          <w:i/>
          <w:iCs/>
          <w:sz w:val="28"/>
          <w:szCs w:val="28"/>
          <w14:ligatures w14:val="standardContextual"/>
        </w:rPr>
        <w:t>“</w:t>
      </w:r>
      <w:proofErr w:type="spellStart"/>
      <w:r w:rsidRPr="007D756C">
        <w:rPr>
          <w:rFonts w:asciiTheme="minorHAnsi" w:hAnsiTheme="minorHAnsi" w:cstheme="minorHAnsi"/>
          <w:b/>
          <w:bCs/>
          <w:i/>
          <w:iCs/>
          <w:sz w:val="28"/>
          <w:szCs w:val="28"/>
          <w14:ligatures w14:val="standardContextual"/>
        </w:rPr>
        <w:t>Fraternitas</w:t>
      </w:r>
      <w:proofErr w:type="spellEnd"/>
      <w:r w:rsidRPr="007D756C">
        <w:rPr>
          <w:rFonts w:asciiTheme="minorHAnsi" w:hAnsiTheme="minorHAnsi" w:cstheme="minorHAnsi"/>
          <w:b/>
          <w:bCs/>
          <w:i/>
          <w:iCs/>
          <w:sz w:val="28"/>
          <w:szCs w:val="28"/>
          <w14:ligatures w14:val="standardContextual"/>
        </w:rPr>
        <w:t xml:space="preserve">”, un concerto chiude in Basilica del Santo </w:t>
      </w:r>
      <w:r>
        <w:rPr>
          <w:rFonts w:asciiTheme="minorHAnsi" w:hAnsiTheme="minorHAnsi" w:cstheme="minorHAnsi"/>
          <w:b/>
          <w:bCs/>
          <w:i/>
          <w:iCs/>
          <w:sz w:val="28"/>
          <w:szCs w:val="28"/>
          <w14:ligatures w14:val="standardContextual"/>
        </w:rPr>
        <w:t xml:space="preserve">a Padova </w:t>
      </w:r>
      <w:r w:rsidRPr="007D756C">
        <w:rPr>
          <w:rFonts w:asciiTheme="minorHAnsi" w:hAnsiTheme="minorHAnsi" w:cstheme="minorHAnsi"/>
          <w:b/>
          <w:bCs/>
          <w:i/>
          <w:iCs/>
          <w:sz w:val="28"/>
          <w:szCs w:val="28"/>
          <w14:ligatures w14:val="standardContextual"/>
        </w:rPr>
        <w:t>le celebrazioni per l’</w:t>
      </w:r>
      <w:proofErr w:type="gramStart"/>
      <w:r w:rsidRPr="007D756C">
        <w:rPr>
          <w:rFonts w:asciiTheme="minorHAnsi" w:hAnsiTheme="minorHAnsi" w:cstheme="minorHAnsi"/>
          <w:b/>
          <w:bCs/>
          <w:i/>
          <w:iCs/>
          <w:sz w:val="28"/>
          <w:szCs w:val="28"/>
          <w14:ligatures w14:val="standardContextual"/>
        </w:rPr>
        <w:t>8°</w:t>
      </w:r>
      <w:proofErr w:type="gramEnd"/>
      <w:r w:rsidRPr="007D756C">
        <w:rPr>
          <w:rFonts w:asciiTheme="minorHAnsi" w:hAnsiTheme="minorHAnsi" w:cstheme="minorHAnsi"/>
          <w:b/>
          <w:bCs/>
          <w:i/>
          <w:iCs/>
          <w:sz w:val="28"/>
          <w:szCs w:val="28"/>
          <w14:ligatures w14:val="standardContextual"/>
        </w:rPr>
        <w:t xml:space="preserve"> centenario della morte di San Francesco e inaugura la rassegna “Cantare l’umano” dell’Università </w:t>
      </w:r>
      <w:r w:rsidRPr="007D756C">
        <w:rPr>
          <w:rFonts w:asciiTheme="minorHAnsi" w:hAnsiTheme="minorHAnsi" w:cstheme="minorHAnsi"/>
          <w:b/>
          <w:bCs/>
          <w:i/>
          <w:iCs/>
          <w:sz w:val="28"/>
          <w:szCs w:val="28"/>
          <w14:ligatures w14:val="standardContextual"/>
        </w:rPr>
        <w:br/>
      </w:r>
      <w:proofErr w:type="gramStart"/>
      <w:r w:rsidRPr="007D756C">
        <w:rPr>
          <w:rFonts w:asciiTheme="minorHAnsi" w:hAnsiTheme="minorHAnsi" w:cstheme="minorHAnsi"/>
          <w:i/>
          <w:iCs/>
          <w:sz w:val="24"/>
          <w:szCs w:val="24"/>
          <w14:ligatures w14:val="standardContextual"/>
        </w:rPr>
        <w:t>Giovedì</w:t>
      </w:r>
      <w:proofErr w:type="gramEnd"/>
      <w:r w:rsidRPr="007D756C">
        <w:rPr>
          <w:rFonts w:asciiTheme="minorHAnsi" w:hAnsiTheme="minorHAnsi" w:cstheme="minorHAnsi"/>
          <w:i/>
          <w:iCs/>
          <w:sz w:val="24"/>
          <w:szCs w:val="24"/>
          <w14:ligatures w14:val="standardContextual"/>
        </w:rPr>
        <w:t xml:space="preserve"> 15 ottobre alle 20.45 Andrea Pennacchi e Maria Virgillito protagonisti di una serata tra musica, parole e spiritualità con il Concentus </w:t>
      </w:r>
      <w:proofErr w:type="spellStart"/>
      <w:r w:rsidRPr="007D756C">
        <w:rPr>
          <w:rFonts w:asciiTheme="minorHAnsi" w:hAnsiTheme="minorHAnsi" w:cstheme="minorHAnsi"/>
          <w:i/>
          <w:iCs/>
          <w:sz w:val="24"/>
          <w:szCs w:val="24"/>
          <w14:ligatures w14:val="standardContextual"/>
        </w:rPr>
        <w:t>Musicus</w:t>
      </w:r>
      <w:proofErr w:type="spellEnd"/>
      <w:r w:rsidRPr="007D756C">
        <w:rPr>
          <w:rFonts w:asciiTheme="minorHAnsi" w:hAnsiTheme="minorHAnsi" w:cstheme="minorHAnsi"/>
          <w:i/>
          <w:iCs/>
          <w:sz w:val="24"/>
          <w:szCs w:val="24"/>
          <w14:ligatures w14:val="standardContextual"/>
        </w:rPr>
        <w:t xml:space="preserve"> </w:t>
      </w:r>
      <w:proofErr w:type="spellStart"/>
      <w:r w:rsidRPr="007D756C">
        <w:rPr>
          <w:rFonts w:asciiTheme="minorHAnsi" w:hAnsiTheme="minorHAnsi" w:cstheme="minorHAnsi"/>
          <w:i/>
          <w:iCs/>
          <w:sz w:val="24"/>
          <w:szCs w:val="24"/>
          <w14:ligatures w14:val="standardContextual"/>
        </w:rPr>
        <w:t>Patavinus</w:t>
      </w:r>
      <w:proofErr w:type="spellEnd"/>
      <w:r w:rsidRPr="007D756C">
        <w:rPr>
          <w:rFonts w:asciiTheme="minorHAnsi" w:hAnsiTheme="minorHAnsi" w:cstheme="minorHAnsi"/>
          <w:i/>
          <w:iCs/>
          <w:sz w:val="24"/>
          <w:szCs w:val="24"/>
          <w14:ligatures w14:val="standardContextual"/>
        </w:rPr>
        <w:t xml:space="preserve"> dell’ateneo patavino. In programma Gounod e Mendelssohn </w:t>
      </w:r>
    </w:p>
    <w:p w14:paraId="55651632" w14:textId="77777777" w:rsidR="007D756C" w:rsidRPr="007D756C" w:rsidRDefault="007D756C" w:rsidP="007D756C">
      <w:pPr>
        <w:spacing w:line="240" w:lineRule="auto"/>
        <w:rPr>
          <w:rFonts w:asciiTheme="minorHAnsi" w:hAnsiTheme="minorHAnsi" w:cstheme="minorHAnsi"/>
          <w:sz w:val="20"/>
          <w:szCs w:val="20"/>
          <w14:ligatures w14:val="standardContextual"/>
        </w:rPr>
      </w:pPr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 xml:space="preserve">Sarà il </w:t>
      </w:r>
      <w:r w:rsidRPr="001B711D">
        <w:rPr>
          <w:rFonts w:asciiTheme="minorHAnsi" w:hAnsiTheme="minorHAnsi" w:cstheme="minorHAnsi"/>
          <w:b/>
          <w:bCs/>
          <w:sz w:val="20"/>
          <w:szCs w:val="20"/>
          <w14:ligatures w14:val="standardContextual"/>
        </w:rPr>
        <w:t>concerto “</w:t>
      </w:r>
      <w:proofErr w:type="spellStart"/>
      <w:r w:rsidRPr="001B711D">
        <w:rPr>
          <w:rFonts w:asciiTheme="minorHAnsi" w:hAnsiTheme="minorHAnsi" w:cstheme="minorHAnsi"/>
          <w:b/>
          <w:bCs/>
          <w:sz w:val="20"/>
          <w:szCs w:val="20"/>
          <w14:ligatures w14:val="standardContextual"/>
        </w:rPr>
        <w:t>Fraternitas</w:t>
      </w:r>
      <w:proofErr w:type="spellEnd"/>
      <w:r w:rsidRPr="001B711D">
        <w:rPr>
          <w:rFonts w:asciiTheme="minorHAnsi" w:hAnsiTheme="minorHAnsi" w:cstheme="minorHAnsi"/>
          <w:b/>
          <w:bCs/>
          <w:sz w:val="20"/>
          <w:szCs w:val="20"/>
          <w14:ligatures w14:val="standardContextual"/>
        </w:rPr>
        <w:t>”</w:t>
      </w:r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 xml:space="preserve"> a concludere il percorso di eventi promosso dalla Basilica di Sant’Antonio a Padova nell’ambito di </w:t>
      </w:r>
      <w:r w:rsidRPr="001B711D">
        <w:rPr>
          <w:rFonts w:asciiTheme="minorHAnsi" w:hAnsiTheme="minorHAnsi" w:cstheme="minorHAnsi"/>
          <w:b/>
          <w:bCs/>
          <w:sz w:val="20"/>
          <w:szCs w:val="20"/>
          <w14:ligatures w14:val="standardContextual"/>
        </w:rPr>
        <w:t>“San Francesco 1226-2026”</w:t>
      </w:r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>, il cartellone dedicato all’</w:t>
      </w:r>
      <w:r w:rsidRPr="001B711D">
        <w:rPr>
          <w:rFonts w:asciiTheme="minorHAnsi" w:hAnsiTheme="minorHAnsi" w:cstheme="minorHAnsi"/>
          <w:b/>
          <w:bCs/>
          <w:sz w:val="20"/>
          <w:szCs w:val="20"/>
          <w14:ligatures w14:val="standardContextual"/>
        </w:rPr>
        <w:t>8° Centenario della morte di San Francesco d’Assisi</w:t>
      </w:r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 xml:space="preserve">, e al tempo stesso a dare il via, in una sorta di staffetta, alla </w:t>
      </w:r>
      <w:r w:rsidRPr="001B711D">
        <w:rPr>
          <w:rFonts w:asciiTheme="minorHAnsi" w:hAnsiTheme="minorHAnsi" w:cstheme="minorHAnsi"/>
          <w:b/>
          <w:bCs/>
          <w:sz w:val="20"/>
          <w:szCs w:val="20"/>
          <w14:ligatures w14:val="standardContextual"/>
        </w:rPr>
        <w:t>rassegna “Cantare l’umano” dell’Università di Padova</w:t>
      </w:r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 xml:space="preserve">. L’appuntamento in programma </w:t>
      </w:r>
      <w:r w:rsidRPr="001B711D">
        <w:rPr>
          <w:rFonts w:asciiTheme="minorHAnsi" w:hAnsiTheme="minorHAnsi" w:cstheme="minorHAnsi"/>
          <w:b/>
          <w:bCs/>
          <w:sz w:val="20"/>
          <w:szCs w:val="20"/>
          <w14:ligatures w14:val="standardContextual"/>
        </w:rPr>
        <w:t>giovedì 15 ottobre alle ore 20.45</w:t>
      </w:r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 xml:space="preserve"> nel santuario antoniano intreccia spiritualità, arte, cultura e riflessione civile, e rappresenta il momento conclusivo delle celebrazioni francescane in basilica che hanno accompagnato fedeli, cittadini e visitatori alla riscoperta dell’attualità del messaggio del Poverello di Assisi.</w:t>
      </w:r>
    </w:p>
    <w:p w14:paraId="221151BC" w14:textId="77777777" w:rsidR="007D756C" w:rsidRPr="007D756C" w:rsidRDefault="007D756C" w:rsidP="007D756C">
      <w:pPr>
        <w:spacing w:line="240" w:lineRule="auto"/>
        <w:rPr>
          <w:rFonts w:asciiTheme="minorHAnsi" w:hAnsiTheme="minorHAnsi" w:cstheme="minorHAnsi"/>
          <w:sz w:val="20"/>
          <w:szCs w:val="20"/>
          <w14:ligatures w14:val="standardContextual"/>
        </w:rPr>
      </w:pPr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>La scelta del titolo,“</w:t>
      </w:r>
      <w:proofErr w:type="spellStart"/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>Fraternitas</w:t>
      </w:r>
      <w:proofErr w:type="spellEnd"/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>”, richiama uno dei nuclei più profondi dell’esperienza francescana: la fraternità come incontro, responsabilità reciproca e riconoscimento dell’altro. Un tema che attraversa l’intera serata e che trova una particolare risonanza non solo nel contesto francescano.</w:t>
      </w:r>
    </w:p>
    <w:p w14:paraId="0D795D69" w14:textId="77777777" w:rsidR="007D756C" w:rsidRPr="007D756C" w:rsidRDefault="007D756C" w:rsidP="007D756C">
      <w:pPr>
        <w:spacing w:line="240" w:lineRule="auto"/>
        <w:rPr>
          <w:rFonts w:asciiTheme="minorHAnsi" w:hAnsiTheme="minorHAnsi" w:cstheme="minorHAnsi"/>
          <w:sz w:val="20"/>
          <w:szCs w:val="20"/>
          <w14:ligatures w14:val="standardContextual"/>
        </w:rPr>
      </w:pPr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 xml:space="preserve">Nato dalla collaborazione tra il </w:t>
      </w:r>
      <w:r w:rsidRPr="001B711D">
        <w:rPr>
          <w:rFonts w:asciiTheme="minorHAnsi" w:hAnsiTheme="minorHAnsi" w:cstheme="minorHAnsi"/>
          <w:b/>
          <w:bCs/>
          <w:sz w:val="20"/>
          <w:szCs w:val="20"/>
          <w14:ligatures w14:val="standardContextual"/>
        </w:rPr>
        <w:t>Centro di Ateneo per i Diritti Umani “Antonio Papisca” dell’Università di Padova</w:t>
      </w:r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 xml:space="preserve">, la </w:t>
      </w:r>
      <w:r w:rsidRPr="001B711D">
        <w:rPr>
          <w:rFonts w:asciiTheme="minorHAnsi" w:hAnsiTheme="minorHAnsi" w:cstheme="minorHAnsi"/>
          <w:b/>
          <w:bCs/>
          <w:sz w:val="20"/>
          <w:szCs w:val="20"/>
          <w14:ligatures w14:val="standardContextual"/>
        </w:rPr>
        <w:t>Cattedra UNESCO “Diritti umani, democrazia e pace”</w:t>
      </w:r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 xml:space="preserve"> e il </w:t>
      </w:r>
      <w:r w:rsidRPr="001B711D">
        <w:rPr>
          <w:rFonts w:asciiTheme="minorHAnsi" w:hAnsiTheme="minorHAnsi" w:cstheme="minorHAnsi"/>
          <w:b/>
          <w:bCs/>
          <w:sz w:val="20"/>
          <w:szCs w:val="20"/>
          <w14:ligatures w14:val="standardContextual"/>
        </w:rPr>
        <w:t xml:space="preserve">Concentus </w:t>
      </w:r>
      <w:proofErr w:type="spellStart"/>
      <w:r w:rsidRPr="001B711D">
        <w:rPr>
          <w:rFonts w:asciiTheme="minorHAnsi" w:hAnsiTheme="minorHAnsi" w:cstheme="minorHAnsi"/>
          <w:b/>
          <w:bCs/>
          <w:sz w:val="20"/>
          <w:szCs w:val="20"/>
          <w14:ligatures w14:val="standardContextual"/>
        </w:rPr>
        <w:t>Musicus</w:t>
      </w:r>
      <w:proofErr w:type="spellEnd"/>
      <w:r w:rsidRPr="001B711D">
        <w:rPr>
          <w:rFonts w:asciiTheme="minorHAnsi" w:hAnsiTheme="minorHAnsi" w:cstheme="minorHAnsi"/>
          <w:b/>
          <w:bCs/>
          <w:sz w:val="20"/>
          <w:szCs w:val="20"/>
          <w14:ligatures w14:val="standardContextual"/>
        </w:rPr>
        <w:t xml:space="preserve"> </w:t>
      </w:r>
      <w:proofErr w:type="spellStart"/>
      <w:r w:rsidRPr="001B711D">
        <w:rPr>
          <w:rFonts w:asciiTheme="minorHAnsi" w:hAnsiTheme="minorHAnsi" w:cstheme="minorHAnsi"/>
          <w:b/>
          <w:bCs/>
          <w:sz w:val="20"/>
          <w:szCs w:val="20"/>
          <w14:ligatures w14:val="standardContextual"/>
        </w:rPr>
        <w:t>Patavinus</w:t>
      </w:r>
      <w:proofErr w:type="spellEnd"/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 xml:space="preserve"> dell’ateneo, il concerto, infatti, inaugura la nuova rassegna universitaria “Cantare l’Umano”, dedicata al rapporto tra musica, arte, dignità e diritti umani, rinnovando il legame storico tra il Concentus e il progetto culturale di Antonio Papisca, che ne fu promotore alle origini.</w:t>
      </w:r>
    </w:p>
    <w:p w14:paraId="04013CE5" w14:textId="77777777" w:rsidR="007D756C" w:rsidRPr="007D756C" w:rsidRDefault="007D756C" w:rsidP="007D756C">
      <w:pPr>
        <w:spacing w:line="240" w:lineRule="auto"/>
        <w:rPr>
          <w:rFonts w:asciiTheme="minorHAnsi" w:hAnsiTheme="minorHAnsi" w:cstheme="minorHAnsi"/>
          <w:sz w:val="20"/>
          <w:szCs w:val="20"/>
          <w14:ligatures w14:val="standardContextual"/>
        </w:rPr>
      </w:pPr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>A dare voce alla dimensione narrativa e poetica della serata saranno Andrea Pennacchi e Maria Virgillito, tra i protagonisti più apprezzati della scena teatrale italiana, chiamati a interpretare testi dedicati a San Francesco e Santa Chiara. La parola entrerà così in dialogo con la musica, offrendo al pubblico una riflessione sulle grandi domande dell’esistenza, della relazione e della pace.</w:t>
      </w:r>
    </w:p>
    <w:p w14:paraId="3E89D610" w14:textId="77777777" w:rsidR="007D756C" w:rsidRPr="007D756C" w:rsidRDefault="007D756C" w:rsidP="007D756C">
      <w:pPr>
        <w:spacing w:line="240" w:lineRule="auto"/>
        <w:rPr>
          <w:rFonts w:asciiTheme="minorHAnsi" w:hAnsiTheme="minorHAnsi" w:cstheme="minorHAnsi"/>
          <w:sz w:val="20"/>
          <w:szCs w:val="20"/>
          <w14:ligatures w14:val="standardContextual"/>
        </w:rPr>
      </w:pPr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 xml:space="preserve">Il programma musicale accosta due importanti opere della musica sacra dell'Ottocento: il </w:t>
      </w:r>
      <w:r w:rsidRPr="001B711D">
        <w:rPr>
          <w:rFonts w:asciiTheme="minorHAnsi" w:hAnsiTheme="minorHAnsi" w:cstheme="minorHAnsi"/>
          <w:b/>
          <w:bCs/>
          <w:i/>
          <w:iCs/>
          <w:sz w:val="20"/>
          <w:szCs w:val="20"/>
          <w14:ligatures w14:val="standardContextual"/>
        </w:rPr>
        <w:t>Saint François d'Assise</w:t>
      </w:r>
      <w:r w:rsidRPr="001B711D">
        <w:rPr>
          <w:rFonts w:asciiTheme="minorHAnsi" w:hAnsiTheme="minorHAnsi" w:cstheme="minorHAnsi"/>
          <w:b/>
          <w:bCs/>
          <w:sz w:val="20"/>
          <w:szCs w:val="20"/>
          <w14:ligatures w14:val="standardContextual"/>
        </w:rPr>
        <w:t xml:space="preserve"> di Charles Gounod</w:t>
      </w:r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 xml:space="preserve"> (1891) e il </w:t>
      </w:r>
      <w:r w:rsidRPr="001B711D">
        <w:rPr>
          <w:rFonts w:asciiTheme="minorHAnsi" w:hAnsiTheme="minorHAnsi" w:cstheme="minorHAnsi"/>
          <w:b/>
          <w:bCs/>
          <w:i/>
          <w:iCs/>
          <w:sz w:val="20"/>
          <w:szCs w:val="20"/>
          <w14:ligatures w14:val="standardContextual"/>
        </w:rPr>
        <w:t>Salmo 42</w:t>
      </w:r>
      <w:r w:rsidRPr="001B711D">
        <w:rPr>
          <w:rFonts w:asciiTheme="minorHAnsi" w:hAnsiTheme="minorHAnsi" w:cstheme="minorHAnsi"/>
          <w:b/>
          <w:bCs/>
          <w:sz w:val="20"/>
          <w:szCs w:val="20"/>
          <w14:ligatures w14:val="standardContextual"/>
        </w:rPr>
        <w:t xml:space="preserve"> di Felix Mendelssohn</w:t>
      </w:r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 xml:space="preserve"> (1837). Due composizioni diverse per linguaggio e struttura, unite dalla capacità di trasformare la dimensione spirituale in esperienza profondamente umana.</w:t>
      </w:r>
    </w:p>
    <w:p w14:paraId="48E5F87B" w14:textId="77777777" w:rsidR="007D756C" w:rsidRPr="007D756C" w:rsidRDefault="007D756C" w:rsidP="007D756C">
      <w:pPr>
        <w:spacing w:line="240" w:lineRule="auto"/>
        <w:rPr>
          <w:rFonts w:asciiTheme="minorHAnsi" w:hAnsiTheme="minorHAnsi" w:cstheme="minorHAnsi"/>
          <w:sz w:val="20"/>
          <w:szCs w:val="20"/>
          <w14:ligatures w14:val="standardContextual"/>
        </w:rPr>
      </w:pPr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>Nel lavoro di Gounod, dedicato proprio alla figura del Santo di Assisi, emerge una narrazione intima e raccolta degli ultimi anni della vita di Francesco; nel capolavoro di Mendelssohn l’immagine biblica della cerva assetata diventa simbolo della ricerca, del desiderio e della tensione verso l’infinito. Accostate nella stessa serata, le due opere dialogano attorno ai temi della sete di senso, della fraternità universale e della relazione tra l’uomo, Dio e il Creato.</w:t>
      </w:r>
    </w:p>
    <w:p w14:paraId="397A6A44" w14:textId="77777777" w:rsidR="007D756C" w:rsidRPr="007D756C" w:rsidRDefault="007D756C" w:rsidP="007D756C">
      <w:pPr>
        <w:spacing w:line="240" w:lineRule="auto"/>
        <w:rPr>
          <w:rFonts w:asciiTheme="minorHAnsi" w:hAnsiTheme="minorHAnsi" w:cstheme="minorHAnsi"/>
          <w:sz w:val="20"/>
          <w:szCs w:val="20"/>
          <w14:ligatures w14:val="standardContextual"/>
        </w:rPr>
      </w:pPr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 xml:space="preserve">Nel presbiterio della Basilica di Sant’Antonio saliranno Maria Clara Maiztegui (soprano), Rodrigo Trosino ed Emanuele Zin (tenori), Alessio Bisetto e Alberto Spadarotto (bassi), affiancati dal Coro da Camera del Concentus </w:t>
      </w:r>
      <w:proofErr w:type="spellStart"/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>Musicus</w:t>
      </w:r>
      <w:proofErr w:type="spellEnd"/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 xml:space="preserve"> </w:t>
      </w:r>
      <w:proofErr w:type="spellStart"/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>Patavinus</w:t>
      </w:r>
      <w:proofErr w:type="spellEnd"/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 xml:space="preserve">, dal Coro Gaudeamus del Concentus </w:t>
      </w:r>
      <w:proofErr w:type="spellStart"/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>Musicus</w:t>
      </w:r>
      <w:proofErr w:type="spellEnd"/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 xml:space="preserve"> </w:t>
      </w:r>
      <w:proofErr w:type="spellStart"/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>Patavinus</w:t>
      </w:r>
      <w:proofErr w:type="spellEnd"/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 xml:space="preserve">, dal Coro </w:t>
      </w:r>
      <w:proofErr w:type="spellStart"/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>Mortalisatis</w:t>
      </w:r>
      <w:proofErr w:type="spellEnd"/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 xml:space="preserve"> di Maserà di Padova e dal Coro Polifonico di Piove di Sacco. Maestro preparatore del coro è Thomas Valerio. Completano l’organico Fabiano Maniero alla tromba e Antonio Bortolami all’organo. La concertazione e direzione sono affidate al maestro Ignacio Vazzoler.</w:t>
      </w:r>
    </w:p>
    <w:p w14:paraId="284B758A" w14:textId="77777777" w:rsidR="007D756C" w:rsidRPr="007D756C" w:rsidRDefault="007D756C" w:rsidP="007D756C">
      <w:pPr>
        <w:spacing w:line="240" w:lineRule="auto"/>
        <w:rPr>
          <w:rFonts w:asciiTheme="minorHAnsi" w:hAnsiTheme="minorHAnsi" w:cstheme="minorHAnsi"/>
          <w:sz w:val="20"/>
          <w:szCs w:val="20"/>
          <w14:ligatures w14:val="standardContextual"/>
        </w:rPr>
      </w:pPr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>Con “</w:t>
      </w:r>
      <w:proofErr w:type="spellStart"/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>Fraternitas</w:t>
      </w:r>
      <w:proofErr w:type="spellEnd"/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>”, i frati del Santo affidano dunque alla musica il momento conclusivo dell’anno commemorativo dedicato a San Francesco: un evento che unisce patrimonio spirituale, cultura e impegno civile nel segno di quella fraternità che continua a rappresentare una delle eredità più vive e universali del messaggio francescano.</w:t>
      </w:r>
    </w:p>
    <w:p w14:paraId="71E909DE" w14:textId="77777777" w:rsidR="007D756C" w:rsidRPr="007D756C" w:rsidRDefault="007D756C" w:rsidP="007D756C">
      <w:pPr>
        <w:spacing w:line="240" w:lineRule="auto"/>
        <w:rPr>
          <w:rFonts w:asciiTheme="minorHAnsi" w:hAnsiTheme="minorHAnsi" w:cstheme="minorHAnsi"/>
          <w:sz w:val="20"/>
          <w:szCs w:val="20"/>
          <w14:ligatures w14:val="standardContextual"/>
        </w:rPr>
      </w:pPr>
      <w:r w:rsidRPr="007D756C">
        <w:rPr>
          <w:rFonts w:asciiTheme="minorHAnsi" w:hAnsiTheme="minorHAnsi" w:cstheme="minorHAnsi"/>
          <w:sz w:val="20"/>
          <w:szCs w:val="20"/>
          <w14:ligatures w14:val="standardContextual"/>
        </w:rPr>
        <w:t>Ingresso libero fino a esaurimento posti.</w:t>
      </w:r>
    </w:p>
    <w:p w14:paraId="2B3A5D88" w14:textId="77777777" w:rsidR="003764BE" w:rsidRPr="003764BE" w:rsidRDefault="003764BE" w:rsidP="007D756C">
      <w:pPr>
        <w:spacing w:line="240" w:lineRule="auto"/>
        <w:rPr>
          <w:rFonts w:asciiTheme="minorHAnsi" w:hAnsiTheme="minorHAnsi" w:cstheme="minorHAnsi"/>
          <w:sz w:val="20"/>
          <w:szCs w:val="20"/>
        </w:rPr>
      </w:pPr>
    </w:p>
    <w:sectPr w:rsidR="003764BE" w:rsidRPr="003764BE" w:rsidSect="003046D3">
      <w:headerReference w:type="default" r:id="rId8"/>
      <w:footerReference w:type="default" r:id="rId9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F0F04" w14:textId="77777777" w:rsidR="005F638D" w:rsidRDefault="005F638D" w:rsidP="00A30AAC">
      <w:pPr>
        <w:spacing w:after="0" w:line="240" w:lineRule="auto"/>
      </w:pPr>
      <w:r>
        <w:separator/>
      </w:r>
    </w:p>
  </w:endnote>
  <w:endnote w:type="continuationSeparator" w:id="0">
    <w:p w14:paraId="395F4B12" w14:textId="77777777" w:rsidR="005F638D" w:rsidRDefault="005F638D" w:rsidP="00A30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ell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LT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DE5D1" w14:textId="77777777" w:rsidR="004D5520" w:rsidRPr="00346F3B" w:rsidRDefault="004D5520" w:rsidP="004D5520">
    <w:pPr>
      <w:spacing w:after="0"/>
      <w:jc w:val="center"/>
      <w:rPr>
        <w:i/>
        <w:sz w:val="16"/>
        <w:szCs w:val="16"/>
      </w:rPr>
    </w:pPr>
    <w:r w:rsidRPr="00346F3B">
      <w:rPr>
        <w:i/>
        <w:sz w:val="16"/>
        <w:szCs w:val="16"/>
      </w:rPr>
      <w:t>Ufficio stampa Messaggero di Sant’Antonio Editrice</w:t>
    </w:r>
  </w:p>
  <w:p w14:paraId="2D450FD5" w14:textId="5873D1D9" w:rsidR="00737E75" w:rsidRPr="004D5520" w:rsidRDefault="004D5520" w:rsidP="004D5520">
    <w:pPr>
      <w:spacing w:after="0"/>
      <w:jc w:val="center"/>
      <w:rPr>
        <w:i/>
        <w:sz w:val="16"/>
        <w:szCs w:val="16"/>
      </w:rPr>
    </w:pPr>
    <w:r w:rsidRPr="00917D47">
      <w:rPr>
        <w:i/>
        <w:sz w:val="16"/>
        <w:szCs w:val="16"/>
      </w:rPr>
      <w:t>Tel. 049-8225926 – Mob. 380-2038621</w:t>
    </w:r>
    <w:r>
      <w:rPr>
        <w:i/>
        <w:sz w:val="16"/>
        <w:szCs w:val="16"/>
      </w:rPr>
      <w:t xml:space="preserve"> </w:t>
    </w:r>
    <w:r w:rsidRPr="00917D47">
      <w:rPr>
        <w:i/>
        <w:sz w:val="16"/>
        <w:szCs w:val="16"/>
      </w:rPr>
      <w:t xml:space="preserve">– </w:t>
    </w:r>
    <w:hyperlink r:id="rId1" w:history="1">
      <w:r w:rsidRPr="00917D47">
        <w:rPr>
          <w:rStyle w:val="Collegamentoipertestuale"/>
          <w:i/>
          <w:sz w:val="16"/>
          <w:szCs w:val="16"/>
        </w:rPr>
        <w:t>ufficiostampa@santantonio.org</w:t>
      </w:r>
    </w:hyperlink>
    <w:r w:rsidR="00710817" w:rsidRPr="00710817">
      <w:t xml:space="preserve"> - </w:t>
    </w:r>
    <w:r w:rsidRPr="00710817">
      <w:rPr>
        <w:i/>
        <w:sz w:val="16"/>
        <w:szCs w:val="16"/>
      </w:rPr>
      <w:t>web:</w:t>
    </w:r>
    <w:r w:rsidRPr="00710817">
      <w:rPr>
        <w:i/>
        <w:color w:val="FF0000"/>
        <w:sz w:val="16"/>
        <w:szCs w:val="16"/>
      </w:rPr>
      <w:t xml:space="preserve"> </w:t>
    </w:r>
    <w:hyperlink r:id="rId2" w:history="1">
      <w:r w:rsidRPr="00710817">
        <w:rPr>
          <w:rStyle w:val="Collegamentoipertestuale"/>
          <w:i/>
          <w:sz w:val="16"/>
          <w:szCs w:val="16"/>
        </w:rPr>
        <w:t>areastampa.messaggerosantantonio.it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AA4B2" w14:textId="77777777" w:rsidR="005F638D" w:rsidRDefault="005F638D" w:rsidP="00A30AAC">
      <w:pPr>
        <w:spacing w:after="0" w:line="240" w:lineRule="auto"/>
      </w:pPr>
      <w:r>
        <w:separator/>
      </w:r>
    </w:p>
  </w:footnote>
  <w:footnote w:type="continuationSeparator" w:id="0">
    <w:p w14:paraId="03B60DE2" w14:textId="77777777" w:rsidR="005F638D" w:rsidRDefault="005F638D" w:rsidP="00A30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5222"/>
      <w:gridCol w:w="5244"/>
    </w:tblGrid>
    <w:tr w:rsidR="006F4B0F" w:rsidRPr="003C3A48" w14:paraId="6CDF11FE" w14:textId="77777777" w:rsidTr="003C3A48">
      <w:tc>
        <w:tcPr>
          <w:tcW w:w="5303" w:type="dxa"/>
        </w:tcPr>
        <w:p w14:paraId="3F9F2371" w14:textId="676A5B38" w:rsidR="00504D2C" w:rsidRPr="003C3A48" w:rsidRDefault="0020610A">
          <w:pPr>
            <w:pStyle w:val="Intestazione"/>
            <w:rPr>
              <w:rFonts w:ascii="Bookman Old Style" w:hAnsi="Bookman Old Style"/>
              <w:i/>
              <w:noProof/>
              <w:szCs w:val="24"/>
              <w:lang w:eastAsia="it-IT"/>
            </w:rPr>
          </w:pPr>
          <w:r>
            <w:rPr>
              <w:rFonts w:ascii="Bookman Old Style" w:hAnsi="Bookman Old Style"/>
              <w:i/>
              <w:noProof/>
              <w:szCs w:val="24"/>
              <w:lang w:eastAsia="it-IT"/>
            </w:rPr>
            <w:drawing>
              <wp:inline distT="0" distB="0" distL="0" distR="0" wp14:anchorId="16912109" wp14:editId="5E0BDD3F">
                <wp:extent cx="508000" cy="621500"/>
                <wp:effectExtent l="0" t="0" r="6350" b="7620"/>
                <wp:docPr id="1632935408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2935408" name="Immagine 163293540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8982" cy="6594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03" w:type="dxa"/>
        </w:tcPr>
        <w:p w14:paraId="571F752D" w14:textId="46BEA74E" w:rsidR="00504D2C" w:rsidRPr="003C3A48" w:rsidRDefault="00E671AE" w:rsidP="00504D2C">
          <w:pPr>
            <w:pStyle w:val="Intestazione"/>
            <w:rPr>
              <w:rFonts w:ascii="Bookman Old Style" w:hAnsi="Bookman Old Style"/>
              <w:i/>
              <w:noProof/>
              <w:szCs w:val="24"/>
              <w:lang w:eastAsia="it-IT"/>
            </w:rPr>
          </w:pPr>
          <w:r>
            <w:rPr>
              <w:rFonts w:ascii="Bookman Old Style" w:hAnsi="Bookman Old Style"/>
              <w:i/>
              <w:noProof/>
              <w:szCs w:val="24"/>
              <w:lang w:eastAsia="it-IT"/>
            </w:rPr>
            <w:t xml:space="preserve">                                              </w:t>
          </w:r>
          <w:r w:rsidR="00504D2C" w:rsidRPr="00282545">
            <w:rPr>
              <w:noProof/>
              <w:lang w:eastAsia="it-IT"/>
            </w:rPr>
            <w:drawing>
              <wp:inline distT="0" distB="0" distL="0" distR="0" wp14:anchorId="781C1EBF" wp14:editId="55E120FC">
                <wp:extent cx="1236133" cy="423464"/>
                <wp:effectExtent l="0" t="0" r="2540" b="0"/>
                <wp:docPr id="1" name="Immagine 1" descr="A Messagger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A Messagger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9123" cy="4381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4C22486" w14:textId="3FD075BA" w:rsidR="00A30AAC" w:rsidRDefault="00A30AAC">
    <w:pPr>
      <w:pStyle w:val="Intestazione"/>
      <w:spacing w:after="0" w:line="14" w:lineRule="exac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5528"/>
    <w:multiLevelType w:val="hybridMultilevel"/>
    <w:tmpl w:val="375C55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742F1"/>
    <w:multiLevelType w:val="hybridMultilevel"/>
    <w:tmpl w:val="A53435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7618C"/>
    <w:multiLevelType w:val="hybridMultilevel"/>
    <w:tmpl w:val="FB4E76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909BD"/>
    <w:multiLevelType w:val="multilevel"/>
    <w:tmpl w:val="6EEE2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D8522D"/>
    <w:multiLevelType w:val="hybridMultilevel"/>
    <w:tmpl w:val="F648CA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8186B"/>
    <w:multiLevelType w:val="multilevel"/>
    <w:tmpl w:val="C9184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75099B"/>
    <w:multiLevelType w:val="multilevel"/>
    <w:tmpl w:val="43C42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265CEC"/>
    <w:multiLevelType w:val="multilevel"/>
    <w:tmpl w:val="17D25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52648F"/>
    <w:multiLevelType w:val="multilevel"/>
    <w:tmpl w:val="FB0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8058A5"/>
    <w:multiLevelType w:val="hybridMultilevel"/>
    <w:tmpl w:val="171856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8C7C33"/>
    <w:multiLevelType w:val="multilevel"/>
    <w:tmpl w:val="1EB6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895A84"/>
    <w:multiLevelType w:val="multilevel"/>
    <w:tmpl w:val="8E2C9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AF33D8"/>
    <w:multiLevelType w:val="multilevel"/>
    <w:tmpl w:val="6466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1908C6"/>
    <w:multiLevelType w:val="multilevel"/>
    <w:tmpl w:val="7152B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481D3B"/>
    <w:multiLevelType w:val="multilevel"/>
    <w:tmpl w:val="2444A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270645"/>
    <w:multiLevelType w:val="multilevel"/>
    <w:tmpl w:val="6C30D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801A05"/>
    <w:multiLevelType w:val="multilevel"/>
    <w:tmpl w:val="E6B0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913748"/>
    <w:multiLevelType w:val="multilevel"/>
    <w:tmpl w:val="EB34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B31AD2"/>
    <w:multiLevelType w:val="multilevel"/>
    <w:tmpl w:val="5A549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6A649F"/>
    <w:multiLevelType w:val="multilevel"/>
    <w:tmpl w:val="E5F2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4D5C06"/>
    <w:multiLevelType w:val="hybridMultilevel"/>
    <w:tmpl w:val="3530CA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C05428"/>
    <w:multiLevelType w:val="multilevel"/>
    <w:tmpl w:val="8B665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ED7D9A"/>
    <w:multiLevelType w:val="multilevel"/>
    <w:tmpl w:val="B98CB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DE3D37"/>
    <w:multiLevelType w:val="multilevel"/>
    <w:tmpl w:val="5308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F96C44"/>
    <w:multiLevelType w:val="hybridMultilevel"/>
    <w:tmpl w:val="80885F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615BB8"/>
    <w:multiLevelType w:val="hybridMultilevel"/>
    <w:tmpl w:val="D9483F26"/>
    <w:lvl w:ilvl="0" w:tplc="AB2E78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961F4C"/>
    <w:multiLevelType w:val="multilevel"/>
    <w:tmpl w:val="B2F4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B3760C"/>
    <w:multiLevelType w:val="multilevel"/>
    <w:tmpl w:val="F4B4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834BF8"/>
    <w:multiLevelType w:val="multilevel"/>
    <w:tmpl w:val="708C1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7F749C"/>
    <w:multiLevelType w:val="multilevel"/>
    <w:tmpl w:val="8B06F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7C3A9E"/>
    <w:multiLevelType w:val="hybridMultilevel"/>
    <w:tmpl w:val="18C24B4A"/>
    <w:lvl w:ilvl="0" w:tplc="95C2D286">
      <w:start w:val="186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3000E7"/>
    <w:multiLevelType w:val="multilevel"/>
    <w:tmpl w:val="B7306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CB04F7"/>
    <w:multiLevelType w:val="multilevel"/>
    <w:tmpl w:val="585A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24D9A"/>
    <w:multiLevelType w:val="multilevel"/>
    <w:tmpl w:val="360E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0068D5"/>
    <w:multiLevelType w:val="multilevel"/>
    <w:tmpl w:val="0170A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DD0309"/>
    <w:multiLevelType w:val="multilevel"/>
    <w:tmpl w:val="48AC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803719"/>
    <w:multiLevelType w:val="hybridMultilevel"/>
    <w:tmpl w:val="F648CA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6E7D7C"/>
    <w:multiLevelType w:val="multilevel"/>
    <w:tmpl w:val="C6F41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1027A3"/>
    <w:multiLevelType w:val="multilevel"/>
    <w:tmpl w:val="A40E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973C2C"/>
    <w:multiLevelType w:val="multilevel"/>
    <w:tmpl w:val="5CDCC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3961CA"/>
    <w:multiLevelType w:val="multilevel"/>
    <w:tmpl w:val="8866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2467721">
    <w:abstractNumId w:val="2"/>
  </w:num>
  <w:num w:numId="2" w16cid:durableId="1313683528">
    <w:abstractNumId w:val="30"/>
  </w:num>
  <w:num w:numId="3" w16cid:durableId="754403683">
    <w:abstractNumId w:val="33"/>
  </w:num>
  <w:num w:numId="4" w16cid:durableId="1197159469">
    <w:abstractNumId w:val="1"/>
  </w:num>
  <w:num w:numId="5" w16cid:durableId="864833438">
    <w:abstractNumId w:val="20"/>
  </w:num>
  <w:num w:numId="6" w16cid:durableId="1673029896">
    <w:abstractNumId w:val="11"/>
  </w:num>
  <w:num w:numId="7" w16cid:durableId="1568999214">
    <w:abstractNumId w:val="9"/>
  </w:num>
  <w:num w:numId="8" w16cid:durableId="1777627404">
    <w:abstractNumId w:val="0"/>
  </w:num>
  <w:num w:numId="9" w16cid:durableId="2094667282">
    <w:abstractNumId w:val="24"/>
  </w:num>
  <w:num w:numId="10" w16cid:durableId="667487860">
    <w:abstractNumId w:val="36"/>
  </w:num>
  <w:num w:numId="11" w16cid:durableId="1880164150">
    <w:abstractNumId w:val="25"/>
  </w:num>
  <w:num w:numId="12" w16cid:durableId="928776382">
    <w:abstractNumId w:val="4"/>
  </w:num>
  <w:num w:numId="13" w16cid:durableId="1931543226">
    <w:abstractNumId w:val="18"/>
  </w:num>
  <w:num w:numId="14" w16cid:durableId="1608391476">
    <w:abstractNumId w:val="21"/>
  </w:num>
  <w:num w:numId="15" w16cid:durableId="761074558">
    <w:abstractNumId w:val="8"/>
  </w:num>
  <w:num w:numId="16" w16cid:durableId="1333796974">
    <w:abstractNumId w:val="6"/>
  </w:num>
  <w:num w:numId="17" w16cid:durableId="496573409">
    <w:abstractNumId w:val="31"/>
  </w:num>
  <w:num w:numId="18" w16cid:durableId="801119531">
    <w:abstractNumId w:val="22"/>
  </w:num>
  <w:num w:numId="19" w16cid:durableId="1174340373">
    <w:abstractNumId w:val="28"/>
  </w:num>
  <w:num w:numId="20" w16cid:durableId="1109206971">
    <w:abstractNumId w:val="3"/>
  </w:num>
  <w:num w:numId="21" w16cid:durableId="831795414">
    <w:abstractNumId w:val="40"/>
  </w:num>
  <w:num w:numId="22" w16cid:durableId="209146401">
    <w:abstractNumId w:val="37"/>
  </w:num>
  <w:num w:numId="23" w16cid:durableId="171841741">
    <w:abstractNumId w:val="35"/>
  </w:num>
  <w:num w:numId="24" w16cid:durableId="1425614423">
    <w:abstractNumId w:val="38"/>
  </w:num>
  <w:num w:numId="25" w16cid:durableId="2035497074">
    <w:abstractNumId w:val="7"/>
  </w:num>
  <w:num w:numId="26" w16cid:durableId="1255747103">
    <w:abstractNumId w:val="14"/>
  </w:num>
  <w:num w:numId="27" w16cid:durableId="947393775">
    <w:abstractNumId w:val="5"/>
  </w:num>
  <w:num w:numId="28" w16cid:durableId="1233853238">
    <w:abstractNumId w:val="34"/>
  </w:num>
  <w:num w:numId="29" w16cid:durableId="1312514965">
    <w:abstractNumId w:val="12"/>
  </w:num>
  <w:num w:numId="30" w16cid:durableId="2075544814">
    <w:abstractNumId w:val="10"/>
  </w:num>
  <w:num w:numId="31" w16cid:durableId="1210997176">
    <w:abstractNumId w:val="23"/>
  </w:num>
  <w:num w:numId="32" w16cid:durableId="1962763893">
    <w:abstractNumId w:val="26"/>
  </w:num>
  <w:num w:numId="33" w16cid:durableId="81920252">
    <w:abstractNumId w:val="29"/>
  </w:num>
  <w:num w:numId="34" w16cid:durableId="1806505291">
    <w:abstractNumId w:val="19"/>
  </w:num>
  <w:num w:numId="35" w16cid:durableId="279457125">
    <w:abstractNumId w:val="16"/>
  </w:num>
  <w:num w:numId="36" w16cid:durableId="667825134">
    <w:abstractNumId w:val="17"/>
  </w:num>
  <w:num w:numId="37" w16cid:durableId="114835286">
    <w:abstractNumId w:val="32"/>
  </w:num>
  <w:num w:numId="38" w16cid:durableId="354312886">
    <w:abstractNumId w:val="39"/>
  </w:num>
  <w:num w:numId="39" w16cid:durableId="1596547116">
    <w:abstractNumId w:val="27"/>
  </w:num>
  <w:num w:numId="40" w16cid:durableId="1712654803">
    <w:abstractNumId w:val="13"/>
  </w:num>
  <w:num w:numId="41" w16cid:durableId="110703869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3D3"/>
    <w:rsid w:val="000006AB"/>
    <w:rsid w:val="00002D31"/>
    <w:rsid w:val="00004B34"/>
    <w:rsid w:val="000133D5"/>
    <w:rsid w:val="0002082A"/>
    <w:rsid w:val="000217F2"/>
    <w:rsid w:val="00023F7D"/>
    <w:rsid w:val="000269DA"/>
    <w:rsid w:val="000319B2"/>
    <w:rsid w:val="00034371"/>
    <w:rsid w:val="000367AF"/>
    <w:rsid w:val="0004037E"/>
    <w:rsid w:val="00040F15"/>
    <w:rsid w:val="00041E58"/>
    <w:rsid w:val="00042BA9"/>
    <w:rsid w:val="0004382A"/>
    <w:rsid w:val="00044262"/>
    <w:rsid w:val="000462E6"/>
    <w:rsid w:val="00056A82"/>
    <w:rsid w:val="00060361"/>
    <w:rsid w:val="000637F3"/>
    <w:rsid w:val="000658A3"/>
    <w:rsid w:val="00070056"/>
    <w:rsid w:val="000717DA"/>
    <w:rsid w:val="0007436D"/>
    <w:rsid w:val="00074905"/>
    <w:rsid w:val="000761BF"/>
    <w:rsid w:val="00082BE5"/>
    <w:rsid w:val="0008623C"/>
    <w:rsid w:val="000A043F"/>
    <w:rsid w:val="000A1BD8"/>
    <w:rsid w:val="000A2007"/>
    <w:rsid w:val="000A20CD"/>
    <w:rsid w:val="000A4177"/>
    <w:rsid w:val="000A4CA3"/>
    <w:rsid w:val="000B22F6"/>
    <w:rsid w:val="000B5DE3"/>
    <w:rsid w:val="000B64A2"/>
    <w:rsid w:val="000B6533"/>
    <w:rsid w:val="000B6719"/>
    <w:rsid w:val="000B6B8D"/>
    <w:rsid w:val="000C5C1A"/>
    <w:rsid w:val="000D024A"/>
    <w:rsid w:val="000D0C8D"/>
    <w:rsid w:val="000D2457"/>
    <w:rsid w:val="000D3117"/>
    <w:rsid w:val="000D3EF4"/>
    <w:rsid w:val="000D6E00"/>
    <w:rsid w:val="000E0B38"/>
    <w:rsid w:val="000E181A"/>
    <w:rsid w:val="000E1E72"/>
    <w:rsid w:val="000E2D33"/>
    <w:rsid w:val="000E7708"/>
    <w:rsid w:val="000F1E5A"/>
    <w:rsid w:val="000F4C35"/>
    <w:rsid w:val="000F732F"/>
    <w:rsid w:val="00101CB4"/>
    <w:rsid w:val="00103DA7"/>
    <w:rsid w:val="0010481A"/>
    <w:rsid w:val="001052C1"/>
    <w:rsid w:val="00107074"/>
    <w:rsid w:val="001142C4"/>
    <w:rsid w:val="00114B47"/>
    <w:rsid w:val="00114E2C"/>
    <w:rsid w:val="00117E1B"/>
    <w:rsid w:val="00123311"/>
    <w:rsid w:val="00123B66"/>
    <w:rsid w:val="00127092"/>
    <w:rsid w:val="00131595"/>
    <w:rsid w:val="00134240"/>
    <w:rsid w:val="0013458E"/>
    <w:rsid w:val="001361A8"/>
    <w:rsid w:val="00136D0C"/>
    <w:rsid w:val="00142435"/>
    <w:rsid w:val="00143E91"/>
    <w:rsid w:val="0014442A"/>
    <w:rsid w:val="001446D3"/>
    <w:rsid w:val="00144C79"/>
    <w:rsid w:val="001469DD"/>
    <w:rsid w:val="00151B78"/>
    <w:rsid w:val="001526A9"/>
    <w:rsid w:val="00152F75"/>
    <w:rsid w:val="00153FF5"/>
    <w:rsid w:val="00154043"/>
    <w:rsid w:val="00161698"/>
    <w:rsid w:val="001620DB"/>
    <w:rsid w:val="00162132"/>
    <w:rsid w:val="001629C4"/>
    <w:rsid w:val="00162C74"/>
    <w:rsid w:val="001639C6"/>
    <w:rsid w:val="0016662A"/>
    <w:rsid w:val="0017437B"/>
    <w:rsid w:val="001758AA"/>
    <w:rsid w:val="00176669"/>
    <w:rsid w:val="0017694C"/>
    <w:rsid w:val="00177A1E"/>
    <w:rsid w:val="00177DC1"/>
    <w:rsid w:val="0018237D"/>
    <w:rsid w:val="00183B59"/>
    <w:rsid w:val="0018435E"/>
    <w:rsid w:val="00187809"/>
    <w:rsid w:val="0019203E"/>
    <w:rsid w:val="001921E2"/>
    <w:rsid w:val="001924BD"/>
    <w:rsid w:val="001938AE"/>
    <w:rsid w:val="00195014"/>
    <w:rsid w:val="001951A4"/>
    <w:rsid w:val="00195E52"/>
    <w:rsid w:val="0019660B"/>
    <w:rsid w:val="001A4A5F"/>
    <w:rsid w:val="001B437D"/>
    <w:rsid w:val="001B5017"/>
    <w:rsid w:val="001B711D"/>
    <w:rsid w:val="001C23F2"/>
    <w:rsid w:val="001C2E4B"/>
    <w:rsid w:val="001C3BD8"/>
    <w:rsid w:val="001C432C"/>
    <w:rsid w:val="001C4856"/>
    <w:rsid w:val="001C51F6"/>
    <w:rsid w:val="001C72D2"/>
    <w:rsid w:val="001D299D"/>
    <w:rsid w:val="001D2A23"/>
    <w:rsid w:val="001D3BD5"/>
    <w:rsid w:val="001D55E9"/>
    <w:rsid w:val="001D5E8A"/>
    <w:rsid w:val="001D65DC"/>
    <w:rsid w:val="001D6EB1"/>
    <w:rsid w:val="001E0EC3"/>
    <w:rsid w:val="001E5F8A"/>
    <w:rsid w:val="001E6672"/>
    <w:rsid w:val="001E6F95"/>
    <w:rsid w:val="001E78D7"/>
    <w:rsid w:val="001F353E"/>
    <w:rsid w:val="001F3EB6"/>
    <w:rsid w:val="001F6556"/>
    <w:rsid w:val="002020BC"/>
    <w:rsid w:val="0020610A"/>
    <w:rsid w:val="00207AAB"/>
    <w:rsid w:val="00210C81"/>
    <w:rsid w:val="00211A6F"/>
    <w:rsid w:val="00213C3B"/>
    <w:rsid w:val="00220E35"/>
    <w:rsid w:val="00224367"/>
    <w:rsid w:val="00225423"/>
    <w:rsid w:val="0022547B"/>
    <w:rsid w:val="002254C0"/>
    <w:rsid w:val="00225AE2"/>
    <w:rsid w:val="00231D0A"/>
    <w:rsid w:val="00231E96"/>
    <w:rsid w:val="00236BA8"/>
    <w:rsid w:val="002370FD"/>
    <w:rsid w:val="00237E42"/>
    <w:rsid w:val="0024088C"/>
    <w:rsid w:val="00240F6C"/>
    <w:rsid w:val="00242DC4"/>
    <w:rsid w:val="002459A0"/>
    <w:rsid w:val="00246E96"/>
    <w:rsid w:val="002479BD"/>
    <w:rsid w:val="00251095"/>
    <w:rsid w:val="0025262D"/>
    <w:rsid w:val="00255E3B"/>
    <w:rsid w:val="00256D23"/>
    <w:rsid w:val="0025768B"/>
    <w:rsid w:val="00257A78"/>
    <w:rsid w:val="002635AB"/>
    <w:rsid w:val="00264950"/>
    <w:rsid w:val="002652B0"/>
    <w:rsid w:val="00271AC2"/>
    <w:rsid w:val="0027305A"/>
    <w:rsid w:val="002747CE"/>
    <w:rsid w:val="0027484C"/>
    <w:rsid w:val="00274A16"/>
    <w:rsid w:val="002754FD"/>
    <w:rsid w:val="00277BF9"/>
    <w:rsid w:val="00277FF7"/>
    <w:rsid w:val="002824DE"/>
    <w:rsid w:val="00285A46"/>
    <w:rsid w:val="00285B5C"/>
    <w:rsid w:val="00286D84"/>
    <w:rsid w:val="00290247"/>
    <w:rsid w:val="00293480"/>
    <w:rsid w:val="002953C6"/>
    <w:rsid w:val="00295491"/>
    <w:rsid w:val="002958D7"/>
    <w:rsid w:val="00297CD4"/>
    <w:rsid w:val="002A2281"/>
    <w:rsid w:val="002A29B6"/>
    <w:rsid w:val="002A2DEB"/>
    <w:rsid w:val="002A524A"/>
    <w:rsid w:val="002A6D72"/>
    <w:rsid w:val="002B26CB"/>
    <w:rsid w:val="002B34EB"/>
    <w:rsid w:val="002B7152"/>
    <w:rsid w:val="002B7D3F"/>
    <w:rsid w:val="002C03CE"/>
    <w:rsid w:val="002C0DA0"/>
    <w:rsid w:val="002C4B7D"/>
    <w:rsid w:val="002C5E80"/>
    <w:rsid w:val="002D2706"/>
    <w:rsid w:val="002D410F"/>
    <w:rsid w:val="002D7C5E"/>
    <w:rsid w:val="002E03A1"/>
    <w:rsid w:val="002E1782"/>
    <w:rsid w:val="002E21C3"/>
    <w:rsid w:val="002E606C"/>
    <w:rsid w:val="002F43AA"/>
    <w:rsid w:val="002F44EF"/>
    <w:rsid w:val="002F4DD4"/>
    <w:rsid w:val="002F59E0"/>
    <w:rsid w:val="003046D3"/>
    <w:rsid w:val="003061DE"/>
    <w:rsid w:val="00306D3F"/>
    <w:rsid w:val="00311304"/>
    <w:rsid w:val="00311449"/>
    <w:rsid w:val="003138AB"/>
    <w:rsid w:val="00313927"/>
    <w:rsid w:val="003206A5"/>
    <w:rsid w:val="00321C4A"/>
    <w:rsid w:val="003249F6"/>
    <w:rsid w:val="00324B4B"/>
    <w:rsid w:val="00325131"/>
    <w:rsid w:val="00325A9C"/>
    <w:rsid w:val="0032665C"/>
    <w:rsid w:val="0032755F"/>
    <w:rsid w:val="00327CF2"/>
    <w:rsid w:val="00330FD9"/>
    <w:rsid w:val="00334445"/>
    <w:rsid w:val="003360C9"/>
    <w:rsid w:val="00342109"/>
    <w:rsid w:val="00342156"/>
    <w:rsid w:val="0034491F"/>
    <w:rsid w:val="0034544B"/>
    <w:rsid w:val="003471E3"/>
    <w:rsid w:val="003506CF"/>
    <w:rsid w:val="0035155E"/>
    <w:rsid w:val="003531FA"/>
    <w:rsid w:val="003539DC"/>
    <w:rsid w:val="00353BCD"/>
    <w:rsid w:val="00353CBD"/>
    <w:rsid w:val="0035486A"/>
    <w:rsid w:val="0035614F"/>
    <w:rsid w:val="00356876"/>
    <w:rsid w:val="00356B58"/>
    <w:rsid w:val="00357CCA"/>
    <w:rsid w:val="00362BEE"/>
    <w:rsid w:val="00363513"/>
    <w:rsid w:val="00367E13"/>
    <w:rsid w:val="00367E43"/>
    <w:rsid w:val="00373BBF"/>
    <w:rsid w:val="00376250"/>
    <w:rsid w:val="003764BE"/>
    <w:rsid w:val="00377FFC"/>
    <w:rsid w:val="00380935"/>
    <w:rsid w:val="00392AAB"/>
    <w:rsid w:val="003A3500"/>
    <w:rsid w:val="003B185A"/>
    <w:rsid w:val="003B62F6"/>
    <w:rsid w:val="003B6653"/>
    <w:rsid w:val="003C3A48"/>
    <w:rsid w:val="003D0151"/>
    <w:rsid w:val="003D45AF"/>
    <w:rsid w:val="003D5031"/>
    <w:rsid w:val="003D5EE4"/>
    <w:rsid w:val="003D725B"/>
    <w:rsid w:val="003E13CA"/>
    <w:rsid w:val="003E214C"/>
    <w:rsid w:val="003E353C"/>
    <w:rsid w:val="003E4D3C"/>
    <w:rsid w:val="003E4D53"/>
    <w:rsid w:val="003E680B"/>
    <w:rsid w:val="003F3CFC"/>
    <w:rsid w:val="003F5013"/>
    <w:rsid w:val="003F5CE6"/>
    <w:rsid w:val="003F6434"/>
    <w:rsid w:val="003F6658"/>
    <w:rsid w:val="003F693B"/>
    <w:rsid w:val="003F6EA8"/>
    <w:rsid w:val="00400367"/>
    <w:rsid w:val="00403C95"/>
    <w:rsid w:val="0040534D"/>
    <w:rsid w:val="00405592"/>
    <w:rsid w:val="004065C3"/>
    <w:rsid w:val="00411D20"/>
    <w:rsid w:val="0041209B"/>
    <w:rsid w:val="00412C46"/>
    <w:rsid w:val="00412CE0"/>
    <w:rsid w:val="0041506F"/>
    <w:rsid w:val="00416210"/>
    <w:rsid w:val="00422F95"/>
    <w:rsid w:val="00424D94"/>
    <w:rsid w:val="00425786"/>
    <w:rsid w:val="00430C76"/>
    <w:rsid w:val="0043151A"/>
    <w:rsid w:val="004374AE"/>
    <w:rsid w:val="004452B0"/>
    <w:rsid w:val="0044545F"/>
    <w:rsid w:val="00450A9E"/>
    <w:rsid w:val="00450CFC"/>
    <w:rsid w:val="00451D97"/>
    <w:rsid w:val="0045245F"/>
    <w:rsid w:val="00453266"/>
    <w:rsid w:val="004533AE"/>
    <w:rsid w:val="004546A8"/>
    <w:rsid w:val="00454B8E"/>
    <w:rsid w:val="0045513C"/>
    <w:rsid w:val="004557C3"/>
    <w:rsid w:val="00456FE0"/>
    <w:rsid w:val="00457215"/>
    <w:rsid w:val="00457FBF"/>
    <w:rsid w:val="0046062E"/>
    <w:rsid w:val="004627C7"/>
    <w:rsid w:val="00465B66"/>
    <w:rsid w:val="00472529"/>
    <w:rsid w:val="00477BD4"/>
    <w:rsid w:val="0048021A"/>
    <w:rsid w:val="004826C9"/>
    <w:rsid w:val="00485557"/>
    <w:rsid w:val="00487086"/>
    <w:rsid w:val="00487EC9"/>
    <w:rsid w:val="0049191F"/>
    <w:rsid w:val="00492A5D"/>
    <w:rsid w:val="00493373"/>
    <w:rsid w:val="004956F7"/>
    <w:rsid w:val="00495918"/>
    <w:rsid w:val="0049688D"/>
    <w:rsid w:val="00496FB1"/>
    <w:rsid w:val="00497424"/>
    <w:rsid w:val="004975D0"/>
    <w:rsid w:val="004A330F"/>
    <w:rsid w:val="004A4986"/>
    <w:rsid w:val="004A5242"/>
    <w:rsid w:val="004A56F1"/>
    <w:rsid w:val="004A57B0"/>
    <w:rsid w:val="004A74D0"/>
    <w:rsid w:val="004A7976"/>
    <w:rsid w:val="004A7DD0"/>
    <w:rsid w:val="004B0606"/>
    <w:rsid w:val="004B0BB0"/>
    <w:rsid w:val="004B1F7D"/>
    <w:rsid w:val="004B35FA"/>
    <w:rsid w:val="004B3980"/>
    <w:rsid w:val="004B6A3D"/>
    <w:rsid w:val="004C0B74"/>
    <w:rsid w:val="004C0ED6"/>
    <w:rsid w:val="004C5038"/>
    <w:rsid w:val="004C5263"/>
    <w:rsid w:val="004D0068"/>
    <w:rsid w:val="004D04A0"/>
    <w:rsid w:val="004D10B2"/>
    <w:rsid w:val="004D15FE"/>
    <w:rsid w:val="004D17F3"/>
    <w:rsid w:val="004D5520"/>
    <w:rsid w:val="004D562A"/>
    <w:rsid w:val="004D5766"/>
    <w:rsid w:val="004E1589"/>
    <w:rsid w:val="004E3086"/>
    <w:rsid w:val="004E4B89"/>
    <w:rsid w:val="004E4C8F"/>
    <w:rsid w:val="004E7738"/>
    <w:rsid w:val="004F16EB"/>
    <w:rsid w:val="004F43AC"/>
    <w:rsid w:val="004F5B5D"/>
    <w:rsid w:val="004F6FDA"/>
    <w:rsid w:val="00500FC0"/>
    <w:rsid w:val="0050250C"/>
    <w:rsid w:val="005045E0"/>
    <w:rsid w:val="005049B1"/>
    <w:rsid w:val="00504BC0"/>
    <w:rsid w:val="00504D2C"/>
    <w:rsid w:val="00504EF0"/>
    <w:rsid w:val="00506010"/>
    <w:rsid w:val="0051439A"/>
    <w:rsid w:val="0051748D"/>
    <w:rsid w:val="00521BDD"/>
    <w:rsid w:val="0052568C"/>
    <w:rsid w:val="0052728E"/>
    <w:rsid w:val="00527D9B"/>
    <w:rsid w:val="00533926"/>
    <w:rsid w:val="00535BB8"/>
    <w:rsid w:val="005400CA"/>
    <w:rsid w:val="00542C59"/>
    <w:rsid w:val="00543506"/>
    <w:rsid w:val="0054721C"/>
    <w:rsid w:val="005517BE"/>
    <w:rsid w:val="005530AE"/>
    <w:rsid w:val="00553519"/>
    <w:rsid w:val="00560166"/>
    <w:rsid w:val="0056063B"/>
    <w:rsid w:val="00560E71"/>
    <w:rsid w:val="00561745"/>
    <w:rsid w:val="00561AD5"/>
    <w:rsid w:val="00567042"/>
    <w:rsid w:val="00570431"/>
    <w:rsid w:val="00570DA3"/>
    <w:rsid w:val="00577B94"/>
    <w:rsid w:val="00577EB5"/>
    <w:rsid w:val="00587BC3"/>
    <w:rsid w:val="00593748"/>
    <w:rsid w:val="005971C5"/>
    <w:rsid w:val="00597535"/>
    <w:rsid w:val="005A03B1"/>
    <w:rsid w:val="005A09EF"/>
    <w:rsid w:val="005A2F0F"/>
    <w:rsid w:val="005A4589"/>
    <w:rsid w:val="005A61B9"/>
    <w:rsid w:val="005B16A4"/>
    <w:rsid w:val="005B2E8C"/>
    <w:rsid w:val="005B5FAB"/>
    <w:rsid w:val="005B7916"/>
    <w:rsid w:val="005C2DBC"/>
    <w:rsid w:val="005C7616"/>
    <w:rsid w:val="005C7890"/>
    <w:rsid w:val="005D0B50"/>
    <w:rsid w:val="005D1939"/>
    <w:rsid w:val="005D585B"/>
    <w:rsid w:val="005E0B6E"/>
    <w:rsid w:val="005E46B8"/>
    <w:rsid w:val="005E4956"/>
    <w:rsid w:val="005E60B0"/>
    <w:rsid w:val="005E6E3B"/>
    <w:rsid w:val="005E6ED7"/>
    <w:rsid w:val="005F0114"/>
    <w:rsid w:val="005F0FE3"/>
    <w:rsid w:val="005F13C5"/>
    <w:rsid w:val="005F199D"/>
    <w:rsid w:val="005F35BE"/>
    <w:rsid w:val="005F638D"/>
    <w:rsid w:val="006037A7"/>
    <w:rsid w:val="006042FD"/>
    <w:rsid w:val="00606CD1"/>
    <w:rsid w:val="00610530"/>
    <w:rsid w:val="006110D2"/>
    <w:rsid w:val="00614C86"/>
    <w:rsid w:val="006172DB"/>
    <w:rsid w:val="00627736"/>
    <w:rsid w:val="00627A86"/>
    <w:rsid w:val="006307ED"/>
    <w:rsid w:val="006312B0"/>
    <w:rsid w:val="00631E74"/>
    <w:rsid w:val="00632AB7"/>
    <w:rsid w:val="00633C7A"/>
    <w:rsid w:val="00636872"/>
    <w:rsid w:val="006417B2"/>
    <w:rsid w:val="00642B83"/>
    <w:rsid w:val="00642FA4"/>
    <w:rsid w:val="00643A43"/>
    <w:rsid w:val="0064648B"/>
    <w:rsid w:val="00650CFC"/>
    <w:rsid w:val="00651F67"/>
    <w:rsid w:val="00652B5F"/>
    <w:rsid w:val="0065436F"/>
    <w:rsid w:val="00657F0E"/>
    <w:rsid w:val="00661AEE"/>
    <w:rsid w:val="00664874"/>
    <w:rsid w:val="0066505D"/>
    <w:rsid w:val="00665751"/>
    <w:rsid w:val="00666153"/>
    <w:rsid w:val="00666988"/>
    <w:rsid w:val="006669B7"/>
    <w:rsid w:val="00667217"/>
    <w:rsid w:val="00667D51"/>
    <w:rsid w:val="00667F4A"/>
    <w:rsid w:val="00671F9A"/>
    <w:rsid w:val="006730E9"/>
    <w:rsid w:val="00674423"/>
    <w:rsid w:val="00675CF7"/>
    <w:rsid w:val="00676C20"/>
    <w:rsid w:val="00676FD0"/>
    <w:rsid w:val="006820F7"/>
    <w:rsid w:val="00682421"/>
    <w:rsid w:val="006838F3"/>
    <w:rsid w:val="0069060A"/>
    <w:rsid w:val="00690CD1"/>
    <w:rsid w:val="0069587F"/>
    <w:rsid w:val="006966FF"/>
    <w:rsid w:val="006A0625"/>
    <w:rsid w:val="006A23CF"/>
    <w:rsid w:val="006A337B"/>
    <w:rsid w:val="006A4098"/>
    <w:rsid w:val="006A44DA"/>
    <w:rsid w:val="006B5FCC"/>
    <w:rsid w:val="006B7156"/>
    <w:rsid w:val="006C52AF"/>
    <w:rsid w:val="006C5B3C"/>
    <w:rsid w:val="006C66D2"/>
    <w:rsid w:val="006D0138"/>
    <w:rsid w:val="006D4293"/>
    <w:rsid w:val="006D504D"/>
    <w:rsid w:val="006D5855"/>
    <w:rsid w:val="006E0DBE"/>
    <w:rsid w:val="006E13AD"/>
    <w:rsid w:val="006E1AF7"/>
    <w:rsid w:val="006E6930"/>
    <w:rsid w:val="006F09EA"/>
    <w:rsid w:val="006F3A8A"/>
    <w:rsid w:val="006F4B0F"/>
    <w:rsid w:val="006F652E"/>
    <w:rsid w:val="0070314C"/>
    <w:rsid w:val="007055EE"/>
    <w:rsid w:val="007061A0"/>
    <w:rsid w:val="007105D8"/>
    <w:rsid w:val="00710817"/>
    <w:rsid w:val="00711B43"/>
    <w:rsid w:val="00720024"/>
    <w:rsid w:val="00720AD6"/>
    <w:rsid w:val="00720B26"/>
    <w:rsid w:val="0072225D"/>
    <w:rsid w:val="00726622"/>
    <w:rsid w:val="00726684"/>
    <w:rsid w:val="007323BB"/>
    <w:rsid w:val="0073315E"/>
    <w:rsid w:val="00737699"/>
    <w:rsid w:val="00737E75"/>
    <w:rsid w:val="00740D1C"/>
    <w:rsid w:val="00744179"/>
    <w:rsid w:val="00744D00"/>
    <w:rsid w:val="00746F29"/>
    <w:rsid w:val="0074715D"/>
    <w:rsid w:val="00751249"/>
    <w:rsid w:val="00752677"/>
    <w:rsid w:val="007538A4"/>
    <w:rsid w:val="00753E58"/>
    <w:rsid w:val="00755567"/>
    <w:rsid w:val="0075736E"/>
    <w:rsid w:val="007573C1"/>
    <w:rsid w:val="007615F2"/>
    <w:rsid w:val="00770069"/>
    <w:rsid w:val="00771750"/>
    <w:rsid w:val="007739C6"/>
    <w:rsid w:val="00773ABA"/>
    <w:rsid w:val="00774563"/>
    <w:rsid w:val="00777E43"/>
    <w:rsid w:val="007804B6"/>
    <w:rsid w:val="00780A1F"/>
    <w:rsid w:val="00780B13"/>
    <w:rsid w:val="00780C6C"/>
    <w:rsid w:val="00780F28"/>
    <w:rsid w:val="0078172B"/>
    <w:rsid w:val="00782101"/>
    <w:rsid w:val="007835D9"/>
    <w:rsid w:val="00785BA3"/>
    <w:rsid w:val="007870DD"/>
    <w:rsid w:val="00787EF8"/>
    <w:rsid w:val="00790249"/>
    <w:rsid w:val="007931F1"/>
    <w:rsid w:val="00796AD2"/>
    <w:rsid w:val="007971AD"/>
    <w:rsid w:val="007A140C"/>
    <w:rsid w:val="007A162B"/>
    <w:rsid w:val="007A1BB9"/>
    <w:rsid w:val="007A22C7"/>
    <w:rsid w:val="007A5A62"/>
    <w:rsid w:val="007B7A9D"/>
    <w:rsid w:val="007C12C4"/>
    <w:rsid w:val="007C1BDB"/>
    <w:rsid w:val="007C3174"/>
    <w:rsid w:val="007C546C"/>
    <w:rsid w:val="007C602B"/>
    <w:rsid w:val="007C7A13"/>
    <w:rsid w:val="007C7F5B"/>
    <w:rsid w:val="007D0546"/>
    <w:rsid w:val="007D10D1"/>
    <w:rsid w:val="007D13D3"/>
    <w:rsid w:val="007D3301"/>
    <w:rsid w:val="007D489A"/>
    <w:rsid w:val="007D5AA3"/>
    <w:rsid w:val="007D756C"/>
    <w:rsid w:val="007E03CE"/>
    <w:rsid w:val="007E5E14"/>
    <w:rsid w:val="007E6598"/>
    <w:rsid w:val="007F2751"/>
    <w:rsid w:val="007F4827"/>
    <w:rsid w:val="007F7325"/>
    <w:rsid w:val="00803B62"/>
    <w:rsid w:val="008074F2"/>
    <w:rsid w:val="008145F7"/>
    <w:rsid w:val="0081528B"/>
    <w:rsid w:val="008167FB"/>
    <w:rsid w:val="008228EC"/>
    <w:rsid w:val="0082299B"/>
    <w:rsid w:val="00822CF4"/>
    <w:rsid w:val="00822F81"/>
    <w:rsid w:val="00826EC9"/>
    <w:rsid w:val="00827AF5"/>
    <w:rsid w:val="008303AE"/>
    <w:rsid w:val="00831C95"/>
    <w:rsid w:val="00833382"/>
    <w:rsid w:val="00833EC3"/>
    <w:rsid w:val="00835E3D"/>
    <w:rsid w:val="00835FEA"/>
    <w:rsid w:val="00836021"/>
    <w:rsid w:val="00840533"/>
    <w:rsid w:val="00843758"/>
    <w:rsid w:val="00843E60"/>
    <w:rsid w:val="00845375"/>
    <w:rsid w:val="00846E2B"/>
    <w:rsid w:val="008503A2"/>
    <w:rsid w:val="00851FA6"/>
    <w:rsid w:val="008520C9"/>
    <w:rsid w:val="00856A33"/>
    <w:rsid w:val="00857342"/>
    <w:rsid w:val="0085745E"/>
    <w:rsid w:val="008607C8"/>
    <w:rsid w:val="00862D4F"/>
    <w:rsid w:val="00864532"/>
    <w:rsid w:val="008652B4"/>
    <w:rsid w:val="00867284"/>
    <w:rsid w:val="00870167"/>
    <w:rsid w:val="00871EDD"/>
    <w:rsid w:val="00872A1E"/>
    <w:rsid w:val="00880190"/>
    <w:rsid w:val="0088316F"/>
    <w:rsid w:val="00885069"/>
    <w:rsid w:val="0088645E"/>
    <w:rsid w:val="00887AC6"/>
    <w:rsid w:val="00890480"/>
    <w:rsid w:val="00890894"/>
    <w:rsid w:val="00891B9F"/>
    <w:rsid w:val="00894BAA"/>
    <w:rsid w:val="008A1F6C"/>
    <w:rsid w:val="008A2850"/>
    <w:rsid w:val="008A4050"/>
    <w:rsid w:val="008B11F8"/>
    <w:rsid w:val="008B7936"/>
    <w:rsid w:val="008C1620"/>
    <w:rsid w:val="008C16CA"/>
    <w:rsid w:val="008C2D71"/>
    <w:rsid w:val="008C4684"/>
    <w:rsid w:val="008C4989"/>
    <w:rsid w:val="008C52B6"/>
    <w:rsid w:val="008C52F7"/>
    <w:rsid w:val="008C6109"/>
    <w:rsid w:val="008D02A6"/>
    <w:rsid w:val="008D034A"/>
    <w:rsid w:val="008D1138"/>
    <w:rsid w:val="008D12C1"/>
    <w:rsid w:val="008D249C"/>
    <w:rsid w:val="008D3698"/>
    <w:rsid w:val="008D42BE"/>
    <w:rsid w:val="008D542A"/>
    <w:rsid w:val="008D5CC2"/>
    <w:rsid w:val="008D793E"/>
    <w:rsid w:val="008E035E"/>
    <w:rsid w:val="008E1337"/>
    <w:rsid w:val="008E5713"/>
    <w:rsid w:val="008F06BE"/>
    <w:rsid w:val="008F0A8D"/>
    <w:rsid w:val="008F23EC"/>
    <w:rsid w:val="008F2B78"/>
    <w:rsid w:val="008F3AB6"/>
    <w:rsid w:val="008F474E"/>
    <w:rsid w:val="008F69B8"/>
    <w:rsid w:val="008F7C52"/>
    <w:rsid w:val="009009D0"/>
    <w:rsid w:val="00905956"/>
    <w:rsid w:val="00906A8C"/>
    <w:rsid w:val="00906B86"/>
    <w:rsid w:val="00914D67"/>
    <w:rsid w:val="00915BB4"/>
    <w:rsid w:val="00915C93"/>
    <w:rsid w:val="009174B8"/>
    <w:rsid w:val="00930F49"/>
    <w:rsid w:val="009318C9"/>
    <w:rsid w:val="00931BDB"/>
    <w:rsid w:val="0094042E"/>
    <w:rsid w:val="009404B8"/>
    <w:rsid w:val="00945A63"/>
    <w:rsid w:val="00950D49"/>
    <w:rsid w:val="009549C6"/>
    <w:rsid w:val="009555E5"/>
    <w:rsid w:val="00957B84"/>
    <w:rsid w:val="00960D81"/>
    <w:rsid w:val="00962121"/>
    <w:rsid w:val="0096277F"/>
    <w:rsid w:val="009636BE"/>
    <w:rsid w:val="00963B6D"/>
    <w:rsid w:val="00965399"/>
    <w:rsid w:val="0097012A"/>
    <w:rsid w:val="00972991"/>
    <w:rsid w:val="009740E9"/>
    <w:rsid w:val="00977B50"/>
    <w:rsid w:val="00980CF0"/>
    <w:rsid w:val="00983FA2"/>
    <w:rsid w:val="00986CFD"/>
    <w:rsid w:val="00986FB6"/>
    <w:rsid w:val="00993A56"/>
    <w:rsid w:val="00994F50"/>
    <w:rsid w:val="009970A5"/>
    <w:rsid w:val="009A1F78"/>
    <w:rsid w:val="009A3C7F"/>
    <w:rsid w:val="009A3D54"/>
    <w:rsid w:val="009A42EA"/>
    <w:rsid w:val="009A45F1"/>
    <w:rsid w:val="009A50AC"/>
    <w:rsid w:val="009A559B"/>
    <w:rsid w:val="009A6C8E"/>
    <w:rsid w:val="009B3434"/>
    <w:rsid w:val="009B5175"/>
    <w:rsid w:val="009C111C"/>
    <w:rsid w:val="009C1AC2"/>
    <w:rsid w:val="009C3CA0"/>
    <w:rsid w:val="009C5686"/>
    <w:rsid w:val="009C725A"/>
    <w:rsid w:val="009D1101"/>
    <w:rsid w:val="009D34CC"/>
    <w:rsid w:val="009D34D1"/>
    <w:rsid w:val="009D3C12"/>
    <w:rsid w:val="009D5CD0"/>
    <w:rsid w:val="009E1228"/>
    <w:rsid w:val="009E179D"/>
    <w:rsid w:val="009E381E"/>
    <w:rsid w:val="009E51E7"/>
    <w:rsid w:val="009E5234"/>
    <w:rsid w:val="009E5533"/>
    <w:rsid w:val="009E7F5E"/>
    <w:rsid w:val="009F1366"/>
    <w:rsid w:val="009F6F18"/>
    <w:rsid w:val="00A007B0"/>
    <w:rsid w:val="00A01DAA"/>
    <w:rsid w:val="00A03DE6"/>
    <w:rsid w:val="00A04231"/>
    <w:rsid w:val="00A04B8E"/>
    <w:rsid w:val="00A11C85"/>
    <w:rsid w:val="00A12764"/>
    <w:rsid w:val="00A1497B"/>
    <w:rsid w:val="00A150C1"/>
    <w:rsid w:val="00A17559"/>
    <w:rsid w:val="00A177EA"/>
    <w:rsid w:val="00A208FC"/>
    <w:rsid w:val="00A20ADC"/>
    <w:rsid w:val="00A22183"/>
    <w:rsid w:val="00A22D5E"/>
    <w:rsid w:val="00A23121"/>
    <w:rsid w:val="00A24ED2"/>
    <w:rsid w:val="00A25D8A"/>
    <w:rsid w:val="00A30AAC"/>
    <w:rsid w:val="00A30D23"/>
    <w:rsid w:val="00A346DE"/>
    <w:rsid w:val="00A35EE8"/>
    <w:rsid w:val="00A37E7F"/>
    <w:rsid w:val="00A408BD"/>
    <w:rsid w:val="00A41615"/>
    <w:rsid w:val="00A42367"/>
    <w:rsid w:val="00A427D7"/>
    <w:rsid w:val="00A460CC"/>
    <w:rsid w:val="00A47BDF"/>
    <w:rsid w:val="00A50776"/>
    <w:rsid w:val="00A55FBA"/>
    <w:rsid w:val="00A61D0D"/>
    <w:rsid w:val="00A632C5"/>
    <w:rsid w:val="00A63657"/>
    <w:rsid w:val="00A63E9D"/>
    <w:rsid w:val="00A66EAC"/>
    <w:rsid w:val="00A73DBE"/>
    <w:rsid w:val="00A821B4"/>
    <w:rsid w:val="00A84803"/>
    <w:rsid w:val="00A9047A"/>
    <w:rsid w:val="00A939F7"/>
    <w:rsid w:val="00AA0D66"/>
    <w:rsid w:val="00AA175E"/>
    <w:rsid w:val="00AA37C7"/>
    <w:rsid w:val="00AA3E84"/>
    <w:rsid w:val="00AA4259"/>
    <w:rsid w:val="00AA4C2A"/>
    <w:rsid w:val="00AB0FA9"/>
    <w:rsid w:val="00AB10C7"/>
    <w:rsid w:val="00AB1477"/>
    <w:rsid w:val="00AB656C"/>
    <w:rsid w:val="00AB7B9D"/>
    <w:rsid w:val="00AC07A2"/>
    <w:rsid w:val="00AC0AB5"/>
    <w:rsid w:val="00AC435B"/>
    <w:rsid w:val="00AC5685"/>
    <w:rsid w:val="00AC6109"/>
    <w:rsid w:val="00AD066D"/>
    <w:rsid w:val="00AD1175"/>
    <w:rsid w:val="00AD4C6A"/>
    <w:rsid w:val="00AD63EC"/>
    <w:rsid w:val="00AD698D"/>
    <w:rsid w:val="00AE297D"/>
    <w:rsid w:val="00AE2BE1"/>
    <w:rsid w:val="00AE2BFC"/>
    <w:rsid w:val="00AE3ED3"/>
    <w:rsid w:val="00AE3F87"/>
    <w:rsid w:val="00AE4FB4"/>
    <w:rsid w:val="00AF51B2"/>
    <w:rsid w:val="00AF55E6"/>
    <w:rsid w:val="00AF684B"/>
    <w:rsid w:val="00AF7088"/>
    <w:rsid w:val="00B03301"/>
    <w:rsid w:val="00B05E45"/>
    <w:rsid w:val="00B0738F"/>
    <w:rsid w:val="00B1060E"/>
    <w:rsid w:val="00B10C05"/>
    <w:rsid w:val="00B12D8F"/>
    <w:rsid w:val="00B14847"/>
    <w:rsid w:val="00B157F2"/>
    <w:rsid w:val="00B16012"/>
    <w:rsid w:val="00B167D7"/>
    <w:rsid w:val="00B21A5F"/>
    <w:rsid w:val="00B23B46"/>
    <w:rsid w:val="00B252B8"/>
    <w:rsid w:val="00B264C1"/>
    <w:rsid w:val="00B27475"/>
    <w:rsid w:val="00B30603"/>
    <w:rsid w:val="00B309D4"/>
    <w:rsid w:val="00B31373"/>
    <w:rsid w:val="00B31A88"/>
    <w:rsid w:val="00B34615"/>
    <w:rsid w:val="00B34847"/>
    <w:rsid w:val="00B34CC8"/>
    <w:rsid w:val="00B34FB4"/>
    <w:rsid w:val="00B412D3"/>
    <w:rsid w:val="00B421ED"/>
    <w:rsid w:val="00B42ED8"/>
    <w:rsid w:val="00B43D54"/>
    <w:rsid w:val="00B44635"/>
    <w:rsid w:val="00B4570E"/>
    <w:rsid w:val="00B5653C"/>
    <w:rsid w:val="00B566FD"/>
    <w:rsid w:val="00B57DC4"/>
    <w:rsid w:val="00B64268"/>
    <w:rsid w:val="00B65964"/>
    <w:rsid w:val="00B70910"/>
    <w:rsid w:val="00B7144D"/>
    <w:rsid w:val="00B75E69"/>
    <w:rsid w:val="00B81534"/>
    <w:rsid w:val="00B8202B"/>
    <w:rsid w:val="00B82D07"/>
    <w:rsid w:val="00B843C0"/>
    <w:rsid w:val="00B86456"/>
    <w:rsid w:val="00B904D0"/>
    <w:rsid w:val="00B92BDD"/>
    <w:rsid w:val="00BA0376"/>
    <w:rsid w:val="00BA14E8"/>
    <w:rsid w:val="00BA4DD3"/>
    <w:rsid w:val="00BA53A3"/>
    <w:rsid w:val="00BA6AF7"/>
    <w:rsid w:val="00BB02D8"/>
    <w:rsid w:val="00BB4FA4"/>
    <w:rsid w:val="00BB6D66"/>
    <w:rsid w:val="00BC354D"/>
    <w:rsid w:val="00BC50E8"/>
    <w:rsid w:val="00BC5E79"/>
    <w:rsid w:val="00BC65F1"/>
    <w:rsid w:val="00BD0636"/>
    <w:rsid w:val="00BD0F66"/>
    <w:rsid w:val="00BD117E"/>
    <w:rsid w:val="00BD4197"/>
    <w:rsid w:val="00BD4F3A"/>
    <w:rsid w:val="00BE1951"/>
    <w:rsid w:val="00BE5F02"/>
    <w:rsid w:val="00BE74D6"/>
    <w:rsid w:val="00BF0AD1"/>
    <w:rsid w:val="00BF138C"/>
    <w:rsid w:val="00BF466B"/>
    <w:rsid w:val="00BF637B"/>
    <w:rsid w:val="00BF6EAE"/>
    <w:rsid w:val="00BF72DF"/>
    <w:rsid w:val="00BF744C"/>
    <w:rsid w:val="00C00476"/>
    <w:rsid w:val="00C01EE1"/>
    <w:rsid w:val="00C0210D"/>
    <w:rsid w:val="00C06D76"/>
    <w:rsid w:val="00C0710B"/>
    <w:rsid w:val="00C11629"/>
    <w:rsid w:val="00C12780"/>
    <w:rsid w:val="00C13913"/>
    <w:rsid w:val="00C1522C"/>
    <w:rsid w:val="00C16ED5"/>
    <w:rsid w:val="00C176A5"/>
    <w:rsid w:val="00C1789D"/>
    <w:rsid w:val="00C2134B"/>
    <w:rsid w:val="00C21C24"/>
    <w:rsid w:val="00C24765"/>
    <w:rsid w:val="00C25135"/>
    <w:rsid w:val="00C25474"/>
    <w:rsid w:val="00C25541"/>
    <w:rsid w:val="00C26F2A"/>
    <w:rsid w:val="00C30591"/>
    <w:rsid w:val="00C32E18"/>
    <w:rsid w:val="00C33E0D"/>
    <w:rsid w:val="00C41005"/>
    <w:rsid w:val="00C429D4"/>
    <w:rsid w:val="00C42F12"/>
    <w:rsid w:val="00C42FDC"/>
    <w:rsid w:val="00C46C16"/>
    <w:rsid w:val="00C56129"/>
    <w:rsid w:val="00C56EE7"/>
    <w:rsid w:val="00C574FC"/>
    <w:rsid w:val="00C626AA"/>
    <w:rsid w:val="00C65173"/>
    <w:rsid w:val="00C6531F"/>
    <w:rsid w:val="00C6622A"/>
    <w:rsid w:val="00C66AA2"/>
    <w:rsid w:val="00C67AD3"/>
    <w:rsid w:val="00C67BEF"/>
    <w:rsid w:val="00C867EF"/>
    <w:rsid w:val="00C97D1B"/>
    <w:rsid w:val="00CA18F3"/>
    <w:rsid w:val="00CA190A"/>
    <w:rsid w:val="00CA2796"/>
    <w:rsid w:val="00CA2B8F"/>
    <w:rsid w:val="00CA2D46"/>
    <w:rsid w:val="00CB0BCB"/>
    <w:rsid w:val="00CB2C05"/>
    <w:rsid w:val="00CB68C8"/>
    <w:rsid w:val="00CB6BAE"/>
    <w:rsid w:val="00CB70F1"/>
    <w:rsid w:val="00CC1689"/>
    <w:rsid w:val="00CC17C4"/>
    <w:rsid w:val="00CC2104"/>
    <w:rsid w:val="00CC274D"/>
    <w:rsid w:val="00CC3502"/>
    <w:rsid w:val="00CC4777"/>
    <w:rsid w:val="00CC4BF1"/>
    <w:rsid w:val="00CC5BA2"/>
    <w:rsid w:val="00CC65BF"/>
    <w:rsid w:val="00CC7AA8"/>
    <w:rsid w:val="00CD2CC2"/>
    <w:rsid w:val="00CD3342"/>
    <w:rsid w:val="00CD4F08"/>
    <w:rsid w:val="00CD5029"/>
    <w:rsid w:val="00CD5087"/>
    <w:rsid w:val="00CD54A3"/>
    <w:rsid w:val="00CD57E3"/>
    <w:rsid w:val="00CD66F8"/>
    <w:rsid w:val="00CD7306"/>
    <w:rsid w:val="00CE03CC"/>
    <w:rsid w:val="00CE454A"/>
    <w:rsid w:val="00CE5C33"/>
    <w:rsid w:val="00CE6CE4"/>
    <w:rsid w:val="00CF63D7"/>
    <w:rsid w:val="00CF6BF4"/>
    <w:rsid w:val="00CF6DFC"/>
    <w:rsid w:val="00CF6F2E"/>
    <w:rsid w:val="00D000E4"/>
    <w:rsid w:val="00D0079C"/>
    <w:rsid w:val="00D05710"/>
    <w:rsid w:val="00D06359"/>
    <w:rsid w:val="00D07D63"/>
    <w:rsid w:val="00D11DC0"/>
    <w:rsid w:val="00D12580"/>
    <w:rsid w:val="00D161C2"/>
    <w:rsid w:val="00D16954"/>
    <w:rsid w:val="00D16AA1"/>
    <w:rsid w:val="00D172F0"/>
    <w:rsid w:val="00D221B5"/>
    <w:rsid w:val="00D228BD"/>
    <w:rsid w:val="00D266F8"/>
    <w:rsid w:val="00D27A50"/>
    <w:rsid w:val="00D31623"/>
    <w:rsid w:val="00D32097"/>
    <w:rsid w:val="00D320EA"/>
    <w:rsid w:val="00D32836"/>
    <w:rsid w:val="00D339B5"/>
    <w:rsid w:val="00D3560C"/>
    <w:rsid w:val="00D36791"/>
    <w:rsid w:val="00D37BDA"/>
    <w:rsid w:val="00D41D78"/>
    <w:rsid w:val="00D44254"/>
    <w:rsid w:val="00D51749"/>
    <w:rsid w:val="00D51E75"/>
    <w:rsid w:val="00D5401B"/>
    <w:rsid w:val="00D54AA0"/>
    <w:rsid w:val="00D57118"/>
    <w:rsid w:val="00D57E17"/>
    <w:rsid w:val="00D57F88"/>
    <w:rsid w:val="00D60087"/>
    <w:rsid w:val="00D60DFC"/>
    <w:rsid w:val="00D61B52"/>
    <w:rsid w:val="00D6352D"/>
    <w:rsid w:val="00D63CA4"/>
    <w:rsid w:val="00D6412C"/>
    <w:rsid w:val="00D66A18"/>
    <w:rsid w:val="00D675A8"/>
    <w:rsid w:val="00D7057D"/>
    <w:rsid w:val="00D712BF"/>
    <w:rsid w:val="00D72AEA"/>
    <w:rsid w:val="00D75275"/>
    <w:rsid w:val="00D81755"/>
    <w:rsid w:val="00D83CC9"/>
    <w:rsid w:val="00D84082"/>
    <w:rsid w:val="00D9105D"/>
    <w:rsid w:val="00D91461"/>
    <w:rsid w:val="00D922E6"/>
    <w:rsid w:val="00D92DA7"/>
    <w:rsid w:val="00D93727"/>
    <w:rsid w:val="00D938BC"/>
    <w:rsid w:val="00DA41D5"/>
    <w:rsid w:val="00DA4468"/>
    <w:rsid w:val="00DA45EC"/>
    <w:rsid w:val="00DA77C8"/>
    <w:rsid w:val="00DB2628"/>
    <w:rsid w:val="00DB2EAC"/>
    <w:rsid w:val="00DB42B0"/>
    <w:rsid w:val="00DB56CD"/>
    <w:rsid w:val="00DB66D7"/>
    <w:rsid w:val="00DB705F"/>
    <w:rsid w:val="00DB7C6A"/>
    <w:rsid w:val="00DB7F30"/>
    <w:rsid w:val="00DC12BE"/>
    <w:rsid w:val="00DC4B45"/>
    <w:rsid w:val="00DC50B3"/>
    <w:rsid w:val="00DC54D1"/>
    <w:rsid w:val="00DC560E"/>
    <w:rsid w:val="00DC595B"/>
    <w:rsid w:val="00DC66FF"/>
    <w:rsid w:val="00DD1934"/>
    <w:rsid w:val="00DD207C"/>
    <w:rsid w:val="00DD2630"/>
    <w:rsid w:val="00DD2B1C"/>
    <w:rsid w:val="00DD3FEA"/>
    <w:rsid w:val="00DD4420"/>
    <w:rsid w:val="00DD5BB4"/>
    <w:rsid w:val="00DD7463"/>
    <w:rsid w:val="00DD74CA"/>
    <w:rsid w:val="00DE04B4"/>
    <w:rsid w:val="00DE21B2"/>
    <w:rsid w:val="00DE51BF"/>
    <w:rsid w:val="00DE53DC"/>
    <w:rsid w:val="00DE7666"/>
    <w:rsid w:val="00DE7939"/>
    <w:rsid w:val="00DF0013"/>
    <w:rsid w:val="00DF008F"/>
    <w:rsid w:val="00DF14B2"/>
    <w:rsid w:val="00DF3262"/>
    <w:rsid w:val="00DF33B8"/>
    <w:rsid w:val="00DF3D87"/>
    <w:rsid w:val="00DF65A0"/>
    <w:rsid w:val="00DF695F"/>
    <w:rsid w:val="00DF6C13"/>
    <w:rsid w:val="00DF7B4D"/>
    <w:rsid w:val="00E01756"/>
    <w:rsid w:val="00E04ED0"/>
    <w:rsid w:val="00E06FD1"/>
    <w:rsid w:val="00E113AA"/>
    <w:rsid w:val="00E12CB0"/>
    <w:rsid w:val="00E13645"/>
    <w:rsid w:val="00E13D2E"/>
    <w:rsid w:val="00E150CD"/>
    <w:rsid w:val="00E2267F"/>
    <w:rsid w:val="00E235D6"/>
    <w:rsid w:val="00E24A37"/>
    <w:rsid w:val="00E2517A"/>
    <w:rsid w:val="00E27830"/>
    <w:rsid w:val="00E3007F"/>
    <w:rsid w:val="00E31012"/>
    <w:rsid w:val="00E3216E"/>
    <w:rsid w:val="00E32222"/>
    <w:rsid w:val="00E32ABD"/>
    <w:rsid w:val="00E332C4"/>
    <w:rsid w:val="00E35E10"/>
    <w:rsid w:val="00E364F9"/>
    <w:rsid w:val="00E45174"/>
    <w:rsid w:val="00E46ACE"/>
    <w:rsid w:val="00E47246"/>
    <w:rsid w:val="00E5185B"/>
    <w:rsid w:val="00E51F7E"/>
    <w:rsid w:val="00E53151"/>
    <w:rsid w:val="00E542D4"/>
    <w:rsid w:val="00E547E1"/>
    <w:rsid w:val="00E563D8"/>
    <w:rsid w:val="00E60FAE"/>
    <w:rsid w:val="00E61496"/>
    <w:rsid w:val="00E632D7"/>
    <w:rsid w:val="00E633C2"/>
    <w:rsid w:val="00E63423"/>
    <w:rsid w:val="00E65E89"/>
    <w:rsid w:val="00E66D8A"/>
    <w:rsid w:val="00E671AE"/>
    <w:rsid w:val="00E675C4"/>
    <w:rsid w:val="00E70518"/>
    <w:rsid w:val="00E769BF"/>
    <w:rsid w:val="00E80E7C"/>
    <w:rsid w:val="00E81A59"/>
    <w:rsid w:val="00E840EC"/>
    <w:rsid w:val="00E85B1F"/>
    <w:rsid w:val="00E872E6"/>
    <w:rsid w:val="00E876DA"/>
    <w:rsid w:val="00E87A17"/>
    <w:rsid w:val="00E9127B"/>
    <w:rsid w:val="00E95711"/>
    <w:rsid w:val="00E9690B"/>
    <w:rsid w:val="00EA0C41"/>
    <w:rsid w:val="00EA0D94"/>
    <w:rsid w:val="00EA22DF"/>
    <w:rsid w:val="00EA5592"/>
    <w:rsid w:val="00EA6CF9"/>
    <w:rsid w:val="00EA6D40"/>
    <w:rsid w:val="00EB0BA5"/>
    <w:rsid w:val="00EB2BE5"/>
    <w:rsid w:val="00EB2C34"/>
    <w:rsid w:val="00EB2F1C"/>
    <w:rsid w:val="00EB49A9"/>
    <w:rsid w:val="00EB66AD"/>
    <w:rsid w:val="00EB7BF0"/>
    <w:rsid w:val="00EC07E1"/>
    <w:rsid w:val="00EC3A78"/>
    <w:rsid w:val="00EC54A1"/>
    <w:rsid w:val="00EC64F5"/>
    <w:rsid w:val="00ED3A04"/>
    <w:rsid w:val="00ED3EF3"/>
    <w:rsid w:val="00ED51F1"/>
    <w:rsid w:val="00ED7DE9"/>
    <w:rsid w:val="00EE22EB"/>
    <w:rsid w:val="00EE4231"/>
    <w:rsid w:val="00EE5494"/>
    <w:rsid w:val="00EE57F1"/>
    <w:rsid w:val="00EE74B7"/>
    <w:rsid w:val="00EE785F"/>
    <w:rsid w:val="00EF0984"/>
    <w:rsid w:val="00EF2C7C"/>
    <w:rsid w:val="00EF2C8A"/>
    <w:rsid w:val="00EF3069"/>
    <w:rsid w:val="00EF30C0"/>
    <w:rsid w:val="00EF535A"/>
    <w:rsid w:val="00EF7941"/>
    <w:rsid w:val="00F0073D"/>
    <w:rsid w:val="00F0475B"/>
    <w:rsid w:val="00F0648B"/>
    <w:rsid w:val="00F06A30"/>
    <w:rsid w:val="00F11A0D"/>
    <w:rsid w:val="00F11AAC"/>
    <w:rsid w:val="00F172A8"/>
    <w:rsid w:val="00F236AD"/>
    <w:rsid w:val="00F26234"/>
    <w:rsid w:val="00F30201"/>
    <w:rsid w:val="00F349BB"/>
    <w:rsid w:val="00F34FA6"/>
    <w:rsid w:val="00F35DEE"/>
    <w:rsid w:val="00F370E5"/>
    <w:rsid w:val="00F41FE7"/>
    <w:rsid w:val="00F42A3A"/>
    <w:rsid w:val="00F435AB"/>
    <w:rsid w:val="00F46AC7"/>
    <w:rsid w:val="00F4716F"/>
    <w:rsid w:val="00F50FDA"/>
    <w:rsid w:val="00F6099D"/>
    <w:rsid w:val="00F66AF7"/>
    <w:rsid w:val="00F67929"/>
    <w:rsid w:val="00F679CD"/>
    <w:rsid w:val="00F70416"/>
    <w:rsid w:val="00F72B5B"/>
    <w:rsid w:val="00F73A43"/>
    <w:rsid w:val="00F73E2A"/>
    <w:rsid w:val="00F742DA"/>
    <w:rsid w:val="00F76646"/>
    <w:rsid w:val="00F76EBB"/>
    <w:rsid w:val="00F825A8"/>
    <w:rsid w:val="00F82A9B"/>
    <w:rsid w:val="00F875D4"/>
    <w:rsid w:val="00F91F46"/>
    <w:rsid w:val="00F951E7"/>
    <w:rsid w:val="00F954E5"/>
    <w:rsid w:val="00F95B6B"/>
    <w:rsid w:val="00F96FEC"/>
    <w:rsid w:val="00F97113"/>
    <w:rsid w:val="00FA3ECC"/>
    <w:rsid w:val="00FA60F5"/>
    <w:rsid w:val="00FA73C4"/>
    <w:rsid w:val="00FB2751"/>
    <w:rsid w:val="00FB71FD"/>
    <w:rsid w:val="00FC12B4"/>
    <w:rsid w:val="00FC1DBD"/>
    <w:rsid w:val="00FC22E3"/>
    <w:rsid w:val="00FC2E25"/>
    <w:rsid w:val="00FC3296"/>
    <w:rsid w:val="00FC3429"/>
    <w:rsid w:val="00FC3BC1"/>
    <w:rsid w:val="00FC45BE"/>
    <w:rsid w:val="00FC4748"/>
    <w:rsid w:val="00FC7DB9"/>
    <w:rsid w:val="00FD0A98"/>
    <w:rsid w:val="00FD0DC7"/>
    <w:rsid w:val="00FD114F"/>
    <w:rsid w:val="00FD32D7"/>
    <w:rsid w:val="00FD7855"/>
    <w:rsid w:val="00FE0615"/>
    <w:rsid w:val="00FE1964"/>
    <w:rsid w:val="00FE4273"/>
    <w:rsid w:val="00FE76EB"/>
    <w:rsid w:val="00FF22BC"/>
    <w:rsid w:val="00FF2603"/>
    <w:rsid w:val="00FF34AA"/>
    <w:rsid w:val="00FF46D5"/>
    <w:rsid w:val="00FF50D7"/>
    <w:rsid w:val="00FF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5A322"/>
  <w15:docId w15:val="{2829ACC1-3AED-4117-AF1A-0734314CD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738F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B791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7C12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1C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40E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30A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30A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0AAC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30A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0AAC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0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0AAC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uiPriority w:val="99"/>
    <w:unhideWhenUsed/>
    <w:rsid w:val="00A30AAC"/>
    <w:rPr>
      <w:color w:val="0000FF"/>
      <w:u w:val="single"/>
    </w:rPr>
  </w:style>
  <w:style w:type="character" w:styleId="Enfasicorsivo">
    <w:name w:val="Emphasis"/>
    <w:uiPriority w:val="20"/>
    <w:qFormat/>
    <w:rsid w:val="00A30AAC"/>
    <w:rPr>
      <w:i/>
      <w:iCs/>
    </w:rPr>
  </w:style>
  <w:style w:type="character" w:styleId="Enfasigrassetto">
    <w:name w:val="Strong"/>
    <w:basedOn w:val="Carpredefinitoparagrafo"/>
    <w:uiPriority w:val="22"/>
    <w:qFormat/>
    <w:rsid w:val="00DD4420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7C12C4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B791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Didefault">
    <w:name w:val="Di default"/>
    <w:rsid w:val="00993A5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paragraph" w:customStyle="1" w:styleId="Default">
    <w:name w:val="Default"/>
    <w:rsid w:val="00FA3ECC"/>
    <w:pPr>
      <w:autoSpaceDE w:val="0"/>
      <w:autoSpaceDN w:val="0"/>
      <w:adjustRightInd w:val="0"/>
    </w:pPr>
    <w:rPr>
      <w:rFonts w:ascii="Adelle Sans" w:hAnsi="Adelle Sans" w:cs="Adelle Sans"/>
      <w:color w:val="000000"/>
      <w:sz w:val="24"/>
      <w:szCs w:val="24"/>
    </w:rPr>
  </w:style>
  <w:style w:type="character" w:customStyle="1" w:styleId="titoloverdescuro">
    <w:name w:val="titoloverdescuro"/>
    <w:basedOn w:val="Carpredefinitoparagrafo"/>
    <w:rsid w:val="004E7738"/>
  </w:style>
  <w:style w:type="character" w:customStyle="1" w:styleId="titoloverdescuro1">
    <w:name w:val="titoloverdescuro1"/>
    <w:basedOn w:val="Carpredefinitoparagrafo"/>
    <w:rsid w:val="00E04ED0"/>
    <w:rPr>
      <w:rFonts w:ascii="Verdana" w:hAnsi="Verdana" w:hint="default"/>
      <w:strike w:val="0"/>
      <w:dstrike w:val="0"/>
      <w:color w:val="003300"/>
      <w:sz w:val="12"/>
      <w:szCs w:val="12"/>
      <w:u w:val="none"/>
      <w:effect w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206A5"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8503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verde">
    <w:name w:val="testoverde"/>
    <w:basedOn w:val="Carpredefinitoparagrafo"/>
    <w:rsid w:val="00BD0636"/>
  </w:style>
  <w:style w:type="character" w:customStyle="1" w:styleId="testonero">
    <w:name w:val="testonero"/>
    <w:basedOn w:val="Carpredefinitoparagrafo"/>
    <w:rsid w:val="00F11AAC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40E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3D50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3D5031"/>
    <w:rPr>
      <w:rFonts w:ascii="Courier New" w:eastAsia="Times New Roman" w:hAnsi="Courier New" w:cs="Courier New"/>
    </w:rPr>
  </w:style>
  <w:style w:type="character" w:customStyle="1" w:styleId="e24kjd">
    <w:name w:val="e24kjd"/>
    <w:basedOn w:val="Carpredefinitoparagrafo"/>
    <w:rsid w:val="00B34CC8"/>
  </w:style>
  <w:style w:type="character" w:customStyle="1" w:styleId="a-size-medium">
    <w:name w:val="a-size-medium"/>
    <w:basedOn w:val="Carpredefinitoparagrafo"/>
    <w:rsid w:val="00F0475B"/>
  </w:style>
  <w:style w:type="character" w:customStyle="1" w:styleId="moz-txt-tag">
    <w:name w:val="moz-txt-tag"/>
    <w:basedOn w:val="Carpredefinitoparagrafo"/>
    <w:rsid w:val="0050250C"/>
  </w:style>
  <w:style w:type="character" w:customStyle="1" w:styleId="markedcontent">
    <w:name w:val="markedcontent"/>
    <w:basedOn w:val="Carpredefinitoparagrafo"/>
    <w:rsid w:val="00FF50D7"/>
  </w:style>
  <w:style w:type="character" w:customStyle="1" w:styleId="categoryautor">
    <w:name w:val="category_autor"/>
    <w:basedOn w:val="Carpredefinitoparagrafo"/>
    <w:rsid w:val="009A3C7F"/>
  </w:style>
  <w:style w:type="character" w:customStyle="1" w:styleId="apple-converted-space">
    <w:name w:val="apple-converted-space"/>
    <w:basedOn w:val="Carpredefinitoparagrafo"/>
    <w:rsid w:val="00A1497B"/>
  </w:style>
  <w:style w:type="character" w:customStyle="1" w:styleId="contentdate">
    <w:name w:val="content__date"/>
    <w:basedOn w:val="Carpredefinitoparagrafo"/>
    <w:rsid w:val="00BD4197"/>
  </w:style>
  <w:style w:type="paragraph" w:styleId="Paragrafoelenco">
    <w:name w:val="List Paragraph"/>
    <w:basedOn w:val="Normale"/>
    <w:uiPriority w:val="34"/>
    <w:qFormat/>
    <w:rsid w:val="00AD066D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Pa18">
    <w:name w:val="Pa18"/>
    <w:basedOn w:val="Default"/>
    <w:next w:val="Default"/>
    <w:uiPriority w:val="99"/>
    <w:rsid w:val="00290247"/>
    <w:pPr>
      <w:spacing w:line="231" w:lineRule="atLeast"/>
    </w:pPr>
    <w:rPr>
      <w:rFonts w:ascii="Times LT Std" w:hAnsi="Times LT Std" w:cs="Times New Roman"/>
      <w:color w:val="auto"/>
    </w:rPr>
  </w:style>
  <w:style w:type="character" w:customStyle="1" w:styleId="A17">
    <w:name w:val="A17"/>
    <w:uiPriority w:val="99"/>
    <w:rsid w:val="00290247"/>
    <w:rPr>
      <w:rFonts w:cs="Times LT Std"/>
      <w:i/>
      <w:iCs/>
      <w:color w:val="000000"/>
      <w:sz w:val="22"/>
      <w:szCs w:val="2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1C4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Pa6">
    <w:name w:val="Pa6"/>
    <w:basedOn w:val="Default"/>
    <w:next w:val="Default"/>
    <w:uiPriority w:val="99"/>
    <w:rsid w:val="00FE1964"/>
    <w:pPr>
      <w:spacing w:line="241" w:lineRule="atLeast"/>
    </w:pPr>
    <w:rPr>
      <w:rFonts w:ascii="Adobe Garamond Pro" w:hAnsi="Adobe Garamond Pro" w:cs="Times New Roman"/>
      <w:color w:val="auto"/>
    </w:rPr>
  </w:style>
  <w:style w:type="paragraph" w:customStyle="1" w:styleId="Pa7">
    <w:name w:val="Pa7"/>
    <w:basedOn w:val="Default"/>
    <w:next w:val="Default"/>
    <w:uiPriority w:val="99"/>
    <w:rsid w:val="004A57B0"/>
    <w:pPr>
      <w:spacing w:line="241" w:lineRule="atLeast"/>
    </w:pPr>
    <w:rPr>
      <w:rFonts w:ascii="Adobe Garamond Pro" w:hAnsi="Adobe Garamond Pro" w:cs="Times New Roman"/>
      <w:color w:val="auto"/>
    </w:rPr>
  </w:style>
  <w:style w:type="character" w:customStyle="1" w:styleId="gmail-il">
    <w:name w:val="gmail-il"/>
    <w:basedOn w:val="Carpredefinitoparagrafo"/>
    <w:rsid w:val="00060361"/>
  </w:style>
  <w:style w:type="character" w:styleId="Menzionenonrisolta">
    <w:name w:val="Unresolved Mention"/>
    <w:basedOn w:val="Carpredefinitoparagrafo"/>
    <w:uiPriority w:val="99"/>
    <w:semiHidden/>
    <w:unhideWhenUsed/>
    <w:rsid w:val="00C26F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15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0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5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0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8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64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8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48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8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765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5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8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1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4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008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4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4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1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70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35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4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1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3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1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1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2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8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7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7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2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6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9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4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33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0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4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2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88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3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5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21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577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2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03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6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3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2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7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5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89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7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1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7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36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0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82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7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74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0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074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502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178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92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1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47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9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9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87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7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345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4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3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6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3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0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8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93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83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8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7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82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4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5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6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5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1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5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5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7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0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5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8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38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9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775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3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51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33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3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5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1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71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8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356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988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80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7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2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95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26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8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62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9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44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02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06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723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5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2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2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2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7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7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6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4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1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1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7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2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4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6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29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3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2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0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6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5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92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3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12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9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2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6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4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61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50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3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124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20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5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27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2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7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427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90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94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4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4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8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9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1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40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8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74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9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areastampa.messaggerosantantonio.it/" TargetMode="External"/><Relationship Id="rId1" Type="http://schemas.openxmlformats.org/officeDocument/2006/relationships/hyperlink" Target="file:///C:\Users\sgarbossa\AppData\Local\vela\AppData\AppData\vela\AppData\Local\Temp\ufficiostampa@santantonio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81253-CA84-4CF5-865A-C1EB54EF0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</Pages>
  <Words>610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4079</CharactersWithSpaces>
  <SharedDoc>false</SharedDoc>
  <HLinks>
    <vt:vector size="18" baseType="variant">
      <vt:variant>
        <vt:i4>2883687</vt:i4>
      </vt:variant>
      <vt:variant>
        <vt:i4>0</vt:i4>
      </vt:variant>
      <vt:variant>
        <vt:i4>0</vt:i4>
      </vt:variant>
      <vt:variant>
        <vt:i4>5</vt:i4>
      </vt:variant>
      <vt:variant>
        <vt:lpwstr>https://www.edizionimessaggero.it/scheda-libro/giuseppe-goisis/speranza-9788825050073-738.html</vt:lpwstr>
      </vt:variant>
      <vt:variant>
        <vt:lpwstr/>
      </vt:variant>
      <vt:variant>
        <vt:i4>4128872</vt:i4>
      </vt:variant>
      <vt:variant>
        <vt:i4>3</vt:i4>
      </vt:variant>
      <vt:variant>
        <vt:i4>0</vt:i4>
      </vt:variant>
      <vt:variant>
        <vt:i4>5</vt:i4>
      </vt:variant>
      <vt:variant>
        <vt:lpwstr>http://areastampa.messaggerosantantonio.it/</vt:lpwstr>
      </vt:variant>
      <vt:variant>
        <vt:lpwstr/>
      </vt:variant>
      <vt:variant>
        <vt:i4>5832801</vt:i4>
      </vt:variant>
      <vt:variant>
        <vt:i4>0</vt:i4>
      </vt:variant>
      <vt:variant>
        <vt:i4>0</vt:i4>
      </vt:variant>
      <vt:variant>
        <vt:i4>5</vt:i4>
      </vt:variant>
      <vt:variant>
        <vt:lpwstr>C:\Users\sgarbossa\AppData\Local\vela\AppData\AppData\vela\AppData\Local\Temp\ufficiostampa@santantonio.org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sgarbossa</dc:creator>
  <cp:lastModifiedBy>Sgarbossa Alessandra</cp:lastModifiedBy>
  <cp:revision>19</cp:revision>
  <cp:lastPrinted>2026-09-30T11:18:00Z</cp:lastPrinted>
  <dcterms:created xsi:type="dcterms:W3CDTF">2026-07-08T09:49:00Z</dcterms:created>
  <dcterms:modified xsi:type="dcterms:W3CDTF">2026-10-09T08:42:00Z</dcterms:modified>
</cp:coreProperties>
</file>