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B1" w:rsidRDefault="009A1DB1">
      <w:pPr>
        <w:pStyle w:val="Titolo1"/>
        <w:rPr>
          <w:rFonts w:ascii="Carlito" w:hAnsi="Carlito" w:hint="eastAsia"/>
          <w:b/>
          <w:bCs/>
        </w:rPr>
      </w:pPr>
    </w:p>
    <w:p w:rsidR="009A1DB1" w:rsidRDefault="009A1DB1">
      <w:pPr>
        <w:pStyle w:val="Titolo1"/>
        <w:rPr>
          <w:rFonts w:ascii="Carlito" w:hAnsi="Carlito" w:hint="eastAsia"/>
          <w:b/>
          <w:bCs/>
        </w:rPr>
      </w:pPr>
    </w:p>
    <w:p w:rsidR="009A1DB1" w:rsidRDefault="009A1DB1">
      <w:pPr>
        <w:rPr>
          <w:rFonts w:ascii="Calibri Light" w:hAnsi="Calibri Light" w:cs="Calibri Light"/>
          <w:b/>
          <w:bCs/>
          <w:color w:val="2E74B5"/>
          <w:sz w:val="32"/>
          <w:szCs w:val="32"/>
          <w:u w:color="2E74B5"/>
        </w:rPr>
      </w:pPr>
      <w:r>
        <w:rPr>
          <w:rFonts w:ascii="Calibri Light" w:hAnsi="Calibri Light" w:cs="Calibri Light"/>
          <w:b/>
          <w:bCs/>
          <w:color w:val="2E74B5"/>
          <w:sz w:val="32"/>
          <w:szCs w:val="32"/>
          <w:u w:color="2E74B5"/>
        </w:rPr>
        <w:br/>
      </w:r>
      <w:r w:rsidRPr="009A1DB1">
        <w:rPr>
          <w:rFonts w:ascii="Calibri Light" w:hAnsi="Calibri Light" w:cs="Calibri Light"/>
          <w:b/>
          <w:bCs/>
          <w:color w:val="2E74B5"/>
          <w:sz w:val="32"/>
          <w:szCs w:val="32"/>
          <w:u w:color="2E74B5"/>
        </w:rPr>
        <w:t>NOCERA INFERIORE OSPITA LA DODICESIMA EDIZIONE DELLA COLLETTIVA D'ARTE DEDICATA A SANT'ANTONIO</w:t>
      </w:r>
      <w:r>
        <w:rPr>
          <w:rFonts w:ascii="Calibri Light" w:hAnsi="Calibri Light" w:cs="Calibri Light"/>
          <w:b/>
          <w:bCs/>
          <w:color w:val="2E74B5"/>
          <w:sz w:val="32"/>
          <w:szCs w:val="32"/>
          <w:u w:color="2E74B5"/>
        </w:rPr>
        <w:t xml:space="preserve"> NEI GIORNI DELLA FESTA DEL SANTO</w:t>
      </w:r>
      <w:bookmarkStart w:id="0" w:name="_GoBack"/>
      <w:bookmarkEnd w:id="0"/>
    </w:p>
    <w:p w:rsidR="0083663D" w:rsidRPr="009A1DB1" w:rsidRDefault="00D9371F">
      <w:pPr>
        <w:rPr>
          <w:rFonts w:ascii="Calibri Light" w:eastAsia="Carlito" w:hAnsi="Calibri Light" w:cs="Calibri Light"/>
          <w:b/>
          <w:bCs/>
          <w:i/>
          <w:iCs/>
          <w:sz w:val="26"/>
          <w:szCs w:val="26"/>
        </w:rPr>
      </w:pPr>
      <w:r w:rsidRPr="009A1D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Inaugurazione giovedì 1 giugno per la mostra proveniente dalla Basilica del Santo </w:t>
      </w:r>
      <w:r w:rsidR="009A1DB1">
        <w:rPr>
          <w:rFonts w:ascii="Calibri Light" w:hAnsi="Calibri Light" w:cs="Calibri Light"/>
          <w:b/>
          <w:bCs/>
          <w:i/>
          <w:iCs/>
          <w:sz w:val="26"/>
          <w:szCs w:val="26"/>
        </w:rPr>
        <w:t>di</w:t>
      </w:r>
      <w:r w:rsidRPr="009A1D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Padova e allestita a Nocera Inferiore nella sala romanica del Santuario di Sant'Antonio. V</w:t>
      </w:r>
      <w:r w:rsidR="009F2FF7">
        <w:rPr>
          <w:rFonts w:ascii="Calibri Light" w:hAnsi="Calibri Light" w:cs="Calibri Light"/>
          <w:b/>
          <w:bCs/>
          <w:i/>
          <w:iCs/>
          <w:sz w:val="26"/>
          <w:szCs w:val="26"/>
        </w:rPr>
        <w:t>isite fino a domenica 18 giugno</w:t>
      </w:r>
      <w:r w:rsidRPr="009A1DB1">
        <w:rPr>
          <w:rFonts w:ascii="Calibri Light" w:eastAsia="Carlito" w:hAnsi="Calibri Light" w:cs="Calibri Light"/>
          <w:b/>
          <w:bCs/>
          <w:i/>
          <w:iCs/>
          <w:sz w:val="26"/>
          <w:szCs w:val="26"/>
        </w:rPr>
        <w:br/>
      </w:r>
    </w:p>
    <w:p w:rsidR="0083663D" w:rsidRDefault="009A1DB1">
      <w:pPr>
        <w:jc w:val="both"/>
        <w:rPr>
          <w:sz w:val="24"/>
          <w:szCs w:val="24"/>
        </w:rPr>
      </w:pPr>
      <w:r w:rsidRPr="009F2FF7">
        <w:rPr>
          <w:b/>
          <w:bCs/>
          <w:sz w:val="24"/>
          <w:szCs w:val="24"/>
        </w:rPr>
        <w:t xml:space="preserve">Il Santuario </w:t>
      </w:r>
      <w:r w:rsidR="00D9371F" w:rsidRPr="009A1DB1">
        <w:rPr>
          <w:b/>
          <w:bCs/>
          <w:sz w:val="24"/>
          <w:szCs w:val="24"/>
        </w:rPr>
        <w:t>di</w:t>
      </w:r>
      <w:r w:rsidR="00D9371F">
        <w:rPr>
          <w:b/>
          <w:bCs/>
          <w:sz w:val="24"/>
          <w:szCs w:val="24"/>
        </w:rPr>
        <w:t xml:space="preserve"> Sant’Antonio di Nocera Inferiore (SA)</w:t>
      </w:r>
      <w:r w:rsidR="00D9371F">
        <w:rPr>
          <w:sz w:val="24"/>
          <w:szCs w:val="24"/>
        </w:rPr>
        <w:t xml:space="preserve">, in occasione della festa del Santo ospita la dodicesima tappa della </w:t>
      </w:r>
      <w:r w:rsidR="00D9371F">
        <w:rPr>
          <w:b/>
          <w:bCs/>
          <w:sz w:val="24"/>
          <w:szCs w:val="24"/>
        </w:rPr>
        <w:t>mostra antoniana collettiva di arte contemporanea</w:t>
      </w:r>
      <w:r w:rsidR="00D9371F">
        <w:rPr>
          <w:sz w:val="24"/>
          <w:szCs w:val="24"/>
        </w:rPr>
        <w:t xml:space="preserve"> </w:t>
      </w:r>
      <w:r w:rsidR="00D9371F">
        <w:rPr>
          <w:b/>
          <w:bCs/>
          <w:sz w:val="24"/>
          <w:szCs w:val="24"/>
        </w:rPr>
        <w:t>«La Voce e il Miracolo - Espressioni del contemporaneo»</w:t>
      </w:r>
      <w:r w:rsidR="00D9371F">
        <w:rPr>
          <w:sz w:val="24"/>
          <w:szCs w:val="24"/>
        </w:rPr>
        <w:t xml:space="preserve">, visitabile </w:t>
      </w:r>
      <w:r>
        <w:rPr>
          <w:sz w:val="24"/>
          <w:szCs w:val="24"/>
        </w:rPr>
        <w:t xml:space="preserve">con ingresso libero </w:t>
      </w:r>
      <w:r w:rsidR="00D9371F">
        <w:rPr>
          <w:sz w:val="24"/>
          <w:szCs w:val="24"/>
        </w:rPr>
        <w:t xml:space="preserve">fino a domenica 18 giugno nella sala romanica del Convento di Sant’Antonio (da lunedì a sabato ore 9.00 -12.00 e 16.00 -20.30). </w:t>
      </w:r>
    </w:p>
    <w:p w:rsidR="0083663D" w:rsidRDefault="00D9371F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9F2FF7">
        <w:rPr>
          <w:b/>
          <w:sz w:val="24"/>
          <w:szCs w:val="24"/>
        </w:rPr>
        <w:t>inaugurazione</w:t>
      </w:r>
      <w:r>
        <w:rPr>
          <w:sz w:val="24"/>
          <w:szCs w:val="24"/>
        </w:rPr>
        <w:t xml:space="preserve"> è prevista per </w:t>
      </w:r>
      <w:r w:rsidRPr="009F2FF7">
        <w:rPr>
          <w:b/>
          <w:sz w:val="24"/>
          <w:szCs w:val="24"/>
        </w:rPr>
        <w:t>giovedì 1 giugno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alle ore 20.00</w:t>
      </w:r>
      <w:r>
        <w:rPr>
          <w:sz w:val="24"/>
          <w:szCs w:val="24"/>
        </w:rPr>
        <w:t xml:space="preserve">, con una conferenza che si terrà </w:t>
      </w:r>
      <w:r>
        <w:rPr>
          <w:b/>
          <w:bCs/>
          <w:sz w:val="24"/>
          <w:szCs w:val="24"/>
        </w:rPr>
        <w:t xml:space="preserve">nella Sala Padre Guglielmo nel Convento di Nocera Inferiore. </w:t>
      </w:r>
      <w:r>
        <w:rPr>
          <w:sz w:val="24"/>
          <w:szCs w:val="24"/>
        </w:rPr>
        <w:t xml:space="preserve">Interverranno per un saluto </w:t>
      </w:r>
      <w:r>
        <w:rPr>
          <w:b/>
          <w:bCs/>
          <w:sz w:val="24"/>
          <w:szCs w:val="24"/>
        </w:rPr>
        <w:t xml:space="preserve">fra </w:t>
      </w:r>
      <w:proofErr w:type="spellStart"/>
      <w:r>
        <w:rPr>
          <w:b/>
          <w:bCs/>
          <w:sz w:val="24"/>
          <w:szCs w:val="24"/>
        </w:rPr>
        <w:t>Cyrille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Kpalafio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guardiano</w:t>
      </w:r>
      <w:r>
        <w:rPr>
          <w:sz w:val="24"/>
          <w:szCs w:val="24"/>
        </w:rPr>
        <w:t xml:space="preserve"> della fraternità dei frati</w:t>
      </w:r>
      <w:r w:rsidR="009A1DB1">
        <w:rPr>
          <w:sz w:val="24"/>
          <w:szCs w:val="24"/>
        </w:rPr>
        <w:t xml:space="preserve"> minori conventuali</w:t>
      </w:r>
      <w:r w:rsidR="009F2FF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Paolo De Maio, sindaco</w:t>
      </w:r>
      <w:r w:rsidR="009A1DB1">
        <w:rPr>
          <w:sz w:val="24"/>
          <w:szCs w:val="24"/>
        </w:rPr>
        <w:t xml:space="preserve"> del Comune di Nocera Inferiore</w:t>
      </w:r>
      <w:r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 xml:space="preserve">Ferdinando Falcone, </w:t>
      </w:r>
      <w:r>
        <w:rPr>
          <w:sz w:val="24"/>
          <w:szCs w:val="24"/>
        </w:rPr>
        <w:t xml:space="preserve">ministro della </w:t>
      </w:r>
      <w:r>
        <w:rPr>
          <w:b/>
          <w:bCs/>
          <w:sz w:val="24"/>
          <w:szCs w:val="24"/>
        </w:rPr>
        <w:t>fraternità dell’Or</w:t>
      </w:r>
      <w:r w:rsidR="009A1DB1">
        <w:rPr>
          <w:b/>
          <w:bCs/>
          <w:sz w:val="24"/>
          <w:szCs w:val="24"/>
        </w:rPr>
        <w:t>dine francescano secolare (</w:t>
      </w:r>
      <w:proofErr w:type="spellStart"/>
      <w:r w:rsidR="009A1DB1">
        <w:rPr>
          <w:b/>
          <w:bCs/>
          <w:sz w:val="24"/>
          <w:szCs w:val="24"/>
        </w:rPr>
        <w:t>Ofs</w:t>
      </w:r>
      <w:proofErr w:type="spellEnd"/>
      <w:r w:rsidR="009A1DB1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>Alberto Friso</w:t>
      </w:r>
      <w:r>
        <w:rPr>
          <w:sz w:val="24"/>
          <w:szCs w:val="24"/>
        </w:rPr>
        <w:t xml:space="preserve">, responsabile organizzativo del </w:t>
      </w:r>
      <w:r w:rsidR="009A1DB1">
        <w:rPr>
          <w:b/>
          <w:bCs/>
          <w:sz w:val="24"/>
          <w:szCs w:val="24"/>
        </w:rPr>
        <w:t>Progetto «Antonio800»;</w:t>
      </w:r>
      <w:r>
        <w:rPr>
          <w:b/>
          <w:bCs/>
          <w:sz w:val="24"/>
          <w:szCs w:val="24"/>
        </w:rPr>
        <w:t xml:space="preserve"> </w:t>
      </w:r>
      <w:r w:rsidR="009F2FF7">
        <w:rPr>
          <w:b/>
          <w:bCs/>
          <w:sz w:val="24"/>
          <w:szCs w:val="24"/>
        </w:rPr>
        <w:t>l’architetto</w:t>
      </w:r>
      <w:r>
        <w:rPr>
          <w:b/>
          <w:bCs/>
          <w:sz w:val="24"/>
          <w:szCs w:val="24"/>
        </w:rPr>
        <w:t xml:space="preserve"> Maurizio Bellucci</w:t>
      </w:r>
      <w:r w:rsidR="009F2FF7">
        <w:rPr>
          <w:b/>
          <w:bCs/>
          <w:sz w:val="24"/>
          <w:szCs w:val="24"/>
        </w:rPr>
        <w:t xml:space="preserve">, </w:t>
      </w:r>
      <w:proofErr w:type="spellStart"/>
      <w:r w:rsidR="009F2FF7">
        <w:rPr>
          <w:b/>
          <w:bCs/>
          <w:sz w:val="24"/>
          <w:szCs w:val="24"/>
        </w:rPr>
        <w:t>co-</w:t>
      </w:r>
      <w:r w:rsidR="009A1DB1">
        <w:rPr>
          <w:b/>
          <w:bCs/>
          <w:sz w:val="24"/>
          <w:szCs w:val="24"/>
        </w:rPr>
        <w:t>curatore</w:t>
      </w:r>
      <w:proofErr w:type="spellEnd"/>
      <w:r w:rsidR="009A1DB1">
        <w:rPr>
          <w:b/>
          <w:bCs/>
          <w:sz w:val="24"/>
          <w:szCs w:val="24"/>
        </w:rPr>
        <w:t xml:space="preserve"> della mostra; </w:t>
      </w:r>
      <w:r>
        <w:rPr>
          <w:b/>
          <w:bCs/>
          <w:sz w:val="24"/>
          <w:szCs w:val="24"/>
        </w:rPr>
        <w:t xml:space="preserve">Giuseppe Curcio, </w:t>
      </w:r>
      <w:r>
        <w:rPr>
          <w:sz w:val="24"/>
          <w:szCs w:val="24"/>
        </w:rPr>
        <w:t>amministratore d</w:t>
      </w:r>
      <w:r w:rsidR="009A1DB1">
        <w:rPr>
          <w:sz w:val="24"/>
          <w:szCs w:val="24"/>
        </w:rPr>
        <w:t xml:space="preserve">elegato di Curcio trasporti </w:t>
      </w:r>
      <w:r w:rsidR="009F2FF7">
        <w:rPr>
          <w:sz w:val="24"/>
          <w:szCs w:val="24"/>
        </w:rPr>
        <w:t>Srl</w:t>
      </w:r>
      <w:r w:rsidR="009A1DB1">
        <w:rPr>
          <w:sz w:val="24"/>
          <w:szCs w:val="24"/>
        </w:rPr>
        <w:t xml:space="preserve">. A moderare l’incontro </w:t>
      </w:r>
      <w:r>
        <w:rPr>
          <w:b/>
          <w:bCs/>
          <w:sz w:val="24"/>
          <w:szCs w:val="24"/>
        </w:rPr>
        <w:t xml:space="preserve">Stefania Vecchione. La messa della solennità del Santo il 13 giugno sarà celebrata dal Ministro provinciale </w:t>
      </w:r>
      <w:r w:rsidR="009F2FF7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ra Cosimo Antonino alle ore 19</w:t>
      </w:r>
      <w:r w:rsidR="009F2FF7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. </w:t>
      </w:r>
    </w:p>
    <w:p w:rsidR="0083663D" w:rsidRDefault="00D93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mostra </w:t>
      </w:r>
      <w:r w:rsidRPr="009F2FF7">
        <w:rPr>
          <w:b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Voce e il Miracolo” </w:t>
      </w:r>
      <w:r>
        <w:rPr>
          <w:sz w:val="24"/>
          <w:szCs w:val="24"/>
        </w:rPr>
        <w:t xml:space="preserve">fa un excursus su alcuni episodi della vita del </w:t>
      </w:r>
      <w:r w:rsidR="009A1DB1">
        <w:rPr>
          <w:sz w:val="24"/>
          <w:szCs w:val="24"/>
        </w:rPr>
        <w:t>S</w:t>
      </w:r>
      <w:r>
        <w:rPr>
          <w:sz w:val="24"/>
          <w:szCs w:val="24"/>
        </w:rPr>
        <w:t xml:space="preserve">anto che, attraverso le opere di ventisette artisti italiani, si propone di provocare la riflessione e ripensare nell’oggi le figure dei santi Antonio e Francesco, come spiega suor </w:t>
      </w:r>
      <w:r>
        <w:rPr>
          <w:b/>
          <w:bCs/>
          <w:sz w:val="24"/>
          <w:szCs w:val="24"/>
        </w:rPr>
        <w:t xml:space="preserve">Maria Gloria Riva, </w:t>
      </w:r>
      <w:r>
        <w:rPr>
          <w:sz w:val="24"/>
          <w:szCs w:val="24"/>
        </w:rPr>
        <w:t>monaca dell’Adorazione Eucaristica, esperta d’arte e curatrice della mostra: «</w:t>
      </w:r>
      <w:r>
        <w:rPr>
          <w:b/>
          <w:bCs/>
          <w:sz w:val="24"/>
          <w:szCs w:val="24"/>
        </w:rPr>
        <w:t>Ripensare, nella contemporaneità, a Sant’Antonio di Padova è una sfida</w:t>
      </w:r>
      <w:r>
        <w:rPr>
          <w:sz w:val="24"/>
          <w:szCs w:val="24"/>
        </w:rPr>
        <w:t xml:space="preserve">. Secoli di storia hanno cristallizzato la sua figura dietro a una miriade d’immagini, a volte sdolcinate, altre volte possenti: il giglio, il bambino, il saio francescano. Ripensare Antonio in relazione alla compagnia di quel grande santo fondatore che cambiò la sua vita, Francesco, anche questa è una sfida». </w:t>
      </w:r>
    </w:p>
    <w:p w:rsidR="0083663D" w:rsidRDefault="00D93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L’iniziativa della mostra itinerante </w:t>
      </w:r>
      <w:r w:rsidR="009A1DB1">
        <w:rPr>
          <w:sz w:val="24"/>
          <w:szCs w:val="24"/>
        </w:rPr>
        <w:t>ospitata a Nocera Inferiore</w:t>
      </w:r>
      <w:r>
        <w:rPr>
          <w:sz w:val="24"/>
          <w:szCs w:val="24"/>
        </w:rPr>
        <w:t xml:space="preserve"> si inserisce nel contesto delle celebrazioni per gli anniversari antoniani riferibili al </w:t>
      </w:r>
      <w:r>
        <w:rPr>
          <w:b/>
          <w:bCs/>
          <w:sz w:val="24"/>
          <w:szCs w:val="24"/>
        </w:rPr>
        <w:t>Progetto «Antonio800»</w:t>
      </w:r>
      <w:r>
        <w:rPr>
          <w:sz w:val="24"/>
          <w:szCs w:val="24"/>
        </w:rPr>
        <w:t xml:space="preserve">, voluto dai frati minori conventuali della </w:t>
      </w:r>
      <w:r>
        <w:rPr>
          <w:b/>
          <w:bCs/>
          <w:sz w:val="24"/>
          <w:szCs w:val="24"/>
        </w:rPr>
        <w:t>Basilica di Sant’Antonio in Padova</w:t>
      </w:r>
      <w:r>
        <w:rPr>
          <w:sz w:val="24"/>
          <w:szCs w:val="24"/>
        </w:rPr>
        <w:t xml:space="preserve">, dall’associazione culturale </w:t>
      </w:r>
      <w:proofErr w:type="spellStart"/>
      <w:r>
        <w:rPr>
          <w:b/>
          <w:bCs/>
          <w:sz w:val="24"/>
          <w:szCs w:val="24"/>
        </w:rPr>
        <w:t>Di.Segno</w:t>
      </w:r>
      <w:proofErr w:type="spellEnd"/>
      <w:r>
        <w:rPr>
          <w:sz w:val="24"/>
          <w:szCs w:val="24"/>
        </w:rPr>
        <w:t xml:space="preserve"> di Padova e dal mensile </w:t>
      </w:r>
      <w:r>
        <w:rPr>
          <w:b/>
          <w:bCs/>
          <w:sz w:val="24"/>
          <w:szCs w:val="24"/>
        </w:rPr>
        <w:t>«Messaggero di sant’Antonio»</w:t>
      </w:r>
      <w:r>
        <w:rPr>
          <w:sz w:val="24"/>
          <w:szCs w:val="24"/>
        </w:rPr>
        <w:t xml:space="preserve">. Prezioso il contributo per gli allestimenti nel salernitano della ditta </w:t>
      </w:r>
      <w:r>
        <w:rPr>
          <w:b/>
          <w:bCs/>
          <w:sz w:val="24"/>
          <w:szCs w:val="24"/>
        </w:rPr>
        <w:t>Curcio Trasporti e Servizi Srl</w:t>
      </w:r>
      <w:r>
        <w:rPr>
          <w:sz w:val="24"/>
          <w:szCs w:val="24"/>
        </w:rPr>
        <w:t xml:space="preserve"> di Polla (SA). </w:t>
      </w:r>
    </w:p>
    <w:p w:rsidR="009F2FF7" w:rsidRDefault="009F2FF7">
      <w:pPr>
        <w:jc w:val="both"/>
        <w:rPr>
          <w:sz w:val="24"/>
          <w:szCs w:val="24"/>
        </w:rPr>
      </w:pPr>
    </w:p>
    <w:p w:rsidR="009F2FF7" w:rsidRDefault="009F2FF7">
      <w:pPr>
        <w:jc w:val="both"/>
        <w:rPr>
          <w:sz w:val="24"/>
          <w:szCs w:val="24"/>
        </w:rPr>
      </w:pPr>
    </w:p>
    <w:p w:rsidR="009F2FF7" w:rsidRDefault="009F2FF7">
      <w:pPr>
        <w:jc w:val="both"/>
        <w:rPr>
          <w:sz w:val="24"/>
          <w:szCs w:val="24"/>
        </w:rPr>
      </w:pPr>
    </w:p>
    <w:p w:rsidR="009F2FF7" w:rsidRDefault="009F2FF7">
      <w:pPr>
        <w:jc w:val="both"/>
        <w:rPr>
          <w:sz w:val="24"/>
          <w:szCs w:val="24"/>
        </w:rPr>
      </w:pPr>
    </w:p>
    <w:p w:rsidR="009F2FF7" w:rsidRDefault="009F2FF7">
      <w:pPr>
        <w:jc w:val="both"/>
        <w:rPr>
          <w:sz w:val="24"/>
          <w:szCs w:val="24"/>
        </w:rPr>
      </w:pPr>
    </w:p>
    <w:p w:rsidR="0083663D" w:rsidRDefault="00D93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proofErr w:type="spellStart"/>
      <w:r>
        <w:rPr>
          <w:b/>
          <w:bCs/>
          <w:sz w:val="24"/>
          <w:szCs w:val="24"/>
        </w:rPr>
        <w:t>Nocera</w:t>
      </w:r>
      <w:proofErr w:type="spellEnd"/>
      <w:r>
        <w:rPr>
          <w:b/>
          <w:bCs/>
          <w:sz w:val="24"/>
          <w:szCs w:val="24"/>
        </w:rPr>
        <w:t xml:space="preserve"> Inferiore</w:t>
      </w:r>
      <w:r w:rsidRPr="009F2FF7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la mostra segna </w:t>
      </w:r>
      <w:r>
        <w:rPr>
          <w:b/>
          <w:bCs/>
          <w:sz w:val="24"/>
          <w:szCs w:val="24"/>
        </w:rPr>
        <w:t>la dodicesima tappa</w:t>
      </w:r>
      <w:r>
        <w:rPr>
          <w:sz w:val="24"/>
          <w:szCs w:val="24"/>
        </w:rPr>
        <w:t xml:space="preserve"> del suo lungo viaggio in Italia, avviato a fine 2020. </w:t>
      </w:r>
      <w:r>
        <w:rPr>
          <w:b/>
          <w:bCs/>
          <w:sz w:val="24"/>
          <w:szCs w:val="24"/>
        </w:rPr>
        <w:t>«La Voce e il Miracolo - Espressioni del contemporaneo»</w:t>
      </w:r>
      <w:r>
        <w:rPr>
          <w:sz w:val="24"/>
          <w:szCs w:val="24"/>
        </w:rPr>
        <w:t xml:space="preserve"> dopo l’esordio nel Museo Antoniano di Padova è infatti stata allestita a Milazzo (ME), Lauria (PZ), Rimini, Bologna, Gemona del Friuli (UD), Rieti, Forlì, di nuovo a Padova, infine a Cava de’ Tirreni (SA) e Polla</w:t>
      </w:r>
      <w:r w:rsidR="009A1DB1">
        <w:rPr>
          <w:sz w:val="24"/>
          <w:szCs w:val="24"/>
        </w:rPr>
        <w:t xml:space="preserve"> (SA)</w:t>
      </w:r>
      <w:r>
        <w:rPr>
          <w:sz w:val="24"/>
          <w:szCs w:val="24"/>
        </w:rPr>
        <w:t xml:space="preserve">. </w:t>
      </w:r>
    </w:p>
    <w:p w:rsidR="0083663D" w:rsidRDefault="00D93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catalogo dell’esposizione, dal titolo omonimo pubblicato per i tipi delle Edizioni Messaggero Padova, è disponibile in loco, dal sito dell’editore </w:t>
      </w:r>
      <w:hyperlink r:id="rId6" w:history="1">
        <w:r>
          <w:rPr>
            <w:rStyle w:val="Hyperlink0"/>
          </w:rPr>
          <w:t>www.edizionimessaggero.it</w:t>
        </w:r>
      </w:hyperlink>
      <w:r>
        <w:rPr>
          <w:sz w:val="24"/>
          <w:szCs w:val="24"/>
        </w:rPr>
        <w:t xml:space="preserve"> e su ordinazione a </w:t>
      </w:r>
      <w:hyperlink r:id="rId7" w:history="1">
        <w:r>
          <w:rPr>
            <w:rStyle w:val="Hyperlink0"/>
          </w:rPr>
          <w:t>emp@santantonio.org</w:t>
        </w:r>
      </w:hyperlink>
      <w:r>
        <w:rPr>
          <w:sz w:val="24"/>
          <w:szCs w:val="24"/>
        </w:rPr>
        <w:t>.</w:t>
      </w:r>
    </w:p>
    <w:p w:rsidR="0083663D" w:rsidRDefault="00D9371F">
      <w:pPr>
        <w:rPr>
          <w:sz w:val="24"/>
          <w:szCs w:val="24"/>
        </w:rPr>
      </w:pPr>
      <w:r>
        <w:rPr>
          <w:sz w:val="24"/>
          <w:szCs w:val="24"/>
        </w:rPr>
        <w:t xml:space="preserve">Guarda il video di presentazione della curatrice - </w:t>
      </w:r>
      <w:hyperlink r:id="rId8" w:history="1">
        <w:r>
          <w:rPr>
            <w:rStyle w:val="Hyperlink0"/>
          </w:rPr>
          <w:t>clicca qui</w:t>
        </w:r>
      </w:hyperlink>
      <w:r>
        <w:rPr>
          <w:sz w:val="24"/>
          <w:szCs w:val="24"/>
        </w:rPr>
        <w:t>.</w:t>
      </w:r>
    </w:p>
    <w:p w:rsidR="0083663D" w:rsidRDefault="0083663D">
      <w:pPr>
        <w:rPr>
          <w:b/>
          <w:bCs/>
          <w:sz w:val="24"/>
          <w:szCs w:val="24"/>
          <w:u w:val="single"/>
        </w:rPr>
      </w:pPr>
    </w:p>
    <w:p w:rsidR="0083663D" w:rsidRDefault="00D9371F">
      <w:p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Per informazioni e visite guidate della Mostra antoniana</w:t>
      </w:r>
      <w:r>
        <w:rPr>
          <w:sz w:val="16"/>
          <w:szCs w:val="16"/>
        </w:rPr>
        <w:t xml:space="preserve">: </w:t>
      </w:r>
    </w:p>
    <w:p w:rsidR="0083663D" w:rsidRDefault="00D9371F">
      <w:pPr>
        <w:rPr>
          <w:i/>
          <w:iCs/>
          <w:color w:val="337AB7"/>
          <w:sz w:val="16"/>
          <w:szCs w:val="16"/>
          <w:u w:color="337AB7"/>
        </w:rPr>
      </w:pPr>
      <w:r>
        <w:rPr>
          <w:b/>
          <w:bCs/>
          <w:color w:val="333333"/>
          <w:sz w:val="16"/>
          <w:szCs w:val="16"/>
          <w:u w:val="single" w:color="333333"/>
        </w:rPr>
        <w:t>Per informazioni stampa</w:t>
      </w:r>
      <w:r>
        <w:rPr>
          <w:b/>
          <w:bCs/>
          <w:color w:val="333333"/>
          <w:sz w:val="16"/>
          <w:szCs w:val="16"/>
          <w:u w:color="333333"/>
        </w:rPr>
        <w:t>: ANTONIO800</w:t>
      </w:r>
      <w:r>
        <w:rPr>
          <w:color w:val="333333"/>
          <w:sz w:val="16"/>
          <w:szCs w:val="16"/>
          <w:u w:color="333333"/>
        </w:rPr>
        <w:t xml:space="preserve"> </w:t>
      </w:r>
      <w:r>
        <w:rPr>
          <w:i/>
          <w:iCs/>
          <w:color w:val="333333"/>
          <w:sz w:val="16"/>
          <w:szCs w:val="16"/>
          <w:u w:color="333333"/>
        </w:rPr>
        <w:t xml:space="preserve">– Alberto Friso, Project </w:t>
      </w:r>
      <w:proofErr w:type="spellStart"/>
      <w:r>
        <w:rPr>
          <w:i/>
          <w:iCs/>
          <w:color w:val="333333"/>
          <w:sz w:val="16"/>
          <w:szCs w:val="16"/>
          <w:u w:color="333333"/>
        </w:rPr>
        <w:t>event</w:t>
      </w:r>
      <w:proofErr w:type="spellEnd"/>
      <w:r>
        <w:rPr>
          <w:i/>
          <w:iCs/>
          <w:color w:val="333333"/>
          <w:sz w:val="16"/>
          <w:szCs w:val="16"/>
          <w:u w:color="333333"/>
        </w:rPr>
        <w:t xml:space="preserve"> manager «Antonio800» – </w:t>
      </w:r>
      <w:proofErr w:type="spellStart"/>
      <w:r>
        <w:rPr>
          <w:i/>
          <w:iCs/>
          <w:color w:val="333333"/>
          <w:sz w:val="16"/>
          <w:szCs w:val="16"/>
          <w:u w:color="333333"/>
        </w:rPr>
        <w:t>Mob</w:t>
      </w:r>
      <w:proofErr w:type="spellEnd"/>
      <w:r>
        <w:rPr>
          <w:i/>
          <w:iCs/>
          <w:color w:val="333333"/>
          <w:sz w:val="16"/>
          <w:szCs w:val="16"/>
          <w:u w:color="333333"/>
        </w:rPr>
        <w:t xml:space="preserve">. 349 1770432 – </w:t>
      </w:r>
      <w:hyperlink r:id="rId9" w:history="1">
        <w:r>
          <w:rPr>
            <w:rStyle w:val="Hyperlink1"/>
          </w:rPr>
          <w:t>albertofriso@antonio800.org</w:t>
        </w:r>
      </w:hyperlink>
    </w:p>
    <w:p w:rsidR="0083663D" w:rsidRDefault="00D9371F">
      <w:pPr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Programma completo e aggiornamenti</w:t>
      </w:r>
      <w:r>
        <w:rPr>
          <w:sz w:val="16"/>
          <w:szCs w:val="16"/>
        </w:rPr>
        <w:t xml:space="preserve">: </w:t>
      </w:r>
      <w:hyperlink r:id="rId10" w:history="1">
        <w:r>
          <w:rPr>
            <w:rStyle w:val="Hyperlink2"/>
          </w:rPr>
          <w:t>www.antonio800.org</w:t>
        </w:r>
      </w:hyperlink>
      <w:r>
        <w:rPr>
          <w:sz w:val="16"/>
          <w:szCs w:val="16"/>
        </w:rPr>
        <w:t xml:space="preserve">  </w:t>
      </w:r>
    </w:p>
    <w:p w:rsidR="0083663D" w:rsidRDefault="0083663D">
      <w:pPr>
        <w:rPr>
          <w:sz w:val="16"/>
          <w:szCs w:val="16"/>
        </w:rPr>
      </w:pPr>
    </w:p>
    <w:p w:rsidR="0083663D" w:rsidRDefault="0083663D">
      <w:pPr>
        <w:rPr>
          <w:sz w:val="16"/>
          <w:szCs w:val="16"/>
        </w:rPr>
      </w:pPr>
    </w:p>
    <w:p w:rsidR="0083663D" w:rsidRDefault="00D9371F"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-25518</wp:posOffset>
            </wp:positionH>
            <wp:positionV relativeFrom="page">
              <wp:posOffset>7624125</wp:posOffset>
            </wp:positionV>
            <wp:extent cx="7595900" cy="3065613"/>
            <wp:effectExtent l="0" t="0" r="0" b="0"/>
            <wp:wrapSquare wrapText="bothSides" distT="0" distB="0" distL="0" distR="0"/>
            <wp:docPr id="1073741826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image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00" cy="3065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3663D" w:rsidSect="009E2337">
      <w:headerReference w:type="default" r:id="rId12"/>
      <w:footerReference w:type="default" r:id="rId13"/>
      <w:pgSz w:w="11900" w:h="16840"/>
      <w:pgMar w:top="1135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4A" w:rsidRDefault="002F484A">
      <w:pPr>
        <w:spacing w:after="0" w:line="240" w:lineRule="auto"/>
      </w:pPr>
      <w:r>
        <w:separator/>
      </w:r>
    </w:p>
  </w:endnote>
  <w:endnote w:type="continuationSeparator" w:id="0">
    <w:p w:rsidR="002F484A" w:rsidRDefault="002F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rlit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3D" w:rsidRDefault="0083663D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4A" w:rsidRDefault="002F484A">
      <w:pPr>
        <w:spacing w:after="0" w:line="240" w:lineRule="auto"/>
      </w:pPr>
      <w:r>
        <w:separator/>
      </w:r>
    </w:p>
  </w:footnote>
  <w:footnote w:type="continuationSeparator" w:id="0">
    <w:p w:rsidR="002F484A" w:rsidRDefault="002F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3D" w:rsidRDefault="00D9371F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177800</wp:posOffset>
          </wp:positionV>
          <wp:extent cx="7546975" cy="1143635"/>
          <wp:effectExtent l="0" t="0" r="0" b="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143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63D"/>
    <w:rsid w:val="002F484A"/>
    <w:rsid w:val="0083663D"/>
    <w:rsid w:val="009A1DB1"/>
    <w:rsid w:val="009E2337"/>
    <w:rsid w:val="009F2FF7"/>
    <w:rsid w:val="00D9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233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rsid w:val="009E2337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2337"/>
    <w:rPr>
      <w:u w:val="single"/>
    </w:rPr>
  </w:style>
  <w:style w:type="table" w:customStyle="1" w:styleId="TableNormal">
    <w:name w:val="Table Normal"/>
    <w:rsid w:val="009E2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E2337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9E23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sid w:val="009E2337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9E2337"/>
    <w:rPr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sid w:val="009E2337"/>
    <w:rPr>
      <w:rFonts w:ascii="Calibri" w:eastAsia="Calibri" w:hAnsi="Calibri" w:cs="Calibri"/>
      <w:i/>
      <w:iCs/>
      <w:outline w:val="0"/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Link"/>
    <w:rsid w:val="009E2337"/>
    <w:rPr>
      <w:outline w:val="0"/>
      <w:color w:val="0563C1"/>
      <w:sz w:val="16"/>
      <w:szCs w:val="16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dm3vxXzl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mp@santantonio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zionimessaggero.it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ntonio800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bertofriso@antonio800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3276</Characters>
  <Application>Microsoft Office Word</Application>
  <DocSecurity>0</DocSecurity>
  <Lines>27</Lines>
  <Paragraphs>7</Paragraphs>
  <ScaleCrop>false</ScaleCrop>
  <Company>HP Inc.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Sgarbossa Alessandra</cp:lastModifiedBy>
  <cp:revision>3</cp:revision>
  <dcterms:created xsi:type="dcterms:W3CDTF">2023-05-29T04:57:00Z</dcterms:created>
  <dcterms:modified xsi:type="dcterms:W3CDTF">2023-05-29T11:50:00Z</dcterms:modified>
</cp:coreProperties>
</file>