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CE" w:rsidRDefault="00A577CE" w:rsidP="00C81919">
      <w:pPr>
        <w:jc w:val="center"/>
        <w:rPr>
          <w:rFonts w:cstheme="minorHAnsi"/>
          <w:b/>
          <w:smallCaps/>
          <w:sz w:val="32"/>
          <w:szCs w:val="26"/>
        </w:rPr>
      </w:pPr>
      <w:r w:rsidRPr="00A577CE">
        <w:rPr>
          <w:rFonts w:cstheme="minorHAnsi"/>
          <w:b/>
          <w:smallCaps/>
          <w:sz w:val="32"/>
          <w:szCs w:val="26"/>
        </w:rPr>
        <w:drawing>
          <wp:inline distT="0" distB="0" distL="0" distR="0">
            <wp:extent cx="1082040" cy="1287780"/>
            <wp:effectExtent l="19050" t="0" r="3810" b="0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19" w:rsidRDefault="00C81919" w:rsidP="00A577CE">
      <w:pPr>
        <w:spacing w:line="240" w:lineRule="auto"/>
        <w:jc w:val="center"/>
        <w:rPr>
          <w:rFonts w:cstheme="minorHAnsi"/>
          <w:b/>
          <w:smallCaps/>
          <w:sz w:val="32"/>
          <w:szCs w:val="26"/>
        </w:rPr>
      </w:pPr>
      <w:r w:rsidRPr="00C81919">
        <w:rPr>
          <w:rFonts w:cstheme="minorHAnsi"/>
          <w:b/>
          <w:smallCaps/>
          <w:sz w:val="32"/>
          <w:szCs w:val="26"/>
        </w:rPr>
        <w:t xml:space="preserve">Provincia Italiana di </w:t>
      </w:r>
      <w:proofErr w:type="spellStart"/>
      <w:r w:rsidRPr="00C81919">
        <w:rPr>
          <w:rFonts w:cstheme="minorHAnsi"/>
          <w:b/>
          <w:smallCaps/>
          <w:sz w:val="32"/>
          <w:szCs w:val="26"/>
        </w:rPr>
        <w:t>S.Antonio</w:t>
      </w:r>
      <w:proofErr w:type="spellEnd"/>
      <w:r w:rsidRPr="00C81919">
        <w:rPr>
          <w:rFonts w:cstheme="minorHAnsi"/>
          <w:b/>
          <w:smallCaps/>
          <w:sz w:val="32"/>
          <w:szCs w:val="26"/>
        </w:rPr>
        <w:t xml:space="preserve"> di Padova dei Frati Minori Conventuali</w:t>
      </w:r>
    </w:p>
    <w:p w:rsidR="00C81919" w:rsidRPr="00C81919" w:rsidRDefault="00C81919" w:rsidP="00A577CE">
      <w:pPr>
        <w:spacing w:line="240" w:lineRule="auto"/>
        <w:jc w:val="center"/>
        <w:rPr>
          <w:rFonts w:cstheme="minorHAnsi"/>
          <w:b/>
          <w:smallCaps/>
          <w:sz w:val="32"/>
          <w:szCs w:val="26"/>
        </w:rPr>
      </w:pPr>
      <w:r>
        <w:rPr>
          <w:rFonts w:cstheme="minorHAnsi"/>
          <w:b/>
          <w:smallCaps/>
          <w:sz w:val="32"/>
          <w:szCs w:val="26"/>
        </w:rPr>
        <w:t>Capitolo provinciale ordinario 2025 – Camposampiero</w:t>
      </w:r>
      <w:r w:rsidR="00E27583">
        <w:rPr>
          <w:rFonts w:cstheme="minorHAnsi"/>
          <w:b/>
          <w:smallCaps/>
          <w:sz w:val="32"/>
          <w:szCs w:val="26"/>
        </w:rPr>
        <w:t xml:space="preserve"> PD,</w:t>
      </w:r>
      <w:r>
        <w:rPr>
          <w:rFonts w:cstheme="minorHAnsi"/>
          <w:b/>
          <w:smallCaps/>
          <w:sz w:val="32"/>
          <w:szCs w:val="26"/>
        </w:rPr>
        <w:t xml:space="preserve"> 17-26 febbraio</w:t>
      </w:r>
    </w:p>
    <w:p w:rsidR="006F440A" w:rsidRDefault="006F440A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b/>
          <w:sz w:val="28"/>
          <w:szCs w:val="26"/>
          <w:lang w:eastAsia="en-US"/>
        </w:rPr>
      </w:pPr>
    </w:p>
    <w:p w:rsidR="00400959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400959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Elezione del Definitorio Provinciale della “Provincia Italiana S. Antonio di Padova” dei Frati Minori Conventuali</w:t>
      </w:r>
    </w:p>
    <w:p w:rsidR="007C2F1B" w:rsidRPr="00400959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</w:pPr>
      <w:r w:rsidRPr="00400959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Prosegue il Capitolo Provinciale Ordinario 2025 dei francescani del nord Italia riuniti a Camposampiero (PD). Giovedì</w:t>
      </w:r>
      <w:r w:rsidR="006F440A" w:rsidRPr="00400959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 xml:space="preserve"> è stato proclamato il Ministro p</w:t>
      </w:r>
      <w:r w:rsidRPr="00400959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rovinciale</w:t>
      </w:r>
      <w:r w:rsidR="006F440A" w:rsidRPr="00400959">
        <w:rPr>
          <w:rFonts w:asciiTheme="minorHAnsi" w:eastAsiaTheme="minorHAnsi" w:hAnsiTheme="minorHAnsi" w:cstheme="minorHAnsi"/>
          <w:b/>
          <w:i/>
          <w:sz w:val="26"/>
          <w:szCs w:val="26"/>
          <w:lang w:eastAsia="en-US"/>
        </w:rPr>
        <w:t>.</w:t>
      </w:r>
    </w:p>
    <w:p w:rsidR="007C2F1B" w:rsidRPr="00A577CE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Proseguono i lavori dei frati francescani </w:t>
      </w:r>
      <w:r w:rsidR="006F44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conventuali 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riuniti in capitolo nella Casa di spiritualità di </w:t>
      </w:r>
      <w:proofErr w:type="spellStart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Camposampiero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(PD)</w:t>
      </w:r>
      <w:r w:rsidR="0040095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</w:t>
      </w:r>
      <w:r w:rsidR="006F44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dopo 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l’elezione nella giornata del 2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0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febbraio di </w:t>
      </w: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Roberto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Brandinelli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nel servizio di Ministro Provinciale della “Provincia Italiana di Sant’Antonio di Padova”.</w:t>
      </w:r>
    </w:p>
    <w:p w:rsidR="007C2F1B" w:rsidRPr="00A577CE" w:rsidRDefault="00702A3E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Nella serata 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di </w:t>
      </w:r>
      <w:r w:rsidR="0040095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ieri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2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1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febbraio, i frati hanno provveduto anche alla scelta dei religiosi che compongono il consiglio del Ministro provinciale, detti “definitori”.</w:t>
      </w:r>
    </w:p>
    <w:p w:rsidR="007C2F1B" w:rsidRPr="00A577CE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Al termi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ne delle operazioni di voto il D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efinitorio 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provinciale 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risulta così composto:</w:t>
      </w:r>
    </w:p>
    <w:p w:rsidR="007C2F1B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Fra</w:t>
      </w:r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 Roberto </w:t>
      </w:r>
      <w:proofErr w:type="spellStart"/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Brandinelli</w:t>
      </w:r>
      <w:proofErr w:type="spellEnd"/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</w:t>
      </w:r>
      <w:r w:rsidR="007C2F1B" w:rsidRPr="00A577CE">
        <w:rPr>
          <w:rFonts w:asciiTheme="minorHAnsi" w:eastAsiaTheme="minorHAnsi" w:hAnsiTheme="minorHAnsi" w:cstheme="minorHAnsi"/>
          <w:b/>
          <w:i/>
          <w:sz w:val="27"/>
          <w:szCs w:val="27"/>
          <w:lang w:eastAsia="en-US"/>
        </w:rPr>
        <w:t>Ministro provinciale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di anni 58, nato nel 1967 a Savignano sul Rubicone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(FC),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[secondo mandato].</w:t>
      </w:r>
    </w:p>
    <w:p w:rsidR="00F22EB6" w:rsidRPr="00A577CE" w:rsidRDefault="00F22EB6" w:rsidP="00F22EB6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Franco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Giraldi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definitore, di anni 63, nato nel 1961 a Premaore di Camponogara (VE, diocesi di Padova), che assume il ruolo di </w:t>
      </w:r>
      <w:r w:rsidRPr="00A577CE">
        <w:rPr>
          <w:rFonts w:asciiTheme="minorHAnsi" w:eastAsiaTheme="minorHAnsi" w:hAnsiTheme="minorHAnsi" w:cstheme="minorHAnsi"/>
          <w:b/>
          <w:i/>
          <w:sz w:val="27"/>
          <w:szCs w:val="27"/>
          <w:lang w:eastAsia="en-US"/>
        </w:rPr>
        <w:t xml:space="preserve">Vicario provinciale, 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ora Guardiano e Parroco della Comunità e Chiesa della Beata Vergine Immacolata e sant’Antonio a Milano, [secondo mandato].</w:t>
      </w:r>
    </w:p>
    <w:p w:rsidR="007C2F1B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</w:t>
      </w:r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Daniele La Pera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definitore, di anni 42, nato nel 1982 a Messina, 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del Convento “S. Antonio Dottore” di Padova, 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che assume l’incarico di </w:t>
      </w:r>
      <w:r w:rsidR="007C2F1B" w:rsidRPr="00A577CE">
        <w:rPr>
          <w:rFonts w:asciiTheme="minorHAnsi" w:eastAsiaTheme="minorHAnsi" w:hAnsiTheme="minorHAnsi" w:cstheme="minorHAnsi"/>
          <w:b/>
          <w:i/>
          <w:sz w:val="27"/>
          <w:szCs w:val="27"/>
          <w:lang w:eastAsia="en-US"/>
        </w:rPr>
        <w:t>Segretario provinciale</w:t>
      </w:r>
      <w:r w:rsidR="00F22EB6" w:rsidRPr="00A577CE">
        <w:rPr>
          <w:rFonts w:asciiTheme="minorHAnsi" w:eastAsiaTheme="minorHAnsi" w:hAnsiTheme="minorHAnsi" w:cstheme="minorHAnsi"/>
          <w:i/>
          <w:sz w:val="27"/>
          <w:szCs w:val="27"/>
          <w:lang w:eastAsia="en-US"/>
        </w:rPr>
        <w:t>,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[primo mandato].</w:t>
      </w:r>
    </w:p>
    <w:p w:rsidR="000A15A4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</w:t>
      </w:r>
      <w:r w:rsidR="000A15A4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Giancarlo Zamengo, 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definitore, di anni 68, nato nel 1957 a Boara Pisani (PD), Direttore generale dell’opera Messaggero di S. Antonio, [primo mandato</w:t>
      </w:r>
      <w:r w:rsidR="000D56D1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]; </w:t>
      </w:r>
      <w:r w:rsidR="000D56D1" w:rsidRPr="00A577CE">
        <w:rPr>
          <w:rFonts w:asciiTheme="minorHAnsi" w:eastAsiaTheme="minorHAnsi" w:hAnsiTheme="minorHAnsi" w:cstheme="minorHAnsi"/>
          <w:i/>
          <w:sz w:val="27"/>
          <w:szCs w:val="27"/>
          <w:lang w:eastAsia="en-US"/>
        </w:rPr>
        <w:t>nel passato aveva già svolto il servizio di definitore provinciale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.</w:t>
      </w:r>
    </w:p>
    <w:p w:rsidR="00F22EB6" w:rsidRPr="00A577CE" w:rsidRDefault="00F22EB6" w:rsidP="00F22EB6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Gilberto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Depeder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definitore, di anni 52, nato nel 1972 a Bresimo (TN), del Convento del Santo [secondo mandato].</w:t>
      </w:r>
    </w:p>
    <w:p w:rsidR="000A15A4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lastRenderedPageBreak/>
        <w:t xml:space="preserve">Fra </w:t>
      </w:r>
      <w:r w:rsidR="000A15A4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Andrea </w:t>
      </w:r>
      <w:proofErr w:type="spellStart"/>
      <w:r w:rsidR="000A15A4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Massarin</w:t>
      </w:r>
      <w:proofErr w:type="spellEnd"/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definitore, di anni 53, nato nel 1971 a Treviso, guardiano del Convento S. Francesco di Bologna, [primo mandato].</w:t>
      </w:r>
    </w:p>
    <w:p w:rsidR="007C2F1B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</w:t>
      </w:r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Alessandro </w:t>
      </w:r>
      <w:proofErr w:type="spellStart"/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Zottarel</w:t>
      </w:r>
      <w:proofErr w:type="spellEnd"/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definitore, di anni 4</w:t>
      </w:r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5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nato nel 1979 a Treviso, Guardiano del Convento e Rettore del Seminario teologico “S. Antonio Dottore” di Padova dei Frati Minori Conventuali [secondo mandato];</w:t>
      </w:r>
    </w:p>
    <w:p w:rsidR="007C2F1B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</w:t>
      </w:r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Fabio </w:t>
      </w:r>
      <w:proofErr w:type="spellStart"/>
      <w:r w:rsidR="007C2F1B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Turrisendo</w:t>
      </w:r>
      <w:proofErr w:type="spellEnd"/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definitore, di anni 45, nato nel 1979 a Montagnana (PD) </w:t>
      </w:r>
      <w:r w:rsidR="00E27583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del Convento del Santo, </w:t>
      </w:r>
      <w:r w:rsidR="007C2F1B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segretario del Centro Francescano Giovani Nord-Italia, [secondo mandato].</w:t>
      </w:r>
    </w:p>
    <w:p w:rsidR="000A15A4" w:rsidRPr="00A577CE" w:rsidRDefault="006F440A" w:rsidP="000D56D1">
      <w:pPr>
        <w:pStyle w:val="NormaleWeb"/>
        <w:numPr>
          <w:ilvl w:val="0"/>
          <w:numId w:val="1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</w:t>
      </w:r>
      <w:r w:rsidR="000A15A4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Andrea </w:t>
      </w:r>
      <w:proofErr w:type="spellStart"/>
      <w:r w:rsidR="000A15A4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Bottaro</w:t>
      </w:r>
      <w:proofErr w:type="spellEnd"/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definitore, di an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ni 40, nato nel 1984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a 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Granze di Camin 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(PD)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</w:t>
      </w:r>
      <w:r w:rsidR="00E27583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del Convento “S. Antonio Dottore” di Padova, 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che assume</w:t>
      </w:r>
      <w:r w:rsidR="00545488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rà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l’incarico di </w:t>
      </w:r>
      <w:r w:rsidR="008D5219" w:rsidRPr="00A577CE">
        <w:rPr>
          <w:rFonts w:asciiTheme="minorHAnsi" w:eastAsiaTheme="minorHAnsi" w:hAnsiTheme="minorHAnsi" w:cstheme="minorHAnsi"/>
          <w:b/>
          <w:i/>
          <w:sz w:val="27"/>
          <w:szCs w:val="27"/>
          <w:lang w:eastAsia="en-US"/>
        </w:rPr>
        <w:t>Economo provinciale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[</w:t>
      </w:r>
      <w:r w:rsidR="008D521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primo </w:t>
      </w:r>
      <w:r w:rsidR="000A15A4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mandato].</w:t>
      </w:r>
    </w:p>
    <w:p w:rsidR="00804CB6" w:rsidRPr="00A577CE" w:rsidRDefault="00804CB6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Sono poi stati eletti anche:</w:t>
      </w:r>
    </w:p>
    <w:p w:rsidR="000A15A4" w:rsidRPr="00A577CE" w:rsidRDefault="00624E28" w:rsidP="00804CB6">
      <w:pPr>
        <w:pStyle w:val="NormaleWeb"/>
        <w:numPr>
          <w:ilvl w:val="0"/>
          <w:numId w:val="2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i tre frati Delegati al Capitolo Generale Ordinario 2025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(che si celebrerà in giugno 2025 a Roma-Assisi): </w:t>
      </w: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fra Fabrizio Restante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(Delegato provinciale del Cile); </w:t>
      </w: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fra Valerio Folli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</w:t>
      </w:r>
      <w:r w:rsidR="00D67B16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già Definitore provinciale, Direttore del Centro Missionario Provinciale)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; </w:t>
      </w: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José </w:t>
      </w:r>
      <w:r w:rsidR="00514948"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Carlos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Cerdeira</w:t>
      </w:r>
      <w:proofErr w:type="spellEnd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Matias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(Delegato provinciale del Portogallo).</w:t>
      </w:r>
    </w:p>
    <w:p w:rsidR="00804CB6" w:rsidRPr="00A577CE" w:rsidRDefault="00804CB6" w:rsidP="00804CB6">
      <w:pPr>
        <w:pStyle w:val="NormaleWeb"/>
        <w:numPr>
          <w:ilvl w:val="0"/>
          <w:numId w:val="2"/>
        </w:numPr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Il frate </w:t>
      </w:r>
      <w:r w:rsidRPr="00A577CE">
        <w:rPr>
          <w:rFonts w:asciiTheme="minorHAnsi" w:eastAsiaTheme="minorHAnsi" w:hAnsiTheme="minorHAnsi" w:cstheme="minorHAnsi"/>
          <w:b/>
          <w:i/>
          <w:sz w:val="27"/>
          <w:szCs w:val="27"/>
          <w:lang w:eastAsia="en-US"/>
        </w:rPr>
        <w:t>Esattore provinciale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, </w:t>
      </w:r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 xml:space="preserve">fra Giancarlo </w:t>
      </w:r>
      <w:proofErr w:type="spellStart"/>
      <w:r w:rsidRPr="00A577CE">
        <w:rPr>
          <w:rFonts w:asciiTheme="minorHAnsi" w:eastAsiaTheme="minorHAnsi" w:hAnsiTheme="minorHAnsi" w:cstheme="minorHAnsi"/>
          <w:b/>
          <w:sz w:val="27"/>
          <w:szCs w:val="27"/>
          <w:lang w:eastAsia="en-US"/>
        </w:rPr>
        <w:t>Capitanio</w:t>
      </w:r>
      <w:proofErr w:type="spellEnd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della Comunità del Santo.</w:t>
      </w:r>
    </w:p>
    <w:p w:rsidR="007C2F1B" w:rsidRPr="00A577CE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Nelle ultime giornate di questa prima parte del Capitolo provinciale, i frati capitolari provvederanno ad altre nomine di uffici e incarichi per l’avvio della regolare vita provinciale. Inoltre si comincerà a stendere una traccia di lavoro per delineare le linee di indirizzo della vita della Provincia religiosa per i prossimi anni.</w:t>
      </w:r>
    </w:p>
    <w:p w:rsidR="007C2F1B" w:rsidRPr="00A577CE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I lavori saranno sospesi fino alla seconda parte del Capitolo provinciale prevista per 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il</w:t>
      </w:r>
      <w:r w:rsidR="000D56D1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</w:t>
      </w:r>
      <w:r w:rsidR="002F455C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21-26 aprile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durante la quale i frati elaboreranno il progetto per il prossimo quadriennio e sceglieranno i frati responsabili delle comunità che compongono la Provincia religiosa in Italia, nonché i religiosi che saranno alla guida di tante opere e attività (come il Messaggero di sant’Antonio e la Caritas Anto</w:t>
      </w:r>
      <w:bookmarkStart w:id="0" w:name="_GoBack"/>
      <w:bookmarkEnd w:id="0"/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niana) che caratterizzano la vivace esperienza dei frati di questa circoscrizione dell’Ordine.</w:t>
      </w:r>
    </w:p>
    <w:p w:rsidR="007C2F1B" w:rsidRPr="00A577CE" w:rsidRDefault="007C2F1B" w:rsidP="007C2F1B">
      <w:pPr>
        <w:pStyle w:val="NormaleWeb"/>
        <w:shd w:val="clear" w:color="auto" w:fill="FFFFFF"/>
        <w:spacing w:after="150"/>
        <w:jc w:val="both"/>
        <w:rPr>
          <w:rFonts w:asciiTheme="minorHAnsi" w:eastAsiaTheme="minorHAnsi" w:hAnsiTheme="minorHAnsi" w:cstheme="minorHAnsi"/>
          <w:sz w:val="27"/>
          <w:szCs w:val="27"/>
          <w:lang w:eastAsia="en-US"/>
        </w:rPr>
      </w:pP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Questa giurisdizione, che ha la sua sede a Padova presso il Convento della Basilica del Santo, è presente in tutte le regioni del nord Italia, compresa l’Emilia Romagna, con circa 2</w:t>
      </w:r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35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frati</w:t>
      </w:r>
      <w:r w:rsidR="00400959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, e comprese</w:t>
      </w:r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delegazioni in Portogallo e in Cile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; fanno parte di questa giurisdizione anc</w:t>
      </w:r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he le realtà </w:t>
      </w:r>
      <w:proofErr w:type="spellStart"/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Custodiali</w:t>
      </w:r>
      <w:proofErr w:type="spellEnd"/>
      <w:r w:rsidR="00943A0A"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 xml:space="preserve"> in Ghana e </w:t>
      </w:r>
      <w:r w:rsidRPr="00A577CE">
        <w:rPr>
          <w:rFonts w:asciiTheme="minorHAnsi" w:eastAsiaTheme="minorHAnsi" w:hAnsiTheme="minorHAnsi" w:cstheme="minorHAnsi"/>
          <w:sz w:val="27"/>
          <w:szCs w:val="27"/>
          <w:lang w:eastAsia="en-US"/>
        </w:rPr>
        <w:t>in Francia-Belgio.</w:t>
      </w:r>
    </w:p>
    <w:p w:rsidR="00E436B2" w:rsidRPr="00A577CE" w:rsidRDefault="00E436B2" w:rsidP="00E436B2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7"/>
          <w:szCs w:val="27"/>
        </w:rPr>
      </w:pPr>
      <w:r w:rsidRPr="00A577CE">
        <w:rPr>
          <w:rFonts w:asciiTheme="minorHAnsi" w:hAnsiTheme="minorHAnsi" w:cstheme="minorHAnsi"/>
          <w:color w:val="333333"/>
          <w:sz w:val="27"/>
          <w:szCs w:val="27"/>
        </w:rPr>
        <w:t>Info aggiornamenti dei lavori</w:t>
      </w:r>
      <w:r w:rsidR="00C81919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 su</w:t>
      </w:r>
      <w:r w:rsidR="00895A02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 </w:t>
      </w:r>
      <w:hyperlink r:id="rId6" w:history="1">
        <w:r w:rsidR="004C7A7D" w:rsidRPr="00A577CE">
          <w:rPr>
            <w:rStyle w:val="Collegamentoipertestuale"/>
            <w:rFonts w:asciiTheme="minorHAnsi" w:hAnsiTheme="minorHAnsi" w:cstheme="minorHAnsi"/>
            <w:sz w:val="27"/>
            <w:szCs w:val="27"/>
          </w:rPr>
          <w:t>www.francescaninorditalia.net</w:t>
        </w:r>
      </w:hyperlink>
      <w:r w:rsidR="007C6E11" w:rsidRPr="00A577CE">
        <w:rPr>
          <w:rStyle w:val="Collegamentoipertestuale"/>
          <w:rFonts w:asciiTheme="minorHAnsi" w:hAnsiTheme="minorHAnsi" w:cstheme="minorHAnsi"/>
          <w:sz w:val="27"/>
          <w:szCs w:val="27"/>
        </w:rPr>
        <w:t xml:space="preserve"> </w:t>
      </w:r>
    </w:p>
    <w:p w:rsidR="005E48B4" w:rsidRPr="00A577CE" w:rsidRDefault="002F455C" w:rsidP="00E436B2">
      <w:pPr>
        <w:pStyle w:val="Normale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7"/>
          <w:szCs w:val="27"/>
        </w:rPr>
      </w:pPr>
      <w:r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Camposampiero PD, </w:t>
      </w:r>
      <w:r w:rsidR="007437A1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venerdì </w:t>
      </w:r>
      <w:r w:rsidRPr="00A577CE">
        <w:rPr>
          <w:rFonts w:asciiTheme="minorHAnsi" w:hAnsiTheme="minorHAnsi" w:cstheme="minorHAnsi"/>
          <w:color w:val="333333"/>
          <w:sz w:val="27"/>
          <w:szCs w:val="27"/>
        </w:rPr>
        <w:t>21</w:t>
      </w:r>
      <w:r w:rsidR="005E48B4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 febbraio 2025</w:t>
      </w:r>
      <w:r w:rsidR="00C24CFD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 – </w:t>
      </w:r>
      <w:hyperlink r:id="rId7" w:history="1">
        <w:r w:rsidR="00C24CFD" w:rsidRPr="00A577CE">
          <w:rPr>
            <w:rStyle w:val="Collegamentoipertestuale"/>
            <w:rFonts w:asciiTheme="minorHAnsi" w:hAnsiTheme="minorHAnsi" w:cstheme="minorHAnsi"/>
            <w:sz w:val="27"/>
            <w:szCs w:val="27"/>
          </w:rPr>
          <w:t>curia@ppfmc.it</w:t>
        </w:r>
      </w:hyperlink>
      <w:r w:rsidR="00C24CFD" w:rsidRPr="00A577CE">
        <w:rPr>
          <w:rFonts w:asciiTheme="minorHAnsi" w:hAnsiTheme="minorHAnsi" w:cstheme="minorHAnsi"/>
          <w:color w:val="333333"/>
          <w:sz w:val="27"/>
          <w:szCs w:val="27"/>
        </w:rPr>
        <w:t xml:space="preserve"> </w:t>
      </w:r>
    </w:p>
    <w:p w:rsidR="005E1556" w:rsidRPr="00A577CE" w:rsidRDefault="00C81919" w:rsidP="00C81919">
      <w:pPr>
        <w:jc w:val="right"/>
        <w:rPr>
          <w:rFonts w:cstheme="minorHAnsi"/>
          <w:i/>
          <w:color w:val="333333"/>
          <w:sz w:val="27"/>
          <w:szCs w:val="27"/>
          <w:shd w:val="clear" w:color="auto" w:fill="FFFFFF"/>
        </w:rPr>
      </w:pPr>
      <w:r w:rsidRPr="00A577CE">
        <w:rPr>
          <w:rFonts w:cstheme="minorHAnsi"/>
          <w:i/>
          <w:color w:val="333333"/>
          <w:sz w:val="27"/>
          <w:szCs w:val="27"/>
          <w:shd w:val="clear" w:color="auto" w:fill="FFFFFF"/>
        </w:rPr>
        <w:t>Fra Giancarlo Paris, addetto stampa al Capitolo</w:t>
      </w:r>
    </w:p>
    <w:p w:rsidR="005E1556" w:rsidRPr="00A577CE" w:rsidRDefault="00C81919" w:rsidP="00C81919">
      <w:pPr>
        <w:jc w:val="right"/>
        <w:rPr>
          <w:rFonts w:cstheme="minorHAnsi"/>
          <w:i/>
          <w:color w:val="333333"/>
          <w:sz w:val="27"/>
          <w:szCs w:val="27"/>
          <w:shd w:val="clear" w:color="auto" w:fill="FFFFFF"/>
        </w:rPr>
      </w:pPr>
      <w:r w:rsidRPr="00A577CE">
        <w:rPr>
          <w:rFonts w:cstheme="minorHAnsi"/>
          <w:i/>
          <w:color w:val="333333"/>
          <w:sz w:val="27"/>
          <w:szCs w:val="27"/>
          <w:shd w:val="clear" w:color="auto" w:fill="FFFFFF"/>
        </w:rPr>
        <w:t>Fra Francesco Cosma, Segretario del Capitolo</w:t>
      </w:r>
    </w:p>
    <w:sectPr w:rsidR="005E1556" w:rsidRPr="00A577CE" w:rsidSect="00E916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620E"/>
    <w:multiLevelType w:val="hybridMultilevel"/>
    <w:tmpl w:val="18B2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F4112"/>
    <w:multiLevelType w:val="hybridMultilevel"/>
    <w:tmpl w:val="2C7CE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1556"/>
    <w:rsid w:val="000115B9"/>
    <w:rsid w:val="000919C6"/>
    <w:rsid w:val="000A15A4"/>
    <w:rsid w:val="000D56D1"/>
    <w:rsid w:val="001520C3"/>
    <w:rsid w:val="002F455C"/>
    <w:rsid w:val="00347E5B"/>
    <w:rsid w:val="00354D84"/>
    <w:rsid w:val="00400959"/>
    <w:rsid w:val="004C7A7D"/>
    <w:rsid w:val="00514948"/>
    <w:rsid w:val="00545488"/>
    <w:rsid w:val="005E1556"/>
    <w:rsid w:val="005E2791"/>
    <w:rsid w:val="005E48B4"/>
    <w:rsid w:val="00624E28"/>
    <w:rsid w:val="006F440A"/>
    <w:rsid w:val="00702A3E"/>
    <w:rsid w:val="007437A1"/>
    <w:rsid w:val="007C2F1B"/>
    <w:rsid w:val="007C6E11"/>
    <w:rsid w:val="00804CB6"/>
    <w:rsid w:val="00895A02"/>
    <w:rsid w:val="008D5219"/>
    <w:rsid w:val="00943A0A"/>
    <w:rsid w:val="00994445"/>
    <w:rsid w:val="00A13147"/>
    <w:rsid w:val="00A577CE"/>
    <w:rsid w:val="00C24CFD"/>
    <w:rsid w:val="00C81919"/>
    <w:rsid w:val="00D05D31"/>
    <w:rsid w:val="00D67B16"/>
    <w:rsid w:val="00DA7094"/>
    <w:rsid w:val="00E27583"/>
    <w:rsid w:val="00E436B2"/>
    <w:rsid w:val="00E91620"/>
    <w:rsid w:val="00F22EB6"/>
    <w:rsid w:val="00F8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6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1556"/>
    <w:rPr>
      <w:b/>
      <w:bCs/>
    </w:rPr>
  </w:style>
  <w:style w:type="character" w:styleId="Enfasicorsivo">
    <w:name w:val="Emphasis"/>
    <w:basedOn w:val="Carpredefinitoparagrafo"/>
    <w:uiPriority w:val="20"/>
    <w:qFormat/>
    <w:rsid w:val="00E436B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436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E1556"/>
    <w:rPr>
      <w:b/>
      <w:bCs/>
    </w:rPr>
  </w:style>
  <w:style w:type="character" w:styleId="Enfasicorsivo">
    <w:name w:val="Emphasis"/>
    <w:basedOn w:val="Carpredefinitoparagrafo"/>
    <w:uiPriority w:val="20"/>
    <w:qFormat/>
    <w:rsid w:val="00E436B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43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5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ia@ppfm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escaninorditalia.ne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Sgarbossa Alessandra</cp:lastModifiedBy>
  <cp:revision>7</cp:revision>
  <cp:lastPrinted>2025-02-21T20:26:00Z</cp:lastPrinted>
  <dcterms:created xsi:type="dcterms:W3CDTF">2025-02-22T08:47:00Z</dcterms:created>
  <dcterms:modified xsi:type="dcterms:W3CDTF">2025-02-22T08:54:00Z</dcterms:modified>
</cp:coreProperties>
</file>